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98" w:rsidRDefault="00002D98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p w:rsidR="00F4109D" w:rsidRDefault="00F4109D" w:rsidP="009913BE">
      <w:pPr>
        <w:pStyle w:val="NoSpacing"/>
      </w:pPr>
      <w:r>
        <w:lastRenderedPageBreak/>
        <w:t>1. Highlight four reasons why a firm may decide to locate its site close to a well developed network</w:t>
      </w:r>
    </w:p>
    <w:p w:rsidR="00F4109D" w:rsidRDefault="00F4109D" w:rsidP="009913B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  <w:r>
        <w:tab/>
      </w: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F4109D" w:rsidRDefault="00F4109D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F4109D" w:rsidRDefault="00F4109D" w:rsidP="009913BE">
      <w:pPr>
        <w:pStyle w:val="NoSpacing"/>
      </w:pPr>
    </w:p>
    <w:p w:rsidR="00F4109D" w:rsidRDefault="00F4109D" w:rsidP="009913BE">
      <w:pPr>
        <w:pStyle w:val="NoSpacing"/>
      </w:pPr>
    </w:p>
    <w:p w:rsidR="00F4109D" w:rsidRDefault="00F4109D" w:rsidP="009913BE">
      <w:pPr>
        <w:pStyle w:val="NoSpacing"/>
      </w:pPr>
      <w:r>
        <w:t>2. Outline four features of an oligopoly market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9913BE" w:rsidRDefault="009913BE" w:rsidP="009913BE">
      <w:pPr>
        <w:pStyle w:val="NoSpacing"/>
      </w:pPr>
    </w:p>
    <w:p w:rsidR="00FE760C" w:rsidRDefault="00FE760C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FE760C" w:rsidRDefault="00FE760C" w:rsidP="009913BE">
      <w:pPr>
        <w:pStyle w:val="NoSpacing"/>
      </w:pPr>
    </w:p>
    <w:p w:rsidR="00FE760C" w:rsidRDefault="00FE760C" w:rsidP="009913BE">
      <w:pPr>
        <w:pStyle w:val="NoSpacing"/>
      </w:pPr>
    </w:p>
    <w:p w:rsidR="00FE760C" w:rsidRDefault="00FE760C" w:rsidP="009913BE">
      <w:pPr>
        <w:pStyle w:val="NoSpacing"/>
      </w:pPr>
    </w:p>
    <w:p w:rsidR="00FE760C" w:rsidRDefault="00FE760C" w:rsidP="009913BE">
      <w:pPr>
        <w:pStyle w:val="NoSpacing"/>
      </w:pPr>
      <w:r>
        <w:t xml:space="preserve">3. </w:t>
      </w:r>
      <w:r w:rsidR="009913BE">
        <w:t>Give four circumstances under which a partnership may be dissolved</w:t>
      </w:r>
      <w:r w:rsidR="009913BE">
        <w:tab/>
      </w:r>
      <w:r w:rsidR="009913BE">
        <w:tab/>
      </w:r>
      <w:r w:rsidR="009913BE">
        <w:tab/>
      </w:r>
      <w:r w:rsidR="009913BE">
        <w:tab/>
        <w:t>(4mks)</w:t>
      </w: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  <w:r>
        <w:t xml:space="preserve">4. Highlight four ways through which consumers can protect themselves against </w:t>
      </w:r>
    </w:p>
    <w:p w:rsidR="009913BE" w:rsidRDefault="009913BE" w:rsidP="009913BE">
      <w:pPr>
        <w:pStyle w:val="NoSpacing"/>
      </w:pPr>
      <w:r>
        <w:t xml:space="preserve">     Exploitation by producers/sellers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  <w:r>
        <w:t xml:space="preserve">5. Give four advantages of human </w:t>
      </w:r>
      <w:proofErr w:type="spellStart"/>
      <w:r>
        <w:t>porterage</w:t>
      </w:r>
      <w:proofErr w:type="spellEnd"/>
      <w:r>
        <w:t xml:space="preserve"> as compared to other means of transport</w:t>
      </w:r>
      <w:r>
        <w:tab/>
      </w:r>
      <w:r>
        <w:tab/>
        <w:t>(4mks)</w:t>
      </w: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  <w:r>
        <w:t>6. Outline four benefits that accrue to a trader who uses e-mail to communicate</w:t>
      </w:r>
      <w:r>
        <w:tab/>
      </w:r>
      <w:r>
        <w:tab/>
      </w:r>
      <w:r>
        <w:tab/>
        <w:t>(4mks)</w:t>
      </w: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9913BE" w:rsidRDefault="009913BE" w:rsidP="009913BE">
      <w:pPr>
        <w:pStyle w:val="NoSpacing"/>
      </w:pPr>
    </w:p>
    <w:p w:rsidR="00F4109D" w:rsidRDefault="009913BE">
      <w:r>
        <w:lastRenderedPageBreak/>
        <w:t>7. List four roles of intermediaries in the channel of distribution.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9913BE" w:rsidRDefault="009913BE"/>
    <w:p w:rsidR="009913BE" w:rsidRDefault="009913BE"/>
    <w:p w:rsidR="009913BE" w:rsidRDefault="009913BE"/>
    <w:p w:rsidR="009913BE" w:rsidRDefault="009913BE"/>
    <w:p w:rsidR="009913BE" w:rsidRDefault="009913BE">
      <w:r>
        <w:t>8.</w:t>
      </w:r>
      <w:r w:rsidR="00DC1CE4">
        <w:t xml:space="preserve"> Highlight four factors that determine the level of national income</w:t>
      </w:r>
      <w:r w:rsidR="00DC1CE4">
        <w:tab/>
      </w:r>
      <w:r w:rsidR="00DC1CE4">
        <w:tab/>
      </w:r>
      <w:r w:rsidR="00DC1CE4">
        <w:tab/>
      </w:r>
      <w:r w:rsidR="00DC1CE4">
        <w:tab/>
        <w:t>(4mks)</w:t>
      </w:r>
    </w:p>
    <w:p w:rsidR="00DC1CE4" w:rsidRDefault="00DC1CE4"/>
    <w:p w:rsidR="00DC1CE4" w:rsidRDefault="00DC1CE4"/>
    <w:p w:rsidR="00DC1CE4" w:rsidRDefault="00DC1CE4"/>
    <w:p w:rsidR="00DC1CE4" w:rsidRDefault="00DC1CE4"/>
    <w:p w:rsidR="00DC1CE4" w:rsidRDefault="00DC1CE4">
      <w:r>
        <w:t>9. Give four disadvantages of hire purchase to the buyer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C1CE4" w:rsidRDefault="00DC1CE4"/>
    <w:p w:rsidR="00DC1CE4" w:rsidRDefault="00DC1CE4"/>
    <w:p w:rsidR="00DC1CE4" w:rsidRDefault="00DC1CE4"/>
    <w:p w:rsidR="00DC1CE4" w:rsidRDefault="00DC1CE4"/>
    <w:p w:rsidR="00DC1CE4" w:rsidRDefault="00DC1CE4">
      <w:r>
        <w:t>10. Outline four negative effects of an ageing population to an economy</w:t>
      </w:r>
      <w:r>
        <w:tab/>
      </w:r>
      <w:r>
        <w:tab/>
      </w:r>
      <w:r>
        <w:tab/>
      </w:r>
      <w:r>
        <w:tab/>
        <w:t>(4mks)</w:t>
      </w:r>
    </w:p>
    <w:p w:rsidR="00DC1CE4" w:rsidRDefault="00DC1CE4"/>
    <w:p w:rsidR="00DC1CE4" w:rsidRDefault="00DC1CE4"/>
    <w:p w:rsidR="00DC1CE4" w:rsidRDefault="00DC1CE4"/>
    <w:p w:rsidR="00DC1CE4" w:rsidRDefault="00DC1CE4"/>
    <w:p w:rsidR="00DC1CE4" w:rsidRDefault="00DC1CE4">
      <w:r>
        <w:t xml:space="preserve">11. State four factors to be considered by an insurance company when calculating amount of </w:t>
      </w:r>
    </w:p>
    <w:p w:rsidR="00DC1CE4" w:rsidRDefault="00DC1CE4">
      <w:r>
        <w:t xml:space="preserve">       Of premiums to be charged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C1CE4" w:rsidRDefault="00DC1CE4"/>
    <w:p w:rsidR="00DC1CE4" w:rsidRDefault="00DC1CE4"/>
    <w:p w:rsidR="00DC1CE4" w:rsidRDefault="00DC1CE4"/>
    <w:p w:rsidR="00DC1CE4" w:rsidRDefault="00DC1CE4" w:rsidP="00EE3484">
      <w:pPr>
        <w:pStyle w:val="NoSpacing"/>
      </w:pPr>
      <w:r>
        <w:lastRenderedPageBreak/>
        <w:t xml:space="preserve">12. The following information relates to </w:t>
      </w:r>
      <w:proofErr w:type="spellStart"/>
      <w:r>
        <w:t>Bwire</w:t>
      </w:r>
      <w:proofErr w:type="spellEnd"/>
      <w:r>
        <w:t xml:space="preserve"> traders as at 30</w:t>
      </w:r>
      <w:r w:rsidRPr="00DC1CE4">
        <w:rPr>
          <w:vertAlign w:val="superscript"/>
        </w:rPr>
        <w:t>th</w:t>
      </w:r>
      <w:r>
        <w:t xml:space="preserve"> June</w:t>
      </w:r>
      <w:proofErr w:type="gramStart"/>
      <w:r>
        <w:t>,2009</w:t>
      </w:r>
      <w:proofErr w:type="gramEnd"/>
      <w:r>
        <w:tab/>
      </w:r>
      <w:r>
        <w:tab/>
      </w:r>
      <w:r>
        <w:tab/>
        <w:t>(4mks)</w:t>
      </w:r>
    </w:p>
    <w:p w:rsidR="00DC1CE4" w:rsidRDefault="00DC1CE4" w:rsidP="00EE3484">
      <w:pPr>
        <w:pStyle w:val="NoSpacing"/>
      </w:pPr>
      <w:r>
        <w:t xml:space="preserve">       Cash</w:t>
      </w:r>
      <w:r>
        <w:tab/>
      </w:r>
      <w:r>
        <w:tab/>
      </w:r>
      <w:r>
        <w:tab/>
      </w:r>
      <w:r w:rsidR="00EE3484">
        <w:t xml:space="preserve">  </w:t>
      </w:r>
      <w:r>
        <w:t>10,000</w:t>
      </w:r>
    </w:p>
    <w:p w:rsidR="00DC1CE4" w:rsidRDefault="00DC1CE4" w:rsidP="00EE3484">
      <w:pPr>
        <w:pStyle w:val="NoSpacing"/>
      </w:pPr>
      <w:r>
        <w:t xml:space="preserve">       Bank overdraft</w:t>
      </w:r>
      <w:r w:rsidR="00EE3484">
        <w:tab/>
      </w:r>
      <w:r w:rsidR="00EE3484">
        <w:tab/>
        <w:t>100,000</w:t>
      </w:r>
    </w:p>
    <w:p w:rsidR="00EE3484" w:rsidRDefault="00EE3484" w:rsidP="00EE3484">
      <w:pPr>
        <w:pStyle w:val="NoSpacing"/>
      </w:pPr>
      <w:r>
        <w:t xml:space="preserve">       Creditors</w:t>
      </w:r>
      <w:r>
        <w:tab/>
      </w:r>
      <w:r>
        <w:tab/>
      </w:r>
      <w:r>
        <w:tab/>
        <w:t xml:space="preserve">  40,000</w:t>
      </w:r>
    </w:p>
    <w:p w:rsidR="00EE3484" w:rsidRDefault="00EE3484" w:rsidP="00EE3484">
      <w:pPr>
        <w:pStyle w:val="NoSpacing"/>
      </w:pPr>
      <w:r>
        <w:t xml:space="preserve">       Debtors</w:t>
      </w:r>
      <w:r>
        <w:tab/>
      </w:r>
      <w:r>
        <w:tab/>
      </w:r>
      <w:r>
        <w:tab/>
        <w:t>160,000</w:t>
      </w:r>
    </w:p>
    <w:p w:rsidR="00EE3484" w:rsidRDefault="00EE3484" w:rsidP="00EE3484">
      <w:pPr>
        <w:pStyle w:val="NoSpacing"/>
      </w:pPr>
      <w:r>
        <w:t xml:space="preserve">       Premises</w:t>
      </w:r>
      <w:r>
        <w:tab/>
      </w:r>
      <w:r>
        <w:tab/>
      </w:r>
      <w:r>
        <w:tab/>
        <w:t>400,000</w:t>
      </w:r>
    </w:p>
    <w:p w:rsidR="00EE3484" w:rsidRDefault="00EE3484" w:rsidP="00EE3484">
      <w:pPr>
        <w:pStyle w:val="NoSpacing"/>
      </w:pPr>
      <w:r>
        <w:t xml:space="preserve">       Furniture</w:t>
      </w:r>
      <w:r>
        <w:tab/>
      </w:r>
      <w:r>
        <w:tab/>
      </w:r>
      <w:r>
        <w:tab/>
        <w:t>100,000</w:t>
      </w:r>
    </w:p>
    <w:p w:rsidR="00EE3484" w:rsidRDefault="00EE3484" w:rsidP="00EE3484">
      <w:pPr>
        <w:pStyle w:val="NoSpacing"/>
      </w:pPr>
      <w:r>
        <w:t xml:space="preserve">       Machinery</w:t>
      </w:r>
      <w:r>
        <w:tab/>
      </w:r>
      <w:r>
        <w:tab/>
      </w:r>
      <w:r>
        <w:tab/>
        <w:t>200,000</w:t>
      </w:r>
    </w:p>
    <w:p w:rsidR="00EE3484" w:rsidRDefault="00EE3484" w:rsidP="00EE3484">
      <w:pPr>
        <w:pStyle w:val="NoSpacing"/>
      </w:pPr>
      <w:r>
        <w:t xml:space="preserve">       Capital                   </w:t>
      </w:r>
      <w:r>
        <w:tab/>
      </w:r>
      <w:r>
        <w:tab/>
        <w:t>730,000</w:t>
      </w: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  <w:r>
        <w:t>Prepare the balance sheet</w:t>
      </w: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</w:p>
    <w:p w:rsidR="00EE3484" w:rsidRDefault="00EE3484" w:rsidP="00EE3484">
      <w:pPr>
        <w:pStyle w:val="NoSpacing"/>
      </w:pPr>
      <w:r>
        <w:t xml:space="preserve">13. Give four problems associated with the measurement of National Income using the output approach </w:t>
      </w:r>
    </w:p>
    <w:p w:rsidR="00EE3484" w:rsidRDefault="00EE3484" w:rsidP="00EE3484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EE3484" w:rsidRDefault="00EE3484" w:rsidP="00EE3484">
      <w:pPr>
        <w:pStyle w:val="NoSpacing"/>
        <w:ind w:firstLine="720"/>
      </w:pPr>
    </w:p>
    <w:p w:rsidR="00EE3484" w:rsidRDefault="00EE3484" w:rsidP="00EE3484">
      <w:pPr>
        <w:pStyle w:val="NoSpacing"/>
        <w:ind w:firstLine="720"/>
      </w:pPr>
    </w:p>
    <w:p w:rsidR="00EE3484" w:rsidRDefault="00EE3484" w:rsidP="00EE3484">
      <w:pPr>
        <w:pStyle w:val="NoSpacing"/>
        <w:ind w:firstLine="720"/>
      </w:pPr>
    </w:p>
    <w:p w:rsidR="00EE3484" w:rsidRDefault="00EE3484" w:rsidP="00EE3484">
      <w:pPr>
        <w:pStyle w:val="NoSpacing"/>
        <w:ind w:firstLine="720"/>
      </w:pPr>
    </w:p>
    <w:p w:rsidR="00EE3484" w:rsidRDefault="00EE3484" w:rsidP="00EE3484">
      <w:pPr>
        <w:pStyle w:val="NoSpacing"/>
        <w:ind w:firstLine="720"/>
      </w:pPr>
    </w:p>
    <w:p w:rsidR="00EE3484" w:rsidRDefault="00EE3484" w:rsidP="00EE3484">
      <w:pPr>
        <w:pStyle w:val="NoSpacing"/>
        <w:ind w:firstLine="720"/>
      </w:pPr>
    </w:p>
    <w:p w:rsidR="00EE3484" w:rsidRDefault="00EE3484" w:rsidP="00EE3484">
      <w:pPr>
        <w:pStyle w:val="NoSpacing"/>
        <w:ind w:firstLine="720"/>
      </w:pPr>
    </w:p>
    <w:p w:rsidR="00EE3484" w:rsidRDefault="00EE3484" w:rsidP="00EE3484">
      <w:pPr>
        <w:pStyle w:val="NoSpacing"/>
        <w:ind w:firstLine="720"/>
      </w:pPr>
    </w:p>
    <w:p w:rsidR="00EE3484" w:rsidRDefault="00EE3484" w:rsidP="00EE3484">
      <w:pPr>
        <w:pStyle w:val="NoSpacing"/>
        <w:ind w:firstLine="720"/>
      </w:pPr>
    </w:p>
    <w:p w:rsidR="00EE3484" w:rsidRDefault="00EE3484" w:rsidP="00EE3484">
      <w:pPr>
        <w:pStyle w:val="NoSpacing"/>
      </w:pPr>
      <w:r>
        <w:t>14. Outline four disadvantages of</w:t>
      </w:r>
      <w:r w:rsidR="007A6903">
        <w:t xml:space="preserve"> an open plan office plan</w:t>
      </w:r>
      <w:r w:rsidR="007A6903">
        <w:tab/>
      </w:r>
      <w:r w:rsidR="007A6903">
        <w:tab/>
      </w:r>
      <w:r w:rsidR="007A6903">
        <w:tab/>
      </w:r>
      <w:r w:rsidR="007A6903">
        <w:tab/>
      </w:r>
      <w:r w:rsidR="007A6903">
        <w:tab/>
        <w:t>(4mks)</w:t>
      </w:r>
    </w:p>
    <w:p w:rsidR="007A6903" w:rsidRDefault="007A6903" w:rsidP="00EE3484">
      <w:pPr>
        <w:pStyle w:val="NoSpacing"/>
      </w:pPr>
    </w:p>
    <w:p w:rsidR="007A6903" w:rsidRDefault="007A6903" w:rsidP="00EE3484">
      <w:pPr>
        <w:pStyle w:val="NoSpacing"/>
      </w:pPr>
    </w:p>
    <w:p w:rsidR="007A6903" w:rsidRDefault="007A6903" w:rsidP="00EE3484">
      <w:pPr>
        <w:pStyle w:val="NoSpacing"/>
      </w:pPr>
    </w:p>
    <w:p w:rsidR="007A6903" w:rsidRDefault="007A6903" w:rsidP="00EE3484">
      <w:pPr>
        <w:pStyle w:val="NoSpacing"/>
      </w:pPr>
    </w:p>
    <w:p w:rsidR="007A6903" w:rsidRDefault="007A6903" w:rsidP="00EE3484">
      <w:pPr>
        <w:pStyle w:val="NoSpacing"/>
      </w:pPr>
    </w:p>
    <w:p w:rsidR="007A6903" w:rsidRDefault="007A6903" w:rsidP="00EE3484">
      <w:pPr>
        <w:pStyle w:val="NoSpacing"/>
      </w:pPr>
      <w:r>
        <w:lastRenderedPageBreak/>
        <w:t>15. Mention four benefits of entrepreneurship to an individual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7A6903" w:rsidRDefault="007A6903" w:rsidP="00EE3484">
      <w:pPr>
        <w:pStyle w:val="NoSpacing"/>
      </w:pPr>
    </w:p>
    <w:p w:rsidR="007A6903" w:rsidRDefault="007A6903" w:rsidP="00EE3484">
      <w:pPr>
        <w:pStyle w:val="NoSpacing"/>
      </w:pPr>
    </w:p>
    <w:p w:rsidR="007A6903" w:rsidRDefault="007A6903" w:rsidP="00EE3484">
      <w:pPr>
        <w:pStyle w:val="NoSpacing"/>
      </w:pPr>
    </w:p>
    <w:p w:rsidR="007A6903" w:rsidRDefault="007A6903" w:rsidP="00EE3484">
      <w:pPr>
        <w:pStyle w:val="NoSpacing"/>
      </w:pPr>
    </w:p>
    <w:p w:rsidR="007A6903" w:rsidRDefault="007A6903" w:rsidP="00EE3484">
      <w:pPr>
        <w:pStyle w:val="NoSpacing"/>
      </w:pPr>
    </w:p>
    <w:p w:rsidR="007A6903" w:rsidRDefault="007A6903" w:rsidP="00EE3484">
      <w:pPr>
        <w:pStyle w:val="NoSpacing"/>
      </w:pPr>
    </w:p>
    <w:p w:rsidR="007A6903" w:rsidRDefault="007A6903" w:rsidP="00EE3484">
      <w:pPr>
        <w:pStyle w:val="NoSpacing"/>
      </w:pPr>
    </w:p>
    <w:p w:rsidR="007A6903" w:rsidRDefault="007A6903" w:rsidP="00D670B1">
      <w:pPr>
        <w:pStyle w:val="NoSpacing"/>
      </w:pPr>
    </w:p>
    <w:p w:rsidR="005D6702" w:rsidRDefault="007A6903" w:rsidP="00D670B1">
      <w:pPr>
        <w:pStyle w:val="NoSpacing"/>
      </w:pPr>
      <w:r>
        <w:t xml:space="preserve">16. </w:t>
      </w:r>
      <w:r w:rsidRPr="005D6702">
        <w:t>T</w:t>
      </w:r>
      <w:r w:rsidR="005D6702">
        <w:t xml:space="preserve">he following </w:t>
      </w:r>
      <w:r w:rsidR="005D6702" w:rsidRPr="005D6702">
        <w:t>trial balance of Katumbi was incorrectly prepared on</w:t>
      </w:r>
      <w:r w:rsidR="005D6702">
        <w:t xml:space="preserve"> 30</w:t>
      </w:r>
      <w:r w:rsidR="005D6702" w:rsidRPr="005D6702">
        <w:rPr>
          <w:vertAlign w:val="superscript"/>
        </w:rPr>
        <w:t>th</w:t>
      </w:r>
      <w:r w:rsidR="005D6702">
        <w:t xml:space="preserve"> July 2013. Prepare the    </w:t>
      </w:r>
    </w:p>
    <w:p w:rsidR="005D6702" w:rsidRDefault="005D6702" w:rsidP="00D670B1">
      <w:pPr>
        <w:pStyle w:val="NoSpacing"/>
      </w:pPr>
      <w:r>
        <w:t xml:space="preserve">       Correct one                                        </w:t>
      </w:r>
    </w:p>
    <w:p w:rsidR="007A6903" w:rsidRDefault="005D6702" w:rsidP="00D670B1">
      <w:pPr>
        <w:pStyle w:val="NoSpacing"/>
      </w:pPr>
      <w:r>
        <w:t xml:space="preserve"> </w:t>
      </w:r>
    </w:p>
    <w:p w:rsidR="005D6702" w:rsidRDefault="005D6702" w:rsidP="00D670B1">
      <w:pPr>
        <w:pStyle w:val="NoSpacing"/>
      </w:pPr>
    </w:p>
    <w:p w:rsidR="005D6702" w:rsidRDefault="005D6702" w:rsidP="00D670B1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rPr>
          <w:b/>
        </w:rPr>
        <w:tab/>
      </w:r>
      <w:r w:rsidR="00334E21" w:rsidRPr="00334E21">
        <w:rPr>
          <w:b/>
          <w:sz w:val="28"/>
          <w:szCs w:val="28"/>
        </w:rPr>
        <w:t>CR</w:t>
      </w:r>
      <w:r w:rsidR="00334E21" w:rsidRPr="00334E21">
        <w:rPr>
          <w:b/>
          <w:sz w:val="28"/>
          <w:szCs w:val="28"/>
        </w:rPr>
        <w:tab/>
      </w:r>
      <w:r w:rsidR="00334E21" w:rsidRPr="00334E21">
        <w:rPr>
          <w:b/>
          <w:sz w:val="28"/>
          <w:szCs w:val="28"/>
        </w:rPr>
        <w:tab/>
      </w:r>
      <w:r w:rsidR="00334E21" w:rsidRPr="00334E21">
        <w:rPr>
          <w:b/>
          <w:sz w:val="28"/>
          <w:szCs w:val="28"/>
        </w:rPr>
        <w:tab/>
      </w:r>
      <w:r w:rsidR="00334E21" w:rsidRPr="00334E21">
        <w:rPr>
          <w:b/>
          <w:sz w:val="28"/>
          <w:szCs w:val="28"/>
        </w:rPr>
        <w:tab/>
      </w:r>
      <w:r w:rsidR="00334E21" w:rsidRPr="00334E21">
        <w:rPr>
          <w:b/>
          <w:sz w:val="28"/>
          <w:szCs w:val="28"/>
        </w:rPr>
        <w:tab/>
        <w:t>DR</w:t>
      </w:r>
    </w:p>
    <w:p w:rsidR="00334E21" w:rsidRDefault="00334E21" w:rsidP="00D670B1">
      <w:pPr>
        <w:pStyle w:val="NoSpacing"/>
        <w:rPr>
          <w:b/>
        </w:rPr>
      </w:pPr>
      <w:r>
        <w:t>Capital</w:t>
      </w:r>
      <w:r>
        <w:tab/>
      </w:r>
      <w:r>
        <w:tab/>
      </w:r>
      <w:r>
        <w:tab/>
      </w:r>
      <w:r>
        <w:tab/>
        <w:t>99,600</w:t>
      </w:r>
    </w:p>
    <w:p w:rsidR="00334E21" w:rsidRDefault="00334E21" w:rsidP="00D670B1">
      <w:pPr>
        <w:pStyle w:val="NoSpacing"/>
      </w:pPr>
      <w:r>
        <w:t>Debtors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30,520</w:t>
      </w:r>
    </w:p>
    <w:p w:rsidR="00334E21" w:rsidRDefault="00334E21" w:rsidP="00D670B1">
      <w:pPr>
        <w:pStyle w:val="NoSpacing"/>
      </w:pPr>
      <w:r>
        <w:t>Creditors</w:t>
      </w:r>
      <w:r>
        <w:tab/>
      </w:r>
      <w:r>
        <w:tab/>
      </w:r>
      <w:r>
        <w:tab/>
        <w:t>25,670</w:t>
      </w:r>
    </w:p>
    <w:p w:rsidR="00334E21" w:rsidRDefault="00334E21" w:rsidP="00D670B1">
      <w:pPr>
        <w:pStyle w:val="NoSpacing"/>
      </w:pPr>
      <w:r>
        <w:t>Motor vehicle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80,000</w:t>
      </w:r>
    </w:p>
    <w:p w:rsidR="00334E21" w:rsidRDefault="00334E21" w:rsidP="00D670B1">
      <w:pPr>
        <w:pStyle w:val="NoSpacing"/>
      </w:pPr>
      <w:r>
        <w:t>Cash</w:t>
      </w:r>
      <w:r>
        <w:tab/>
      </w:r>
      <w:r>
        <w:tab/>
      </w:r>
      <w:r>
        <w:tab/>
      </w:r>
      <w:r>
        <w:tab/>
        <w:t>12,250</w:t>
      </w:r>
    </w:p>
    <w:p w:rsidR="00334E21" w:rsidRDefault="002D6C1D" w:rsidP="00D670B1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9.9pt;margin-top:11.85pt;width:52.85pt;height:.05pt;z-index:251658240" o:connectortype="straight"/>
        </w:pict>
      </w:r>
      <w:r w:rsidR="00334E21">
        <w:t>Stock</w:t>
      </w:r>
      <w:r w:rsidR="00334E21">
        <w:tab/>
      </w:r>
      <w:r w:rsidR="00334E21">
        <w:tab/>
      </w:r>
      <w:r w:rsidR="00334E21">
        <w:tab/>
      </w:r>
      <w:r w:rsidR="00334E21">
        <w:tab/>
        <w:t xml:space="preserve">  2,500</w:t>
      </w:r>
    </w:p>
    <w:p w:rsidR="00334E21" w:rsidRDefault="002D6C1D" w:rsidP="00D670B1">
      <w:pPr>
        <w:pStyle w:val="NoSpacing"/>
        <w:ind w:left="2160" w:firstLine="720"/>
      </w:pPr>
      <w:r>
        <w:rPr>
          <w:noProof/>
        </w:rPr>
        <w:pict>
          <v:shape id="_x0000_s1034" type="#_x0000_t32" style="position:absolute;left:0;text-align:left;margin-left:314.1pt;margin-top:13.1pt;width:52.85pt;height:.05pt;z-index:251666432" o:connectortype="straight"/>
        </w:pict>
      </w:r>
      <w:r>
        <w:rPr>
          <w:noProof/>
        </w:rPr>
        <w:pict>
          <v:shape id="_x0000_s1032" type="#_x0000_t32" style="position:absolute;left:0;text-align:left;margin-left:140.65pt;margin-top:11.2pt;width:52.85pt;height:.05pt;z-index:251664384" o:connectortype="straight"/>
        </w:pict>
      </w:r>
      <w:r>
        <w:rPr>
          <w:noProof/>
        </w:rPr>
        <w:pict>
          <v:shape id="_x0000_s1033" type="#_x0000_t32" style="position:absolute;left:0;text-align:left;margin-left:139.95pt;margin-top:13.05pt;width:52.85pt;height:.05pt;z-index:251665408" o:connectortype="straight"/>
        </w:pict>
      </w:r>
      <w:r>
        <w:rPr>
          <w:noProof/>
        </w:rPr>
        <w:pict>
          <v:shape id="_x0000_s1027" type="#_x0000_t32" style="position:absolute;left:0;text-align:left;margin-left:316.45pt;margin-top:.15pt;width:50.5pt;height:.05pt;z-index:251659264" o:connectortype="straight"/>
        </w:pict>
      </w:r>
      <w:r w:rsidR="00334E21">
        <w:t>140,020</w:t>
      </w:r>
      <w:r w:rsidR="00334E21">
        <w:tab/>
      </w:r>
      <w:r w:rsidR="00334E21">
        <w:tab/>
      </w:r>
      <w:r w:rsidR="00334E21">
        <w:tab/>
      </w:r>
      <w:r w:rsidR="00334E21">
        <w:tab/>
        <w:t>11</w:t>
      </w:r>
      <w:r w:rsidR="003F129E">
        <w:t>0,</w:t>
      </w:r>
      <w:r w:rsidR="00334E21">
        <w:t>520</w:t>
      </w:r>
    </w:p>
    <w:p w:rsidR="00334E21" w:rsidRPr="00334E21" w:rsidRDefault="002D6C1D" w:rsidP="00D670B1">
      <w:pPr>
        <w:pStyle w:val="NoSpacing"/>
      </w:pPr>
      <w:r>
        <w:rPr>
          <w:noProof/>
        </w:rPr>
        <w:pict>
          <v:shape id="_x0000_s1035" type="#_x0000_t32" style="position:absolute;margin-left:314.1pt;margin-top:1.8pt;width:52.85pt;height:.05pt;z-index:251667456" o:connectortype="straight"/>
        </w:pict>
      </w:r>
    </w:p>
    <w:p w:rsidR="00EE3484" w:rsidRDefault="00EE3484" w:rsidP="00D670B1">
      <w:pPr>
        <w:pStyle w:val="NoSpacing"/>
      </w:pPr>
    </w:p>
    <w:p w:rsidR="00EE3484" w:rsidRDefault="00EE3484" w:rsidP="00D670B1">
      <w:pPr>
        <w:pStyle w:val="NoSpacing"/>
      </w:pPr>
    </w:p>
    <w:p w:rsidR="00EE3484" w:rsidRDefault="00EE3484" w:rsidP="00D670B1">
      <w:pPr>
        <w:pStyle w:val="NoSpacing"/>
      </w:pPr>
    </w:p>
    <w:p w:rsidR="00EE3484" w:rsidRDefault="00EE3484" w:rsidP="00D670B1">
      <w:pPr>
        <w:pStyle w:val="NoSpacing"/>
      </w:pPr>
    </w:p>
    <w:p w:rsidR="00EE3484" w:rsidRDefault="00EE3484" w:rsidP="00D670B1">
      <w:pPr>
        <w:pStyle w:val="NoSpacing"/>
      </w:pPr>
    </w:p>
    <w:p w:rsidR="00EE3484" w:rsidRDefault="00EE3484" w:rsidP="00D670B1">
      <w:pPr>
        <w:pStyle w:val="NoSpacing"/>
      </w:pPr>
    </w:p>
    <w:p w:rsidR="00EE3484" w:rsidRDefault="00EE3484" w:rsidP="00D670B1">
      <w:pPr>
        <w:pStyle w:val="NoSpacing"/>
      </w:pPr>
    </w:p>
    <w:p w:rsidR="00EE3484" w:rsidRDefault="00EE3484" w:rsidP="00D670B1">
      <w:pPr>
        <w:pStyle w:val="NoSpacing"/>
      </w:pPr>
    </w:p>
    <w:p w:rsidR="00EE3484" w:rsidRDefault="00EE3484" w:rsidP="00D670B1">
      <w:pPr>
        <w:pStyle w:val="NoSpacing"/>
      </w:pPr>
    </w:p>
    <w:p w:rsidR="00974C91" w:rsidRDefault="00974C91" w:rsidP="00D670B1">
      <w:pPr>
        <w:pStyle w:val="NoSpacing"/>
      </w:pPr>
    </w:p>
    <w:p w:rsidR="00EE3484" w:rsidRDefault="00EE3484" w:rsidP="00D670B1">
      <w:pPr>
        <w:pStyle w:val="NoSpacing"/>
      </w:pPr>
    </w:p>
    <w:p w:rsidR="00EE3484" w:rsidRDefault="00EE3484" w:rsidP="00D670B1">
      <w:pPr>
        <w:pStyle w:val="NoSpacing"/>
      </w:pPr>
    </w:p>
    <w:p w:rsidR="00EE3484" w:rsidRDefault="00EE3484" w:rsidP="00D670B1">
      <w:pPr>
        <w:pStyle w:val="NoSpacing"/>
      </w:pPr>
    </w:p>
    <w:p w:rsidR="00EE3484" w:rsidRDefault="00EE3484" w:rsidP="00D670B1">
      <w:pPr>
        <w:pStyle w:val="NoSpacing"/>
      </w:pPr>
    </w:p>
    <w:p w:rsidR="00EE3484" w:rsidRDefault="00EE3484" w:rsidP="00D670B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109D" w:rsidRDefault="00F4109D" w:rsidP="00D670B1">
      <w:pPr>
        <w:pStyle w:val="NoSpacing"/>
      </w:pPr>
    </w:p>
    <w:p w:rsidR="00F4109D" w:rsidRDefault="00D670B1" w:rsidP="00D670B1">
      <w:pPr>
        <w:pStyle w:val="NoSpacing"/>
      </w:pPr>
      <w:r>
        <w:t>17. Highlight four factors that may determine the quantity demanded of a commodity</w:t>
      </w:r>
      <w:r>
        <w:tab/>
        <w:t>(4mks)</w:t>
      </w:r>
    </w:p>
    <w:p w:rsidR="00D670B1" w:rsidRDefault="00D670B1" w:rsidP="00D670B1">
      <w:pPr>
        <w:pStyle w:val="NoSpacing"/>
      </w:pPr>
    </w:p>
    <w:p w:rsidR="00D670B1" w:rsidRDefault="00D670B1" w:rsidP="00D670B1">
      <w:pPr>
        <w:pStyle w:val="NoSpacing"/>
      </w:pPr>
    </w:p>
    <w:p w:rsidR="00D670B1" w:rsidRDefault="00D670B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D670B1" w:rsidRDefault="00D670B1" w:rsidP="00D670B1">
      <w:pPr>
        <w:pStyle w:val="NoSpacing"/>
      </w:pPr>
    </w:p>
    <w:p w:rsidR="00D670B1" w:rsidRDefault="00D670B1" w:rsidP="00D670B1">
      <w:pPr>
        <w:pStyle w:val="NoSpacing"/>
      </w:pPr>
      <w:r>
        <w:lastRenderedPageBreak/>
        <w:t>18. State four ways through which the government regulates business in a country</w:t>
      </w:r>
      <w:r>
        <w:tab/>
        <w:t>(4mks)</w:t>
      </w: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  <w:r>
        <w:t>19. Give reasons why a country may rely more on primary production</w:t>
      </w:r>
      <w:r>
        <w:tab/>
      </w:r>
      <w:r>
        <w:tab/>
      </w:r>
      <w:r>
        <w:tab/>
        <w:t>(4mks)</w:t>
      </w: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D670B1">
      <w:pPr>
        <w:pStyle w:val="NoSpacing"/>
      </w:pPr>
    </w:p>
    <w:p w:rsidR="00974C91" w:rsidRDefault="00974C91" w:rsidP="00974C91">
      <w:pPr>
        <w:pStyle w:val="NoSpacing"/>
      </w:pPr>
      <w:r>
        <w:t xml:space="preserve">20. The following statements describe losses covered under general accidents covers. Match each of the </w:t>
      </w:r>
    </w:p>
    <w:p w:rsidR="009A0396" w:rsidRDefault="00974C91" w:rsidP="00974C91">
      <w:pPr>
        <w:pStyle w:val="NoSpacing"/>
      </w:pPr>
      <w:r>
        <w:t xml:space="preserve">       </w:t>
      </w:r>
      <w:r w:rsidR="009A0396">
        <w:t>S</w:t>
      </w:r>
      <w:r>
        <w:t>tatement</w:t>
      </w:r>
      <w:r w:rsidR="009A0396">
        <w:t xml:space="preserve"> with its corresponding cover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0396" w:rsidTr="009A0396">
        <w:tc>
          <w:tcPr>
            <w:tcW w:w="4788" w:type="dxa"/>
          </w:tcPr>
          <w:p w:rsidR="009A0396" w:rsidRPr="00782287" w:rsidRDefault="009A0396" w:rsidP="00974C91">
            <w:pPr>
              <w:pStyle w:val="NoSpacing"/>
              <w:rPr>
                <w:b/>
                <w:sz w:val="24"/>
                <w:szCs w:val="24"/>
              </w:rPr>
            </w:pPr>
            <w:r w:rsidRPr="00782287">
              <w:rPr>
                <w:b/>
                <w:sz w:val="24"/>
                <w:szCs w:val="24"/>
              </w:rPr>
              <w:t>loss</w:t>
            </w:r>
          </w:p>
        </w:tc>
        <w:tc>
          <w:tcPr>
            <w:tcW w:w="4788" w:type="dxa"/>
          </w:tcPr>
          <w:p w:rsidR="009A0396" w:rsidRPr="00782287" w:rsidRDefault="009A0396" w:rsidP="00974C91">
            <w:pPr>
              <w:pStyle w:val="NoSpacing"/>
              <w:rPr>
                <w:b/>
                <w:sz w:val="24"/>
                <w:szCs w:val="24"/>
              </w:rPr>
            </w:pPr>
            <w:r w:rsidRPr="00782287">
              <w:rPr>
                <w:b/>
                <w:sz w:val="24"/>
                <w:szCs w:val="24"/>
              </w:rPr>
              <w:t>Cover</w:t>
            </w:r>
          </w:p>
        </w:tc>
      </w:tr>
      <w:tr w:rsidR="009A0396" w:rsidTr="009A0396">
        <w:tc>
          <w:tcPr>
            <w:tcW w:w="4788" w:type="dxa"/>
          </w:tcPr>
          <w:p w:rsidR="009A0396" w:rsidRDefault="009A0396" w:rsidP="00974C91">
            <w:pPr>
              <w:pStyle w:val="NoSpacing"/>
            </w:pPr>
            <w:r>
              <w:t>a. Loss of cash on transit to a bank</w:t>
            </w:r>
          </w:p>
          <w:p w:rsidR="006316A6" w:rsidRDefault="006316A6" w:rsidP="00974C91">
            <w:pPr>
              <w:pStyle w:val="NoSpacing"/>
            </w:pPr>
          </w:p>
          <w:p w:rsidR="009A0396" w:rsidRDefault="009A0396" w:rsidP="00974C91">
            <w:pPr>
              <w:pStyle w:val="NoSpacing"/>
            </w:pPr>
            <w:r>
              <w:t>b. An employee who injures his head while</w:t>
            </w:r>
            <w:r w:rsidR="00A0185A">
              <w:t xml:space="preserve">                            operating a machine in his work station </w:t>
            </w:r>
          </w:p>
          <w:p w:rsidR="006316A6" w:rsidRDefault="006316A6" w:rsidP="00974C91">
            <w:pPr>
              <w:pStyle w:val="NoSpacing"/>
            </w:pPr>
          </w:p>
          <w:p w:rsidR="006316A6" w:rsidRDefault="00A0185A" w:rsidP="00974C91">
            <w:pPr>
              <w:pStyle w:val="NoSpacing"/>
            </w:pPr>
            <w:r>
              <w:t>c.</w:t>
            </w:r>
            <w:r w:rsidR="006316A6">
              <w:t xml:space="preserve"> Injury caused to</w:t>
            </w:r>
            <w:r>
              <w:t xml:space="preserve"> </w:t>
            </w:r>
            <w:r w:rsidR="006316A6">
              <w:t xml:space="preserve">pedestrians after a poorly constructed bridge collapse </w:t>
            </w:r>
          </w:p>
          <w:p w:rsidR="006316A6" w:rsidRDefault="006316A6" w:rsidP="00974C91">
            <w:pPr>
              <w:pStyle w:val="NoSpacing"/>
            </w:pPr>
          </w:p>
          <w:p w:rsidR="006316A6" w:rsidRDefault="006316A6" w:rsidP="00974C91">
            <w:pPr>
              <w:pStyle w:val="NoSpacing"/>
            </w:pPr>
            <w:r>
              <w:t>d. Loss of a precious jewellery after thieves break into business premises</w:t>
            </w:r>
          </w:p>
        </w:tc>
        <w:tc>
          <w:tcPr>
            <w:tcW w:w="4788" w:type="dxa"/>
          </w:tcPr>
          <w:p w:rsidR="009A0396" w:rsidRDefault="009A0396" w:rsidP="00974C91">
            <w:pPr>
              <w:pStyle w:val="NoSpacing"/>
            </w:pPr>
          </w:p>
        </w:tc>
      </w:tr>
    </w:tbl>
    <w:p w:rsidR="00974C91" w:rsidRDefault="00974C91" w:rsidP="00974C91">
      <w:pPr>
        <w:pStyle w:val="NoSpacing"/>
      </w:pPr>
    </w:p>
    <w:p w:rsidR="00974C91" w:rsidRDefault="00974C91" w:rsidP="00D670B1">
      <w:pPr>
        <w:pStyle w:val="NoSpacing"/>
      </w:pPr>
    </w:p>
    <w:p w:rsidR="00F4109D" w:rsidRDefault="00782287">
      <w:r>
        <w:t>21. Highlight the features of deferred payment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  <w:r w:rsidR="00E641F2">
        <w:t xml:space="preserve"> </w:t>
      </w:r>
    </w:p>
    <w:p w:rsidR="00E641F2" w:rsidRDefault="00E641F2"/>
    <w:p w:rsidR="00E641F2" w:rsidRDefault="00E641F2"/>
    <w:p w:rsidR="00E641F2" w:rsidRDefault="00E641F2"/>
    <w:p w:rsidR="00E641F2" w:rsidRDefault="00E641F2"/>
    <w:p w:rsidR="00782287" w:rsidRDefault="00782287"/>
    <w:p w:rsidR="00782287" w:rsidRDefault="00782287"/>
    <w:p w:rsidR="00782287" w:rsidRDefault="00782287"/>
    <w:p w:rsidR="00782287" w:rsidRDefault="00782287">
      <w:r>
        <w:lastRenderedPageBreak/>
        <w:t>22. For each of the following transactions, state the account to be debited and account to be credited</w:t>
      </w:r>
      <w:r w:rsidR="005A5056">
        <w:t>.</w:t>
      </w:r>
      <w:r w:rsidR="005A5056">
        <w:tab/>
      </w:r>
      <w:r w:rsidR="005A5056">
        <w:tab/>
      </w:r>
      <w:r w:rsidR="005A5056">
        <w:tab/>
      </w:r>
      <w:r w:rsidR="005A5056">
        <w:tab/>
      </w:r>
      <w:r w:rsidR="005A5056">
        <w:tab/>
      </w:r>
      <w:r w:rsidR="005A5056">
        <w:tab/>
      </w:r>
      <w:r w:rsidR="005A5056">
        <w:tab/>
      </w:r>
      <w:r w:rsidR="005A5056">
        <w:tab/>
      </w:r>
      <w:r w:rsidR="005A5056">
        <w:tab/>
      </w:r>
      <w:r w:rsidR="005A5056">
        <w:tab/>
      </w:r>
      <w:r w:rsidR="005A5056">
        <w:tab/>
      </w:r>
      <w:r w:rsidR="005A5056">
        <w:tab/>
        <w:t>(4mks)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30"/>
        <w:gridCol w:w="3240"/>
        <w:gridCol w:w="2394"/>
        <w:gridCol w:w="2394"/>
      </w:tblGrid>
      <w:tr w:rsidR="00782287" w:rsidTr="00782287">
        <w:tc>
          <w:tcPr>
            <w:tcW w:w="630" w:type="dxa"/>
          </w:tcPr>
          <w:p w:rsidR="00782287" w:rsidRDefault="00782287" w:rsidP="007F5750">
            <w:pPr>
              <w:pStyle w:val="NoSpacing"/>
            </w:pPr>
          </w:p>
        </w:tc>
        <w:tc>
          <w:tcPr>
            <w:tcW w:w="3240" w:type="dxa"/>
          </w:tcPr>
          <w:p w:rsidR="00782287" w:rsidRDefault="00782287" w:rsidP="007F5750">
            <w:pPr>
              <w:pStyle w:val="NoSpacing"/>
            </w:pPr>
            <w:r>
              <w:t>Transaction</w:t>
            </w:r>
          </w:p>
        </w:tc>
        <w:tc>
          <w:tcPr>
            <w:tcW w:w="2394" w:type="dxa"/>
          </w:tcPr>
          <w:p w:rsidR="00782287" w:rsidRDefault="00782287" w:rsidP="007F5750">
            <w:pPr>
              <w:pStyle w:val="NoSpacing"/>
            </w:pPr>
            <w:r>
              <w:t>Account</w:t>
            </w:r>
          </w:p>
          <w:p w:rsidR="00782287" w:rsidRDefault="00782287" w:rsidP="007F5750">
            <w:pPr>
              <w:pStyle w:val="NoSpacing"/>
            </w:pPr>
            <w:r>
              <w:t>Debited</w:t>
            </w:r>
          </w:p>
        </w:tc>
        <w:tc>
          <w:tcPr>
            <w:tcW w:w="2394" w:type="dxa"/>
          </w:tcPr>
          <w:p w:rsidR="00782287" w:rsidRDefault="00782287" w:rsidP="007F5750">
            <w:pPr>
              <w:pStyle w:val="NoSpacing"/>
            </w:pPr>
            <w:r>
              <w:t>Account</w:t>
            </w:r>
          </w:p>
          <w:p w:rsidR="00782287" w:rsidRDefault="00782287" w:rsidP="007F5750">
            <w:pPr>
              <w:pStyle w:val="NoSpacing"/>
            </w:pPr>
            <w:r>
              <w:t>Credited</w:t>
            </w:r>
          </w:p>
        </w:tc>
      </w:tr>
      <w:tr w:rsidR="00782287" w:rsidTr="00782287">
        <w:tc>
          <w:tcPr>
            <w:tcW w:w="630" w:type="dxa"/>
          </w:tcPr>
          <w:p w:rsidR="00782287" w:rsidRDefault="00782287" w:rsidP="007F5750">
            <w:pPr>
              <w:pStyle w:val="NoSpacing"/>
            </w:pPr>
            <w:r>
              <w:t>a.</w:t>
            </w:r>
          </w:p>
        </w:tc>
        <w:tc>
          <w:tcPr>
            <w:tcW w:w="3240" w:type="dxa"/>
          </w:tcPr>
          <w:p w:rsidR="00782287" w:rsidRDefault="00782287" w:rsidP="007F5750">
            <w:pPr>
              <w:pStyle w:val="NoSpacing"/>
            </w:pPr>
            <w:r>
              <w:t>Took goods worth</w:t>
            </w:r>
            <w:r w:rsidR="007F5750">
              <w:t xml:space="preserve"> </w:t>
            </w:r>
            <w:proofErr w:type="spellStart"/>
            <w:r w:rsidR="007F5750">
              <w:t>K</w:t>
            </w:r>
            <w:r>
              <w:t>sh</w:t>
            </w:r>
            <w:proofErr w:type="spellEnd"/>
            <w:r>
              <w:t>. 5</w:t>
            </w:r>
            <w:r w:rsidR="007F5750">
              <w:t>,</w:t>
            </w:r>
            <w:r>
              <w:t>000</w:t>
            </w:r>
            <w:r w:rsidR="007F5750">
              <w:t xml:space="preserve"> for personal use</w:t>
            </w:r>
          </w:p>
        </w:tc>
        <w:tc>
          <w:tcPr>
            <w:tcW w:w="2394" w:type="dxa"/>
          </w:tcPr>
          <w:p w:rsidR="00782287" w:rsidRDefault="00782287" w:rsidP="007F5750">
            <w:pPr>
              <w:pStyle w:val="NoSpacing"/>
            </w:pPr>
          </w:p>
        </w:tc>
        <w:tc>
          <w:tcPr>
            <w:tcW w:w="2394" w:type="dxa"/>
          </w:tcPr>
          <w:p w:rsidR="00782287" w:rsidRDefault="00782287" w:rsidP="007F5750">
            <w:pPr>
              <w:pStyle w:val="NoSpacing"/>
            </w:pPr>
          </w:p>
        </w:tc>
      </w:tr>
      <w:tr w:rsidR="00782287" w:rsidTr="00782287">
        <w:tc>
          <w:tcPr>
            <w:tcW w:w="630" w:type="dxa"/>
          </w:tcPr>
          <w:p w:rsidR="00782287" w:rsidRDefault="00782287" w:rsidP="007F5750">
            <w:pPr>
              <w:pStyle w:val="NoSpacing"/>
            </w:pPr>
            <w:r>
              <w:t>b.</w:t>
            </w:r>
          </w:p>
        </w:tc>
        <w:tc>
          <w:tcPr>
            <w:tcW w:w="3240" w:type="dxa"/>
          </w:tcPr>
          <w:p w:rsidR="00782287" w:rsidRDefault="007F5750" w:rsidP="007F5750">
            <w:pPr>
              <w:pStyle w:val="NoSpacing"/>
            </w:pPr>
            <w:r>
              <w:t>Goods bought on credit</w:t>
            </w:r>
            <w:r w:rsidR="00E641F2">
              <w:t xml:space="preserve"> worth Ksh.2</w:t>
            </w:r>
            <w:proofErr w:type="gramStart"/>
            <w:r w:rsidR="00E641F2">
              <w:t>,700</w:t>
            </w:r>
            <w:proofErr w:type="gramEnd"/>
            <w:r w:rsidR="00E641F2">
              <w:t xml:space="preserve"> were returned to  the supplier.</w:t>
            </w:r>
          </w:p>
        </w:tc>
        <w:tc>
          <w:tcPr>
            <w:tcW w:w="2394" w:type="dxa"/>
          </w:tcPr>
          <w:p w:rsidR="00782287" w:rsidRDefault="00782287" w:rsidP="007F5750">
            <w:pPr>
              <w:pStyle w:val="NoSpacing"/>
            </w:pPr>
          </w:p>
        </w:tc>
        <w:tc>
          <w:tcPr>
            <w:tcW w:w="2394" w:type="dxa"/>
          </w:tcPr>
          <w:p w:rsidR="00782287" w:rsidRDefault="00782287" w:rsidP="007F5750">
            <w:pPr>
              <w:pStyle w:val="NoSpacing"/>
            </w:pPr>
          </w:p>
        </w:tc>
      </w:tr>
      <w:tr w:rsidR="00782287" w:rsidTr="00782287">
        <w:tc>
          <w:tcPr>
            <w:tcW w:w="630" w:type="dxa"/>
          </w:tcPr>
          <w:p w:rsidR="00782287" w:rsidRDefault="00782287" w:rsidP="007F5750">
            <w:pPr>
              <w:pStyle w:val="NoSpacing"/>
            </w:pPr>
            <w:r>
              <w:t>c.</w:t>
            </w:r>
          </w:p>
        </w:tc>
        <w:tc>
          <w:tcPr>
            <w:tcW w:w="3240" w:type="dxa"/>
          </w:tcPr>
          <w:p w:rsidR="00782287" w:rsidRDefault="00E641F2" w:rsidP="007F5750">
            <w:pPr>
              <w:pStyle w:val="NoSpacing"/>
            </w:pPr>
            <w:r>
              <w:t xml:space="preserve">Draw a </w:t>
            </w:r>
            <w:proofErr w:type="spellStart"/>
            <w:r>
              <w:t>cheque</w:t>
            </w:r>
            <w:proofErr w:type="spellEnd"/>
            <w:r>
              <w:t xml:space="preserve"> </w:t>
            </w:r>
            <w:proofErr w:type="gramStart"/>
            <w:r>
              <w:t>for  Ksh.10,000</w:t>
            </w:r>
            <w:proofErr w:type="gramEnd"/>
            <w:r>
              <w:t xml:space="preserve"> for personal use.</w:t>
            </w:r>
          </w:p>
        </w:tc>
        <w:tc>
          <w:tcPr>
            <w:tcW w:w="2394" w:type="dxa"/>
          </w:tcPr>
          <w:p w:rsidR="00782287" w:rsidRDefault="00782287" w:rsidP="007F5750">
            <w:pPr>
              <w:pStyle w:val="NoSpacing"/>
            </w:pPr>
          </w:p>
        </w:tc>
        <w:tc>
          <w:tcPr>
            <w:tcW w:w="2394" w:type="dxa"/>
          </w:tcPr>
          <w:p w:rsidR="00782287" w:rsidRDefault="00782287" w:rsidP="007F5750">
            <w:pPr>
              <w:pStyle w:val="NoSpacing"/>
            </w:pPr>
          </w:p>
        </w:tc>
      </w:tr>
      <w:tr w:rsidR="00782287" w:rsidTr="00782287">
        <w:tc>
          <w:tcPr>
            <w:tcW w:w="630" w:type="dxa"/>
          </w:tcPr>
          <w:p w:rsidR="00782287" w:rsidRDefault="00782287">
            <w:r>
              <w:t>d.</w:t>
            </w:r>
          </w:p>
        </w:tc>
        <w:tc>
          <w:tcPr>
            <w:tcW w:w="3240" w:type="dxa"/>
          </w:tcPr>
          <w:p w:rsidR="00782287" w:rsidRDefault="00E641F2">
            <w:r>
              <w:t>Sold an office table worth Ksh.5000 at cost in cash.</w:t>
            </w:r>
          </w:p>
        </w:tc>
        <w:tc>
          <w:tcPr>
            <w:tcW w:w="2394" w:type="dxa"/>
          </w:tcPr>
          <w:p w:rsidR="00782287" w:rsidRDefault="00782287"/>
        </w:tc>
        <w:tc>
          <w:tcPr>
            <w:tcW w:w="2394" w:type="dxa"/>
          </w:tcPr>
          <w:p w:rsidR="00782287" w:rsidRDefault="00782287"/>
        </w:tc>
      </w:tr>
    </w:tbl>
    <w:p w:rsidR="00432137" w:rsidRDefault="00432137"/>
    <w:p w:rsidR="00F4109D" w:rsidRDefault="005A5056">
      <w:r>
        <w:t>23. Give four measures used by the government to control high rates of unemployment.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432137" w:rsidRDefault="00432137"/>
    <w:p w:rsidR="00432137" w:rsidRDefault="00432137"/>
    <w:p w:rsidR="00432137" w:rsidRDefault="00432137"/>
    <w:p w:rsidR="005A5056" w:rsidRDefault="005A5056">
      <w:r>
        <w:t xml:space="preserve">24. Highlight four features of state corporations / </w:t>
      </w:r>
      <w:proofErr w:type="spellStart"/>
      <w:r>
        <w:t>parastatals</w:t>
      </w:r>
      <w:proofErr w:type="spellEnd"/>
      <w:r>
        <w:t>.</w:t>
      </w:r>
      <w:r>
        <w:tab/>
      </w:r>
      <w:r>
        <w:tab/>
      </w:r>
      <w:r>
        <w:tab/>
      </w:r>
      <w:r>
        <w:tab/>
        <w:t>(4mks)</w:t>
      </w:r>
    </w:p>
    <w:p w:rsidR="00432137" w:rsidRDefault="00432137"/>
    <w:p w:rsidR="00432137" w:rsidRDefault="00432137"/>
    <w:p w:rsidR="00432137" w:rsidRDefault="00432137"/>
    <w:p w:rsidR="00432137" w:rsidRDefault="00432137"/>
    <w:p w:rsidR="005A5056" w:rsidRDefault="005A5056">
      <w:r>
        <w:t>25. Give the function of each of the following machine.</w:t>
      </w:r>
      <w:r>
        <w:tab/>
      </w:r>
      <w:r>
        <w:tab/>
      </w:r>
      <w:r>
        <w:tab/>
      </w:r>
      <w:r>
        <w:tab/>
      </w:r>
      <w:r>
        <w:tab/>
        <w:t>(4mks)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30"/>
        <w:gridCol w:w="2700"/>
        <w:gridCol w:w="5328"/>
      </w:tblGrid>
      <w:tr w:rsidR="005A5056" w:rsidTr="005A5056">
        <w:tc>
          <w:tcPr>
            <w:tcW w:w="630" w:type="dxa"/>
          </w:tcPr>
          <w:p w:rsidR="005A5056" w:rsidRDefault="005A5056"/>
        </w:tc>
        <w:tc>
          <w:tcPr>
            <w:tcW w:w="2700" w:type="dxa"/>
          </w:tcPr>
          <w:p w:rsidR="005A5056" w:rsidRDefault="005A5056">
            <w:r>
              <w:t>Machine</w:t>
            </w:r>
          </w:p>
        </w:tc>
        <w:tc>
          <w:tcPr>
            <w:tcW w:w="5328" w:type="dxa"/>
          </w:tcPr>
          <w:p w:rsidR="005A5056" w:rsidRDefault="005A5056">
            <w:r>
              <w:t>Functions</w:t>
            </w:r>
          </w:p>
        </w:tc>
      </w:tr>
      <w:tr w:rsidR="005A5056" w:rsidTr="005A5056">
        <w:tc>
          <w:tcPr>
            <w:tcW w:w="630" w:type="dxa"/>
          </w:tcPr>
          <w:p w:rsidR="005A5056" w:rsidRDefault="005A5056">
            <w:r>
              <w:t>a.</w:t>
            </w:r>
          </w:p>
        </w:tc>
        <w:tc>
          <w:tcPr>
            <w:tcW w:w="2700" w:type="dxa"/>
          </w:tcPr>
          <w:p w:rsidR="005A5056" w:rsidRDefault="005A5056">
            <w:r>
              <w:t>Letter opener</w:t>
            </w:r>
          </w:p>
          <w:p w:rsidR="00432137" w:rsidRDefault="00432137"/>
        </w:tc>
        <w:tc>
          <w:tcPr>
            <w:tcW w:w="5328" w:type="dxa"/>
          </w:tcPr>
          <w:p w:rsidR="005A5056" w:rsidRDefault="005A5056"/>
        </w:tc>
      </w:tr>
      <w:tr w:rsidR="005A5056" w:rsidTr="005A5056">
        <w:tc>
          <w:tcPr>
            <w:tcW w:w="630" w:type="dxa"/>
          </w:tcPr>
          <w:p w:rsidR="005A5056" w:rsidRDefault="005A5056">
            <w:r>
              <w:t>b.</w:t>
            </w:r>
          </w:p>
        </w:tc>
        <w:tc>
          <w:tcPr>
            <w:tcW w:w="2700" w:type="dxa"/>
          </w:tcPr>
          <w:p w:rsidR="005A5056" w:rsidRDefault="005A5056">
            <w:r>
              <w:t>Folding machine</w:t>
            </w:r>
          </w:p>
          <w:p w:rsidR="00432137" w:rsidRDefault="00432137"/>
        </w:tc>
        <w:tc>
          <w:tcPr>
            <w:tcW w:w="5328" w:type="dxa"/>
          </w:tcPr>
          <w:p w:rsidR="005A5056" w:rsidRDefault="005A5056"/>
        </w:tc>
      </w:tr>
      <w:tr w:rsidR="005A5056" w:rsidTr="005A5056">
        <w:tc>
          <w:tcPr>
            <w:tcW w:w="630" w:type="dxa"/>
          </w:tcPr>
          <w:p w:rsidR="005A5056" w:rsidRDefault="005A5056">
            <w:r>
              <w:t>c.</w:t>
            </w:r>
          </w:p>
        </w:tc>
        <w:tc>
          <w:tcPr>
            <w:tcW w:w="2700" w:type="dxa"/>
          </w:tcPr>
          <w:p w:rsidR="005A5056" w:rsidRDefault="00432137">
            <w:r>
              <w:t>Staple remover</w:t>
            </w:r>
          </w:p>
          <w:p w:rsidR="00432137" w:rsidRDefault="00432137"/>
        </w:tc>
        <w:tc>
          <w:tcPr>
            <w:tcW w:w="5328" w:type="dxa"/>
          </w:tcPr>
          <w:p w:rsidR="005A5056" w:rsidRDefault="005A5056"/>
        </w:tc>
      </w:tr>
      <w:tr w:rsidR="005A5056" w:rsidTr="005A5056">
        <w:tc>
          <w:tcPr>
            <w:tcW w:w="630" w:type="dxa"/>
          </w:tcPr>
          <w:p w:rsidR="005A5056" w:rsidRDefault="005A5056">
            <w:r>
              <w:t>d.</w:t>
            </w:r>
          </w:p>
        </w:tc>
        <w:tc>
          <w:tcPr>
            <w:tcW w:w="2700" w:type="dxa"/>
          </w:tcPr>
          <w:p w:rsidR="005A5056" w:rsidRDefault="00432137">
            <w:r>
              <w:t>Guillotine</w:t>
            </w:r>
          </w:p>
          <w:p w:rsidR="00432137" w:rsidRDefault="00432137"/>
        </w:tc>
        <w:tc>
          <w:tcPr>
            <w:tcW w:w="5328" w:type="dxa"/>
          </w:tcPr>
          <w:p w:rsidR="005A5056" w:rsidRDefault="005A5056"/>
        </w:tc>
      </w:tr>
    </w:tbl>
    <w:p w:rsidR="00F4109D" w:rsidRDefault="00F4109D"/>
    <w:p w:rsidR="00F4109D" w:rsidRDefault="00F4109D"/>
    <w:p w:rsidR="00F4109D" w:rsidRDefault="00F4109D"/>
    <w:p w:rsidR="00F4109D" w:rsidRDefault="00F4109D"/>
    <w:p w:rsidR="00F4109D" w:rsidRDefault="00F4109D"/>
    <w:sectPr w:rsidR="00F4109D" w:rsidSect="00002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1D" w:rsidRDefault="002D6C1D" w:rsidP="002D6C1D">
      <w:pPr>
        <w:spacing w:after="0" w:line="240" w:lineRule="auto"/>
      </w:pPr>
      <w:r>
        <w:separator/>
      </w:r>
    </w:p>
  </w:endnote>
  <w:endnote w:type="continuationSeparator" w:id="0">
    <w:p w:rsidR="002D6C1D" w:rsidRDefault="002D6C1D" w:rsidP="002D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1D" w:rsidRDefault="002D6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1D" w:rsidRDefault="002D6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1D" w:rsidRDefault="002D6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1D" w:rsidRDefault="002D6C1D" w:rsidP="002D6C1D">
      <w:pPr>
        <w:spacing w:after="0" w:line="240" w:lineRule="auto"/>
      </w:pPr>
      <w:r>
        <w:separator/>
      </w:r>
    </w:p>
  </w:footnote>
  <w:footnote w:type="continuationSeparator" w:id="0">
    <w:p w:rsidR="002D6C1D" w:rsidRDefault="002D6C1D" w:rsidP="002D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1D" w:rsidRDefault="002D6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1D" w:rsidRDefault="002D6C1D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1D" w:rsidRDefault="002D6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09D"/>
    <w:rsid w:val="00002D98"/>
    <w:rsid w:val="002D6C1D"/>
    <w:rsid w:val="00334E21"/>
    <w:rsid w:val="003F129E"/>
    <w:rsid w:val="00432137"/>
    <w:rsid w:val="005274EF"/>
    <w:rsid w:val="005A5056"/>
    <w:rsid w:val="005D6702"/>
    <w:rsid w:val="006316A6"/>
    <w:rsid w:val="00782287"/>
    <w:rsid w:val="007A6903"/>
    <w:rsid w:val="007F5750"/>
    <w:rsid w:val="00974C91"/>
    <w:rsid w:val="009913BE"/>
    <w:rsid w:val="009A0396"/>
    <w:rsid w:val="00A0185A"/>
    <w:rsid w:val="00D670B1"/>
    <w:rsid w:val="00DC1CE4"/>
    <w:rsid w:val="00E641F2"/>
    <w:rsid w:val="00EE3484"/>
    <w:rsid w:val="00F4052E"/>
    <w:rsid w:val="00F4109D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4"/>
        <o:r id="V:Rule10" type="connector" idref="#_x0000_s1035"/>
        <o:r id="V:Rule11" type="connector" idref="#_x0000_s1032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3BE"/>
    <w:pPr>
      <w:spacing w:after="0" w:line="240" w:lineRule="auto"/>
    </w:pPr>
  </w:style>
  <w:style w:type="table" w:styleId="TableGrid">
    <w:name w:val="Table Grid"/>
    <w:basedOn w:val="TableNormal"/>
    <w:uiPriority w:val="59"/>
    <w:rsid w:val="009A0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1D"/>
  </w:style>
  <w:style w:type="paragraph" w:styleId="Footer">
    <w:name w:val="footer"/>
    <w:basedOn w:val="Normal"/>
    <w:link w:val="FooterChar"/>
    <w:uiPriority w:val="99"/>
    <w:unhideWhenUsed/>
    <w:rsid w:val="002D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1D"/>
  </w:style>
  <w:style w:type="character" w:styleId="Hyperlink">
    <w:name w:val="Hyperlink"/>
    <w:basedOn w:val="DefaultParagraphFont"/>
    <w:uiPriority w:val="99"/>
    <w:unhideWhenUsed/>
    <w:rsid w:val="002D6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A860</dc:creator>
  <cp:lastModifiedBy>Maurice</cp:lastModifiedBy>
  <cp:revision>6</cp:revision>
  <dcterms:created xsi:type="dcterms:W3CDTF">2013-11-05T12:02:00Z</dcterms:created>
  <dcterms:modified xsi:type="dcterms:W3CDTF">2014-10-03T04:43:00Z</dcterms:modified>
</cp:coreProperties>
</file>