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3A" w:rsidRDefault="00221A3A" w:rsidP="00221A3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END OF TERM 2, 2019 FORM 4 BUSINESS STUDIES PAPER 2 EXAM</w:t>
      </w:r>
    </w:p>
    <w:p w:rsidR="00221A3A" w:rsidRDefault="00221A3A" w:rsidP="00221A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5AE6" w:rsidRPr="00221A3A" w:rsidRDefault="00221A3A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21A3A">
        <w:rPr>
          <w:rFonts w:ascii="Times New Roman" w:hAnsi="Times New Roman" w:cs="Times New Roman"/>
          <w:sz w:val="28"/>
          <w:szCs w:val="28"/>
        </w:rPr>
        <w:t>NAME_______________________________________ADM.NO.</w:t>
      </w:r>
      <w:r>
        <w:rPr>
          <w:rFonts w:ascii="Times New Roman" w:hAnsi="Times New Roman" w:cs="Times New Roman"/>
          <w:sz w:val="28"/>
          <w:szCs w:val="28"/>
        </w:rPr>
        <w:t>______CLASS___</w:t>
      </w:r>
      <w:r w:rsidRPr="00221A3A">
        <w:rPr>
          <w:rFonts w:ascii="Times New Roman" w:hAnsi="Times New Roman" w:cs="Times New Roman"/>
          <w:sz w:val="28"/>
          <w:szCs w:val="28"/>
        </w:rPr>
        <w:t>_</w:t>
      </w:r>
    </w:p>
    <w:p w:rsidR="00221A3A" w:rsidRPr="00221A3A" w:rsidRDefault="00221A3A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1A3A" w:rsidRDefault="00221A3A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21A3A">
        <w:rPr>
          <w:rFonts w:ascii="Times New Roman" w:hAnsi="Times New Roman" w:cs="Times New Roman"/>
          <w:sz w:val="28"/>
          <w:szCs w:val="28"/>
        </w:rPr>
        <w:t>ANSWER ANY FIVE QUESTIONS</w:t>
      </w:r>
    </w:p>
    <w:p w:rsidR="00221A3A" w:rsidRDefault="00221A3A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21A3A" w:rsidRDefault="006F7AF7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Outline five benefits that a customer gets from operating a current account</w:t>
      </w:r>
    </w:p>
    <w:p w:rsidR="006F7AF7" w:rsidRDefault="006F7AF7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(10 marks)</w:t>
      </w:r>
    </w:p>
    <w:p w:rsidR="006F7AF7" w:rsidRDefault="006F7AF7" w:rsidP="006F7AF7">
      <w:pPr>
        <w:pStyle w:val="NoSpacing"/>
        <w:ind w:left="144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  <w:t>Kenya is in the process of realizing vision 2030.  Explain five obstacles that are hindering its efforts towards this dream.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(10 marks)</w:t>
      </w:r>
    </w:p>
    <w:p w:rsidR="006F7AF7" w:rsidRDefault="006F7AF7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F7AF7" w:rsidRDefault="006F7AF7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Explain five circumstances under which a business would opt to transport </w:t>
      </w:r>
    </w:p>
    <w:p w:rsidR="006F7AF7" w:rsidRDefault="006F7AF7" w:rsidP="006F7AF7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goods using water transport.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(10 marks)</w:t>
      </w:r>
    </w:p>
    <w:p w:rsidR="006F7AF7" w:rsidRDefault="006F7AF7" w:rsidP="006F7A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(b)</w:t>
      </w:r>
      <w:r>
        <w:rPr>
          <w:rFonts w:ascii="Times New Roman" w:hAnsi="Times New Roman" w:cs="Times New Roman"/>
          <w:sz w:val="28"/>
          <w:szCs w:val="28"/>
        </w:rPr>
        <w:tab/>
        <w:t xml:space="preserve">Explain five factors that may lead to a decline in supply of Tea in </w:t>
      </w:r>
      <w:proofErr w:type="spellStart"/>
      <w:r>
        <w:rPr>
          <w:rFonts w:ascii="Times New Roman" w:hAnsi="Times New Roman" w:cs="Times New Roman"/>
          <w:sz w:val="28"/>
          <w:szCs w:val="28"/>
        </w:rPr>
        <w:t>Nyeri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AF7" w:rsidRDefault="006F7AF7" w:rsidP="006F7AF7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County.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(10 marks)</w:t>
      </w:r>
    </w:p>
    <w:p w:rsidR="006F7AF7" w:rsidRDefault="006F7AF7" w:rsidP="006F7AF7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6F7AF7" w:rsidRDefault="006F7AF7" w:rsidP="006F7AF7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The following balances were extracted from the books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Brayo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Stores on </w:t>
      </w:r>
    </w:p>
    <w:p w:rsidR="006F7AF7" w:rsidRDefault="006F7AF7" w:rsidP="006F7AF7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6F7AF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June 2018</w:t>
      </w:r>
    </w:p>
    <w:p w:rsidR="006F7AF7" w:rsidRDefault="006F7AF7" w:rsidP="006F7AF7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Sh.</w:t>
      </w:r>
    </w:p>
    <w:p w:rsidR="006F7AF7" w:rsidRDefault="006F7AF7" w:rsidP="006F7AF7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Capital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916,000</w:t>
      </w:r>
    </w:p>
    <w:p w:rsidR="006F7AF7" w:rsidRDefault="006F7AF7" w:rsidP="006F7AF7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Bank overdraft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12,000</w:t>
      </w:r>
    </w:p>
    <w:p w:rsidR="006F7AF7" w:rsidRDefault="006F7AF7" w:rsidP="006F7AF7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Net profit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74,000</w:t>
      </w:r>
    </w:p>
    <w:p w:rsidR="006F7AF7" w:rsidRDefault="006F7AF7" w:rsidP="006F7AF7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Debtors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60,000</w:t>
      </w:r>
    </w:p>
    <w:p w:rsidR="006F7AF7" w:rsidRDefault="006F7AF7" w:rsidP="006F7AF7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Creditors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50,000</w:t>
      </w:r>
    </w:p>
    <w:p w:rsidR="006F7AF7" w:rsidRDefault="006F7AF7" w:rsidP="006F7AF7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Stock 30/6/2018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62,000</w:t>
      </w:r>
    </w:p>
    <w:p w:rsidR="006F7AF7" w:rsidRDefault="006F7AF7" w:rsidP="006F7AF7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Drawings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52,000</w:t>
      </w:r>
    </w:p>
    <w:p w:rsidR="006F7AF7" w:rsidRDefault="006F7AF7" w:rsidP="006F7AF7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Fixed assets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818,000</w:t>
      </w:r>
    </w:p>
    <w:p w:rsidR="006F7AF7" w:rsidRDefault="006F7AF7" w:rsidP="006F7AF7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Cash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60,000</w:t>
      </w:r>
    </w:p>
    <w:p w:rsidR="006F7AF7" w:rsidRDefault="006F7AF7" w:rsidP="006F7AF7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3AC6">
        <w:rPr>
          <w:rFonts w:ascii="Times New Roman" w:hAnsi="Times New Roman" w:cs="Times New Roman"/>
          <w:sz w:val="28"/>
          <w:szCs w:val="28"/>
        </w:rPr>
        <w:t>Prepaid rates</w:t>
      </w:r>
      <w:r w:rsidR="00DC3AC6">
        <w:rPr>
          <w:rFonts w:ascii="Times New Roman" w:hAnsi="Times New Roman" w:cs="Times New Roman"/>
          <w:sz w:val="28"/>
          <w:szCs w:val="28"/>
        </w:rPr>
        <w:tab/>
      </w:r>
      <w:r w:rsidR="00DC3AC6">
        <w:rPr>
          <w:rFonts w:ascii="Times New Roman" w:hAnsi="Times New Roman" w:cs="Times New Roman"/>
          <w:sz w:val="28"/>
          <w:szCs w:val="28"/>
        </w:rPr>
        <w:tab/>
      </w:r>
      <w:r w:rsidR="00DC3AC6">
        <w:rPr>
          <w:rFonts w:ascii="Times New Roman" w:hAnsi="Times New Roman" w:cs="Times New Roman"/>
          <w:sz w:val="28"/>
          <w:szCs w:val="28"/>
        </w:rPr>
        <w:tab/>
        <w:t xml:space="preserve">  20,000</w:t>
      </w:r>
    </w:p>
    <w:p w:rsidR="00DC3AC6" w:rsidRDefault="00DC3AC6" w:rsidP="006F7AF7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DC3AC6" w:rsidRDefault="00DC3AC6" w:rsidP="006F7AF7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Required:</w:t>
      </w:r>
    </w:p>
    <w:p w:rsidR="00DC3AC6" w:rsidRDefault="00DC3AC6" w:rsidP="00DC3A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Prepare the balance sheet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Brayo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stores as at 30</w:t>
      </w:r>
      <w:r w:rsidRPr="00DC3AC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June, 2018, showing the values for fixed assets, current assets, capital and liabilities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(10 marks)</w:t>
      </w:r>
    </w:p>
    <w:p w:rsidR="00DC3AC6" w:rsidRDefault="00DC3AC6" w:rsidP="00DC3A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Calculate the current ratio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 marks)</w:t>
      </w:r>
    </w:p>
    <w:p w:rsidR="004D74B8" w:rsidRDefault="00DC3AC6" w:rsidP="004D74B8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  <w:t xml:space="preserve">Inflation is not necessarily </w:t>
      </w:r>
      <w:r w:rsidR="004D74B8">
        <w:rPr>
          <w:rFonts w:ascii="Times New Roman" w:hAnsi="Times New Roman" w:cs="Times New Roman"/>
          <w:sz w:val="28"/>
          <w:szCs w:val="28"/>
        </w:rPr>
        <w:t xml:space="preserve">negative.  Explain four circumstances when </w:t>
      </w:r>
    </w:p>
    <w:p w:rsidR="004D74B8" w:rsidRDefault="004D74B8" w:rsidP="004D74B8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inflation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has positive effects on the growth of the economy. (8 marks)</w:t>
      </w:r>
    </w:p>
    <w:p w:rsidR="004D74B8" w:rsidRDefault="004D74B8" w:rsidP="004D74B8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4D74B8" w:rsidRDefault="004D74B8" w:rsidP="004D74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Outline five features of good money.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(10 marks)</w:t>
      </w:r>
    </w:p>
    <w:p w:rsidR="004D74B8" w:rsidRDefault="004D74B8" w:rsidP="004D74B8">
      <w:pPr>
        <w:pStyle w:val="NoSpacing"/>
        <w:ind w:left="144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  <w:t>Explain five activities that may be carried out in the process of distributing goods.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(10 marks)</w:t>
      </w:r>
    </w:p>
    <w:p w:rsidR="004D74B8" w:rsidRDefault="004D74B8" w:rsidP="004D74B8">
      <w:pPr>
        <w:pStyle w:val="NoSpacing"/>
        <w:ind w:left="1440" w:hanging="720"/>
        <w:rPr>
          <w:rFonts w:ascii="Times New Roman" w:hAnsi="Times New Roman" w:cs="Times New Roman"/>
          <w:sz w:val="28"/>
          <w:szCs w:val="28"/>
        </w:rPr>
      </w:pPr>
    </w:p>
    <w:p w:rsidR="004D74B8" w:rsidRDefault="004D74B8" w:rsidP="004D74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D74B8" w:rsidRDefault="004D74B8" w:rsidP="004D74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D74B8" w:rsidRDefault="005D3E25" w:rsidP="004D74B8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4D74B8">
        <w:rPr>
          <w:rFonts w:ascii="Times New Roman" w:hAnsi="Times New Roman" w:cs="Times New Roman"/>
          <w:sz w:val="28"/>
          <w:szCs w:val="28"/>
        </w:rPr>
        <w:tab/>
        <w:t xml:space="preserve">The following trial balance was extracted from the Books of </w:t>
      </w:r>
      <w:proofErr w:type="spellStart"/>
      <w:r w:rsidR="004D74B8">
        <w:rPr>
          <w:rFonts w:ascii="Times New Roman" w:hAnsi="Times New Roman" w:cs="Times New Roman"/>
          <w:sz w:val="28"/>
          <w:szCs w:val="28"/>
        </w:rPr>
        <w:t>Kamakwa</w:t>
      </w:r>
      <w:proofErr w:type="spellEnd"/>
      <w:r w:rsidR="004D7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4B8" w:rsidRDefault="004D74B8" w:rsidP="004D74B8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Traders on December 31</w:t>
      </w:r>
      <w:r w:rsidRPr="004D74B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4D74B8" w:rsidRDefault="004D74B8" w:rsidP="004D74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Sh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D3E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Cr(</w:t>
      </w:r>
      <w:proofErr w:type="spellStart"/>
      <w:r>
        <w:rPr>
          <w:rFonts w:ascii="Times New Roman" w:hAnsi="Times New Roman" w:cs="Times New Roman"/>
          <w:sz w:val="28"/>
          <w:szCs w:val="28"/>
        </w:rPr>
        <w:t>Sh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D74B8" w:rsidRDefault="004D74B8" w:rsidP="004D74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Sales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370,400</w:t>
      </w:r>
    </w:p>
    <w:p w:rsidR="004D74B8" w:rsidRDefault="004D74B8" w:rsidP="004D74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Purchases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290,000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74B8" w:rsidRDefault="004D74B8" w:rsidP="004D74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Returns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D3E25">
        <w:rPr>
          <w:rFonts w:ascii="Times New Roman" w:hAnsi="Times New Roman" w:cs="Times New Roman"/>
          <w:sz w:val="28"/>
          <w:szCs w:val="28"/>
        </w:rPr>
        <w:t>15,000</w:t>
      </w:r>
      <w:r w:rsidR="005D3E25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10,000</w:t>
      </w:r>
    </w:p>
    <w:p w:rsidR="004D74B8" w:rsidRDefault="004D74B8" w:rsidP="004D74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Carriage Inwards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6,000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74B8" w:rsidRDefault="004D74B8" w:rsidP="004D74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Carriage Outwards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4,200</w:t>
      </w:r>
    </w:p>
    <w:p w:rsidR="004D74B8" w:rsidRDefault="004D74B8" w:rsidP="004D74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Advertising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12,000</w:t>
      </w:r>
    </w:p>
    <w:p w:rsidR="004D74B8" w:rsidRDefault="005D3E25" w:rsidP="004D74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Commission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D74B8">
        <w:rPr>
          <w:rFonts w:ascii="Times New Roman" w:hAnsi="Times New Roman" w:cs="Times New Roman"/>
          <w:sz w:val="28"/>
          <w:szCs w:val="28"/>
        </w:rPr>
        <w:t>23,000</w:t>
      </w:r>
    </w:p>
    <w:p w:rsidR="004D74B8" w:rsidRDefault="004D74B8" w:rsidP="004D74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Cash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50,800</w:t>
      </w:r>
    </w:p>
    <w:p w:rsidR="004D74B8" w:rsidRDefault="004D74B8" w:rsidP="004D74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Discounts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D3E25">
        <w:rPr>
          <w:rFonts w:ascii="Times New Roman" w:hAnsi="Times New Roman" w:cs="Times New Roman"/>
          <w:sz w:val="28"/>
          <w:szCs w:val="28"/>
        </w:rPr>
        <w:t>4,900</w:t>
      </w:r>
      <w:r w:rsidR="005D3E25">
        <w:rPr>
          <w:rFonts w:ascii="Times New Roman" w:hAnsi="Times New Roman" w:cs="Times New Roman"/>
          <w:sz w:val="28"/>
          <w:szCs w:val="28"/>
        </w:rPr>
        <w:tab/>
        <w:t xml:space="preserve">     16,100</w:t>
      </w:r>
    </w:p>
    <w:p w:rsidR="005D3E25" w:rsidRDefault="005D3E25" w:rsidP="004D74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Salaries &amp; wages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22,500</w:t>
      </w:r>
    </w:p>
    <w:p w:rsidR="005D3E25" w:rsidRDefault="005D3E25" w:rsidP="004D74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General Expenses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8,300</w:t>
      </w:r>
    </w:p>
    <w:p w:rsidR="005D3E25" w:rsidRDefault="005D3E25" w:rsidP="004D74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Machinery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405,000</w:t>
      </w:r>
    </w:p>
    <w:p w:rsidR="005D3E25" w:rsidRDefault="005D3E25" w:rsidP="004D74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0F0D">
        <w:rPr>
          <w:rFonts w:ascii="Times New Roman" w:hAnsi="Times New Roman" w:cs="Times New Roman"/>
          <w:sz w:val="28"/>
          <w:szCs w:val="28"/>
        </w:rPr>
        <w:t>Opening Stock</w:t>
      </w:r>
      <w:r w:rsidR="00680F0D">
        <w:rPr>
          <w:rFonts w:ascii="Times New Roman" w:hAnsi="Times New Roman" w:cs="Times New Roman"/>
          <w:sz w:val="28"/>
          <w:szCs w:val="28"/>
        </w:rPr>
        <w:tab/>
      </w:r>
      <w:r w:rsidR="00680F0D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27,500</w:t>
      </w:r>
    </w:p>
    <w:p w:rsidR="005D3E25" w:rsidRDefault="005D3E25" w:rsidP="004D74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Capital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390,900</w:t>
      </w:r>
    </w:p>
    <w:p w:rsidR="005D3E25" w:rsidRDefault="005D3E25" w:rsidP="004D74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Debtors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56,200</w:t>
      </w:r>
    </w:p>
    <w:p w:rsidR="005D3E25" w:rsidRDefault="005D3E25" w:rsidP="004D74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Creditors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73,250</w:t>
      </w:r>
    </w:p>
    <w:p w:rsidR="005D3E25" w:rsidRDefault="005D3E25" w:rsidP="004D74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Bank Overdraft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18,750</w:t>
      </w:r>
    </w:p>
    <w:p w:rsidR="005D3E25" w:rsidRDefault="005D3E25" w:rsidP="004D74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D3E25" w:rsidRPr="005D3E25" w:rsidRDefault="005D3E25" w:rsidP="004D74B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3E25">
        <w:rPr>
          <w:rFonts w:ascii="Times New Roman" w:hAnsi="Times New Roman" w:cs="Times New Roman"/>
          <w:sz w:val="28"/>
          <w:szCs w:val="28"/>
          <w:u w:val="single"/>
        </w:rPr>
        <w:t xml:space="preserve">   902,400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D3E25">
        <w:rPr>
          <w:rFonts w:ascii="Times New Roman" w:hAnsi="Times New Roman" w:cs="Times New Roman"/>
          <w:sz w:val="28"/>
          <w:szCs w:val="28"/>
          <w:u w:val="single"/>
        </w:rPr>
        <w:t>902,400</w:t>
      </w:r>
    </w:p>
    <w:p w:rsidR="004D74B8" w:rsidRDefault="004D74B8" w:rsidP="004D74B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F7AF7" w:rsidRDefault="005D3E25" w:rsidP="006F7AF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Stock on 31</w:t>
      </w:r>
      <w:r w:rsidRPr="005D3E2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December was sh. 35,000</w:t>
      </w:r>
    </w:p>
    <w:p w:rsidR="005D3E25" w:rsidRDefault="005D3E25" w:rsidP="005D3E2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Prepare the trading, profit and loss account for the year ending 31</w:t>
      </w:r>
      <w:r w:rsidRPr="005D3E2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E25" w:rsidRDefault="005D3E25" w:rsidP="005D3E2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2017.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(20 marks)</w:t>
      </w:r>
    </w:p>
    <w:p w:rsidR="005D3E25" w:rsidRDefault="005D3E25" w:rsidP="005D3E2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D3E25" w:rsidRDefault="005D3E25" w:rsidP="005D3E2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 xml:space="preserve">Highlight five differences between a private warehouse and a bonded </w:t>
      </w:r>
    </w:p>
    <w:p w:rsidR="005D3E25" w:rsidRDefault="005D3E25" w:rsidP="005D3E25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warehouse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(10 marks)</w:t>
      </w:r>
    </w:p>
    <w:p w:rsidR="005D3E25" w:rsidRDefault="005D3E25" w:rsidP="005D3E2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(b)</w:t>
      </w:r>
      <w:r>
        <w:rPr>
          <w:rFonts w:ascii="Times New Roman" w:hAnsi="Times New Roman" w:cs="Times New Roman"/>
          <w:sz w:val="28"/>
          <w:szCs w:val="28"/>
        </w:rPr>
        <w:tab/>
        <w:t xml:space="preserve">Outline five internal diseconomies of scale that a firm that grows in size is </w:t>
      </w:r>
    </w:p>
    <w:p w:rsidR="005D3E25" w:rsidRDefault="005D3E25" w:rsidP="005D3E2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likely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encounter.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(10 marks)</w:t>
      </w:r>
    </w:p>
    <w:p w:rsidR="005D3E25" w:rsidRDefault="005D3E25" w:rsidP="005D3E2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5D3E25" w:rsidRDefault="005D3E25" w:rsidP="005D3E2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5D3E25" w:rsidRDefault="005D3E25" w:rsidP="005D3E25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5D3E25" w:rsidRDefault="005D3E25" w:rsidP="005D3E25">
      <w:pPr>
        <w:pStyle w:val="NoSpacing"/>
        <w:ind w:left="72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-END-</w:t>
      </w:r>
    </w:p>
    <w:p w:rsidR="005D3E25" w:rsidRDefault="005D3E25" w:rsidP="005D3E2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D3E25" w:rsidRDefault="005D3E25" w:rsidP="005D3E2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D3E25" w:rsidRDefault="005D3E25" w:rsidP="006F7AF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F7AF7" w:rsidRPr="00221A3A" w:rsidRDefault="006F7AF7" w:rsidP="00221A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6F7AF7" w:rsidRPr="00221A3A" w:rsidSect="00221A3A">
      <w:pgSz w:w="12240" w:h="15840"/>
      <w:pgMar w:top="864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B0955"/>
    <w:multiLevelType w:val="hybridMultilevel"/>
    <w:tmpl w:val="F4ECBD14"/>
    <w:lvl w:ilvl="0" w:tplc="4C781B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3A"/>
    <w:rsid w:val="00221A3A"/>
    <w:rsid w:val="004D74B8"/>
    <w:rsid w:val="005D3E25"/>
    <w:rsid w:val="00615AE6"/>
    <w:rsid w:val="00680F0D"/>
    <w:rsid w:val="006F7AF7"/>
    <w:rsid w:val="00C854FD"/>
    <w:rsid w:val="00DC3AC6"/>
    <w:rsid w:val="00F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A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A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GIAKANJA HIGH</dc:creator>
  <cp:lastModifiedBy>GIAKANJA HIGH</cp:lastModifiedBy>
  <cp:revision>2</cp:revision>
  <dcterms:created xsi:type="dcterms:W3CDTF">2019-07-04T12:55:00Z</dcterms:created>
  <dcterms:modified xsi:type="dcterms:W3CDTF">2019-07-04T12:55:00Z</dcterms:modified>
</cp:coreProperties>
</file>