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4E" w:rsidRPr="00341B29" w:rsidRDefault="00773B4E" w:rsidP="00773B4E">
      <w:pPr>
        <w:spacing w:line="360" w:lineRule="auto"/>
        <w:rPr>
          <w:sz w:val="32"/>
          <w:szCs w:val="32"/>
        </w:rPr>
      </w:pPr>
      <w:r w:rsidRPr="00341B29">
        <w:rPr>
          <w:sz w:val="32"/>
          <w:szCs w:val="32"/>
        </w:rPr>
        <w:t>233/</w:t>
      </w:r>
      <w:r>
        <w:rPr>
          <w:sz w:val="32"/>
          <w:szCs w:val="32"/>
        </w:rPr>
        <w:t>3</w:t>
      </w:r>
    </w:p>
    <w:p w:rsidR="00773B4E" w:rsidRPr="00341B29" w:rsidRDefault="00773B4E" w:rsidP="00773B4E">
      <w:pPr>
        <w:spacing w:line="360" w:lineRule="auto"/>
        <w:rPr>
          <w:sz w:val="32"/>
          <w:szCs w:val="32"/>
        </w:rPr>
      </w:pPr>
      <w:r w:rsidRPr="00341B29">
        <w:rPr>
          <w:sz w:val="32"/>
          <w:szCs w:val="32"/>
        </w:rPr>
        <w:t>CHEMISTRY</w:t>
      </w:r>
    </w:p>
    <w:p w:rsidR="00773B4E" w:rsidRPr="00341B29" w:rsidRDefault="00773B4E" w:rsidP="00773B4E">
      <w:pPr>
        <w:spacing w:line="360" w:lineRule="auto"/>
        <w:rPr>
          <w:sz w:val="32"/>
          <w:szCs w:val="32"/>
        </w:rPr>
      </w:pPr>
      <w:r w:rsidRPr="00341B29">
        <w:rPr>
          <w:sz w:val="32"/>
          <w:szCs w:val="32"/>
        </w:rPr>
        <w:t xml:space="preserve">PAPER </w:t>
      </w:r>
      <w:r>
        <w:rPr>
          <w:sz w:val="32"/>
          <w:szCs w:val="32"/>
        </w:rPr>
        <w:t>THREE</w:t>
      </w:r>
      <w:r w:rsidRPr="00341B29">
        <w:rPr>
          <w:sz w:val="32"/>
          <w:szCs w:val="32"/>
        </w:rPr>
        <w:t xml:space="preserve"> MARKING SCHEME</w:t>
      </w:r>
    </w:p>
    <w:p w:rsidR="00773B4E" w:rsidRPr="00341B29" w:rsidRDefault="00773B4E" w:rsidP="00773B4E">
      <w:pPr>
        <w:spacing w:line="360" w:lineRule="auto"/>
        <w:rPr>
          <w:sz w:val="32"/>
          <w:szCs w:val="32"/>
        </w:rPr>
      </w:pPr>
      <w:r w:rsidRPr="00341B29">
        <w:rPr>
          <w:sz w:val="32"/>
          <w:szCs w:val="32"/>
        </w:rPr>
        <w:t>(Theory)</w:t>
      </w:r>
    </w:p>
    <w:p w:rsidR="00773B4E" w:rsidRPr="00341B29" w:rsidRDefault="00773B4E" w:rsidP="00773B4E">
      <w:pPr>
        <w:spacing w:line="360" w:lineRule="auto"/>
        <w:rPr>
          <w:sz w:val="32"/>
          <w:szCs w:val="32"/>
        </w:rPr>
      </w:pPr>
    </w:p>
    <w:p w:rsidR="00773B4E" w:rsidRPr="00341B29" w:rsidRDefault="00773B4E" w:rsidP="00773B4E">
      <w:pPr>
        <w:spacing w:line="360" w:lineRule="auto"/>
        <w:rPr>
          <w:sz w:val="32"/>
          <w:szCs w:val="32"/>
        </w:rPr>
      </w:pPr>
    </w:p>
    <w:p w:rsidR="00773B4E" w:rsidRPr="00341B29" w:rsidRDefault="00773B4E" w:rsidP="00773B4E">
      <w:pPr>
        <w:spacing w:line="360" w:lineRule="auto"/>
        <w:rPr>
          <w:b/>
          <w:sz w:val="32"/>
          <w:szCs w:val="32"/>
        </w:rPr>
      </w:pPr>
    </w:p>
    <w:p w:rsidR="00773B4E" w:rsidRPr="00341B29" w:rsidRDefault="00773B4E" w:rsidP="00773B4E">
      <w:pPr>
        <w:spacing w:line="360" w:lineRule="auto"/>
        <w:rPr>
          <w:b/>
          <w:sz w:val="32"/>
          <w:szCs w:val="32"/>
        </w:rPr>
      </w:pPr>
    </w:p>
    <w:p w:rsidR="00773B4E" w:rsidRPr="00341B29" w:rsidRDefault="00773B4E" w:rsidP="00773B4E">
      <w:pPr>
        <w:spacing w:line="360" w:lineRule="auto"/>
        <w:rPr>
          <w:b/>
          <w:sz w:val="32"/>
          <w:szCs w:val="32"/>
        </w:rPr>
      </w:pPr>
    </w:p>
    <w:p w:rsidR="00773B4E" w:rsidRPr="00341B29" w:rsidRDefault="00773B4E" w:rsidP="00773B4E">
      <w:pPr>
        <w:spacing w:line="360" w:lineRule="auto"/>
        <w:rPr>
          <w:b/>
          <w:sz w:val="32"/>
          <w:szCs w:val="32"/>
        </w:rPr>
      </w:pPr>
    </w:p>
    <w:p w:rsidR="00773B4E" w:rsidRPr="00341B29" w:rsidRDefault="00773B4E" w:rsidP="00773B4E">
      <w:pPr>
        <w:spacing w:line="360" w:lineRule="auto"/>
        <w:rPr>
          <w:b/>
          <w:sz w:val="32"/>
          <w:szCs w:val="32"/>
        </w:rPr>
      </w:pPr>
    </w:p>
    <w:p w:rsidR="00773B4E" w:rsidRPr="00341B29" w:rsidRDefault="00773B4E" w:rsidP="00773B4E">
      <w:pPr>
        <w:spacing w:line="360" w:lineRule="auto"/>
        <w:rPr>
          <w:b/>
          <w:sz w:val="32"/>
          <w:szCs w:val="32"/>
        </w:rPr>
      </w:pPr>
    </w:p>
    <w:p w:rsidR="00773B4E" w:rsidRPr="00341B29" w:rsidRDefault="00773B4E" w:rsidP="00773B4E">
      <w:pPr>
        <w:spacing w:line="360" w:lineRule="auto"/>
        <w:jc w:val="center"/>
        <w:rPr>
          <w:sz w:val="32"/>
          <w:szCs w:val="32"/>
        </w:rPr>
      </w:pPr>
      <w:r w:rsidRPr="00341B29">
        <w:rPr>
          <w:sz w:val="32"/>
          <w:szCs w:val="32"/>
        </w:rPr>
        <w:t>FORM FOUR EXAM</w:t>
      </w:r>
      <w:r w:rsidR="001D2F1F">
        <w:rPr>
          <w:sz w:val="32"/>
          <w:szCs w:val="32"/>
        </w:rPr>
        <w:t xml:space="preserve"> END TERM 1</w:t>
      </w:r>
      <w:r>
        <w:rPr>
          <w:sz w:val="32"/>
          <w:szCs w:val="32"/>
        </w:rPr>
        <w:t xml:space="preserve"> 2019</w:t>
      </w:r>
    </w:p>
    <w:p w:rsidR="00773B4E" w:rsidRPr="00341B29" w:rsidRDefault="00773B4E" w:rsidP="00773B4E">
      <w:pPr>
        <w:spacing w:line="360" w:lineRule="auto"/>
        <w:jc w:val="center"/>
        <w:rPr>
          <w:sz w:val="32"/>
          <w:szCs w:val="32"/>
        </w:rPr>
      </w:pPr>
      <w:r w:rsidRPr="00341B29">
        <w:rPr>
          <w:sz w:val="32"/>
          <w:szCs w:val="32"/>
        </w:rPr>
        <w:t>233/</w:t>
      </w:r>
      <w:r>
        <w:rPr>
          <w:sz w:val="32"/>
          <w:szCs w:val="32"/>
        </w:rPr>
        <w:t>3</w:t>
      </w:r>
    </w:p>
    <w:p w:rsidR="00773B4E" w:rsidRPr="00341B29" w:rsidRDefault="00773B4E" w:rsidP="00773B4E">
      <w:pPr>
        <w:spacing w:line="360" w:lineRule="auto"/>
        <w:jc w:val="center"/>
        <w:rPr>
          <w:sz w:val="32"/>
          <w:szCs w:val="32"/>
        </w:rPr>
      </w:pPr>
      <w:r w:rsidRPr="00341B29">
        <w:rPr>
          <w:sz w:val="32"/>
          <w:szCs w:val="32"/>
        </w:rPr>
        <w:t>CHEMISTRY</w:t>
      </w:r>
    </w:p>
    <w:p w:rsidR="00773B4E" w:rsidRPr="00341B29" w:rsidRDefault="00773B4E" w:rsidP="00773B4E">
      <w:pPr>
        <w:spacing w:line="360" w:lineRule="auto"/>
        <w:jc w:val="center"/>
        <w:rPr>
          <w:sz w:val="32"/>
          <w:szCs w:val="32"/>
        </w:rPr>
      </w:pPr>
      <w:r w:rsidRPr="00341B29">
        <w:rPr>
          <w:sz w:val="32"/>
          <w:szCs w:val="32"/>
        </w:rPr>
        <w:t xml:space="preserve">PAPER </w:t>
      </w:r>
      <w:r>
        <w:rPr>
          <w:sz w:val="32"/>
          <w:szCs w:val="32"/>
        </w:rPr>
        <w:t>3</w:t>
      </w:r>
      <w:r w:rsidRPr="00341B29">
        <w:rPr>
          <w:sz w:val="32"/>
          <w:szCs w:val="32"/>
        </w:rPr>
        <w:t xml:space="preserve"> MARKING SCHEME.</w:t>
      </w:r>
    </w:p>
    <w:p w:rsidR="00773B4E" w:rsidRPr="00341B29" w:rsidRDefault="00773B4E" w:rsidP="00773B4E">
      <w:pPr>
        <w:spacing w:line="360" w:lineRule="auto"/>
        <w:jc w:val="center"/>
        <w:rPr>
          <w:sz w:val="32"/>
          <w:szCs w:val="32"/>
        </w:rPr>
      </w:pPr>
    </w:p>
    <w:p w:rsidR="00773B4E" w:rsidRPr="00341B29" w:rsidRDefault="00773B4E" w:rsidP="00773B4E">
      <w:pPr>
        <w:spacing w:line="360" w:lineRule="auto"/>
        <w:rPr>
          <w:b/>
          <w:sz w:val="32"/>
          <w:szCs w:val="32"/>
        </w:rPr>
      </w:pPr>
    </w:p>
    <w:p w:rsidR="00773B4E" w:rsidRDefault="00773B4E" w:rsidP="00773B4E">
      <w:pPr>
        <w:spacing w:line="360" w:lineRule="auto"/>
        <w:rPr>
          <w:sz w:val="32"/>
          <w:szCs w:val="32"/>
        </w:rPr>
      </w:pPr>
    </w:p>
    <w:p w:rsidR="00773B4E" w:rsidRDefault="00773B4E" w:rsidP="00773B4E">
      <w:pPr>
        <w:spacing w:line="360" w:lineRule="auto"/>
        <w:rPr>
          <w:sz w:val="32"/>
          <w:szCs w:val="32"/>
        </w:rPr>
      </w:pPr>
    </w:p>
    <w:p w:rsidR="00773B4E" w:rsidRDefault="00773B4E" w:rsidP="00773B4E">
      <w:pPr>
        <w:spacing w:line="360" w:lineRule="auto"/>
        <w:rPr>
          <w:sz w:val="32"/>
          <w:szCs w:val="32"/>
        </w:rPr>
      </w:pPr>
    </w:p>
    <w:p w:rsidR="00773B4E" w:rsidRDefault="00773B4E" w:rsidP="00773B4E">
      <w:pPr>
        <w:spacing w:line="360" w:lineRule="auto"/>
        <w:rPr>
          <w:sz w:val="32"/>
          <w:szCs w:val="32"/>
        </w:rPr>
      </w:pPr>
    </w:p>
    <w:p w:rsidR="00773B4E" w:rsidRDefault="00773B4E" w:rsidP="00773B4E">
      <w:pPr>
        <w:spacing w:line="360" w:lineRule="auto"/>
        <w:rPr>
          <w:sz w:val="32"/>
          <w:szCs w:val="32"/>
        </w:rPr>
      </w:pPr>
    </w:p>
    <w:p w:rsidR="00773B4E" w:rsidRDefault="00773B4E" w:rsidP="00773B4E">
      <w:pPr>
        <w:spacing w:line="360" w:lineRule="auto"/>
        <w:rPr>
          <w:sz w:val="32"/>
          <w:szCs w:val="32"/>
        </w:rPr>
      </w:pPr>
    </w:p>
    <w:p w:rsidR="00773B4E" w:rsidRDefault="00773B4E" w:rsidP="00773B4E">
      <w:pPr>
        <w:spacing w:line="360" w:lineRule="auto"/>
        <w:rPr>
          <w:sz w:val="32"/>
          <w:szCs w:val="32"/>
        </w:rPr>
      </w:pPr>
    </w:p>
    <w:p w:rsidR="00773B4E" w:rsidRDefault="00773B4E" w:rsidP="00773B4E">
      <w:pPr>
        <w:spacing w:line="360" w:lineRule="auto"/>
        <w:rPr>
          <w:sz w:val="32"/>
          <w:szCs w:val="32"/>
        </w:rPr>
      </w:pPr>
    </w:p>
    <w:p w:rsidR="00773B4E" w:rsidRPr="00341B29" w:rsidRDefault="00773B4E" w:rsidP="00773B4E">
      <w:pPr>
        <w:spacing w:line="360" w:lineRule="auto"/>
        <w:rPr>
          <w:sz w:val="32"/>
          <w:szCs w:val="32"/>
        </w:rPr>
      </w:pPr>
    </w:p>
    <w:p w:rsidR="00773B4E" w:rsidRDefault="00773B4E" w:rsidP="00773B4E">
      <w:pPr>
        <w:numPr>
          <w:ilvl w:val="0"/>
          <w:numId w:val="2"/>
        </w:numPr>
        <w:ind w:hanging="1440"/>
      </w:pPr>
    </w:p>
    <w:p w:rsidR="00773B4E" w:rsidRPr="004E695A" w:rsidRDefault="00773B4E" w:rsidP="00773B4E">
      <w:pPr>
        <w:ind w:left="1440" w:hanging="720"/>
      </w:pPr>
      <w:r w:rsidRPr="004E695A">
        <w:rPr>
          <w:b/>
        </w:rPr>
        <w:t>Table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2013"/>
        <w:gridCol w:w="2013"/>
        <w:gridCol w:w="2014"/>
      </w:tblGrid>
      <w:tr w:rsidR="00773B4E" w:rsidTr="00DE0DF8">
        <w:trPr>
          <w:trHeight w:val="328"/>
          <w:jc w:val="center"/>
        </w:trPr>
        <w:tc>
          <w:tcPr>
            <w:tcW w:w="2013" w:type="dxa"/>
          </w:tcPr>
          <w:p w:rsidR="00773B4E" w:rsidRDefault="00773B4E" w:rsidP="00DE0DF8"/>
        </w:tc>
        <w:tc>
          <w:tcPr>
            <w:tcW w:w="2013" w:type="dxa"/>
          </w:tcPr>
          <w:p w:rsidR="00773B4E" w:rsidRDefault="00773B4E" w:rsidP="00DE0DF8">
            <w:r w:rsidRPr="007C5575">
              <w:rPr>
                <w:position w:val="-4"/>
              </w:rPr>
              <w:object w:dxaOrig="139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2.75pt" o:ole="">
                  <v:imagedata r:id="rId7" o:title=""/>
                </v:shape>
                <o:OLEObject Type="Embed" ProgID="Equation.3" ShapeID="_x0000_i1025" DrawAspect="Content" ObjectID="_1612873102" r:id="rId8"/>
              </w:object>
            </w:r>
          </w:p>
        </w:tc>
        <w:tc>
          <w:tcPr>
            <w:tcW w:w="2013" w:type="dxa"/>
          </w:tcPr>
          <w:p w:rsidR="00773B4E" w:rsidRDefault="00773B4E" w:rsidP="00DE0DF8">
            <w:r w:rsidRPr="007C5575">
              <w:rPr>
                <w:position w:val="-4"/>
              </w:rPr>
              <w:object w:dxaOrig="200" w:dyaOrig="260">
                <v:shape id="_x0000_i1026" type="#_x0000_t75" style="width:9.75pt;height:12.75pt" o:ole="">
                  <v:imagedata r:id="rId9" o:title=""/>
                </v:shape>
                <o:OLEObject Type="Embed" ProgID="Equation.3" ShapeID="_x0000_i1026" DrawAspect="Content" ObjectID="_1612873103" r:id="rId10"/>
              </w:object>
            </w:r>
          </w:p>
        </w:tc>
        <w:tc>
          <w:tcPr>
            <w:tcW w:w="2014" w:type="dxa"/>
          </w:tcPr>
          <w:p w:rsidR="00773B4E" w:rsidRDefault="00773B4E" w:rsidP="00DE0DF8">
            <w:r w:rsidRPr="007C5575">
              <w:rPr>
                <w:position w:val="-6"/>
              </w:rPr>
              <w:object w:dxaOrig="180" w:dyaOrig="279">
                <v:shape id="_x0000_i1027" type="#_x0000_t75" style="width:9pt;height:14.25pt" o:ole="">
                  <v:imagedata r:id="rId11" o:title=""/>
                </v:shape>
                <o:OLEObject Type="Embed" ProgID="Equation.3" ShapeID="_x0000_i1027" DrawAspect="Content" ObjectID="_1612873104" r:id="rId12"/>
              </w:object>
            </w:r>
          </w:p>
        </w:tc>
      </w:tr>
      <w:tr w:rsidR="00773B4E" w:rsidTr="00DE0DF8">
        <w:trPr>
          <w:trHeight w:val="655"/>
          <w:jc w:val="center"/>
        </w:trPr>
        <w:tc>
          <w:tcPr>
            <w:tcW w:w="2013" w:type="dxa"/>
          </w:tcPr>
          <w:p w:rsidR="00773B4E" w:rsidRDefault="00773B4E" w:rsidP="00DE0DF8">
            <w:r>
              <w:t>Final burette reading(cm</w:t>
            </w:r>
            <w:r w:rsidRPr="007C5575"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2013" w:type="dxa"/>
          </w:tcPr>
          <w:p w:rsidR="00773B4E" w:rsidRDefault="00773B4E" w:rsidP="00DE0DF8">
            <w:r w:rsidRPr="007C5575">
              <w:rPr>
                <w:position w:val="-6"/>
              </w:rPr>
              <w:object w:dxaOrig="499" w:dyaOrig="279">
                <v:shape id="_x0000_i1028" type="#_x0000_t75" style="width:24.75pt;height:14.25pt" o:ole="">
                  <v:imagedata r:id="rId13" o:title=""/>
                </v:shape>
                <o:OLEObject Type="Embed" ProgID="Equation.3" ShapeID="_x0000_i1028" DrawAspect="Content" ObjectID="_1612873105" r:id="rId14"/>
              </w:object>
            </w:r>
          </w:p>
        </w:tc>
        <w:tc>
          <w:tcPr>
            <w:tcW w:w="2013" w:type="dxa"/>
          </w:tcPr>
          <w:p w:rsidR="00773B4E" w:rsidRDefault="00773B4E" w:rsidP="00DE0DF8">
            <w:r w:rsidRPr="007C5575">
              <w:rPr>
                <w:position w:val="-6"/>
              </w:rPr>
              <w:object w:dxaOrig="499" w:dyaOrig="279">
                <v:shape id="_x0000_i1029" type="#_x0000_t75" style="width:24.75pt;height:14.25pt" o:ole="">
                  <v:imagedata r:id="rId15" o:title=""/>
                </v:shape>
                <o:OLEObject Type="Embed" ProgID="Equation.3" ShapeID="_x0000_i1029" DrawAspect="Content" ObjectID="_1612873106" r:id="rId16"/>
              </w:object>
            </w:r>
          </w:p>
        </w:tc>
        <w:tc>
          <w:tcPr>
            <w:tcW w:w="2014" w:type="dxa"/>
          </w:tcPr>
          <w:p w:rsidR="00773B4E" w:rsidRDefault="00773B4E" w:rsidP="00DE0DF8">
            <w:r w:rsidRPr="007C5575">
              <w:rPr>
                <w:position w:val="-6"/>
              </w:rPr>
              <w:object w:dxaOrig="499" w:dyaOrig="279">
                <v:shape id="_x0000_i1030" type="#_x0000_t75" style="width:24.75pt;height:14.25pt" o:ole="">
                  <v:imagedata r:id="rId15" o:title=""/>
                </v:shape>
                <o:OLEObject Type="Embed" ProgID="Equation.3" ShapeID="_x0000_i1030" DrawAspect="Content" ObjectID="_1612873107" r:id="rId17"/>
              </w:object>
            </w:r>
          </w:p>
        </w:tc>
      </w:tr>
      <w:tr w:rsidR="00773B4E" w:rsidTr="00DE0DF8">
        <w:trPr>
          <w:trHeight w:val="655"/>
          <w:jc w:val="center"/>
        </w:trPr>
        <w:tc>
          <w:tcPr>
            <w:tcW w:w="2013" w:type="dxa"/>
          </w:tcPr>
          <w:p w:rsidR="00773B4E" w:rsidRDefault="00773B4E" w:rsidP="00DE0DF8">
            <w:r>
              <w:t>Initial burette  reading (cm</w:t>
            </w:r>
            <w:r w:rsidRPr="007C557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013" w:type="dxa"/>
          </w:tcPr>
          <w:p w:rsidR="00773B4E" w:rsidRDefault="00773B4E" w:rsidP="00DE0DF8">
            <w:r w:rsidRPr="007C5575">
              <w:rPr>
                <w:position w:val="-6"/>
              </w:rPr>
              <w:object w:dxaOrig="380" w:dyaOrig="279">
                <v:shape id="_x0000_i1031" type="#_x0000_t75" style="width:18.75pt;height:14.25pt" o:ole="">
                  <v:imagedata r:id="rId18" o:title=""/>
                </v:shape>
                <o:OLEObject Type="Embed" ProgID="Equation.3" ShapeID="_x0000_i1031" DrawAspect="Content" ObjectID="_1612873108" r:id="rId19"/>
              </w:object>
            </w:r>
          </w:p>
        </w:tc>
        <w:tc>
          <w:tcPr>
            <w:tcW w:w="2013" w:type="dxa"/>
          </w:tcPr>
          <w:p w:rsidR="00773B4E" w:rsidRDefault="00773B4E" w:rsidP="00DE0DF8">
            <w:r w:rsidRPr="007C5575">
              <w:rPr>
                <w:position w:val="-6"/>
              </w:rPr>
              <w:object w:dxaOrig="380" w:dyaOrig="279">
                <v:shape id="_x0000_i1032" type="#_x0000_t75" style="width:18.75pt;height:14.25pt" o:ole="">
                  <v:imagedata r:id="rId20" o:title=""/>
                </v:shape>
                <o:OLEObject Type="Embed" ProgID="Equation.3" ShapeID="_x0000_i1032" DrawAspect="Content" ObjectID="_1612873109" r:id="rId21"/>
              </w:object>
            </w:r>
          </w:p>
        </w:tc>
        <w:tc>
          <w:tcPr>
            <w:tcW w:w="2014" w:type="dxa"/>
          </w:tcPr>
          <w:p w:rsidR="00773B4E" w:rsidRDefault="00773B4E" w:rsidP="00DE0DF8">
            <w:r w:rsidRPr="007C5575">
              <w:rPr>
                <w:position w:val="-6"/>
              </w:rPr>
              <w:object w:dxaOrig="380" w:dyaOrig="279">
                <v:shape id="_x0000_i1033" type="#_x0000_t75" style="width:18.75pt;height:14.25pt" o:ole="">
                  <v:imagedata r:id="rId20" o:title=""/>
                </v:shape>
                <o:OLEObject Type="Embed" ProgID="Equation.3" ShapeID="_x0000_i1033" DrawAspect="Content" ObjectID="_1612873110" r:id="rId22"/>
              </w:object>
            </w:r>
          </w:p>
        </w:tc>
      </w:tr>
      <w:tr w:rsidR="00773B4E" w:rsidTr="00DE0DF8">
        <w:trPr>
          <w:trHeight w:val="671"/>
          <w:jc w:val="center"/>
        </w:trPr>
        <w:tc>
          <w:tcPr>
            <w:tcW w:w="2013" w:type="dxa"/>
          </w:tcPr>
          <w:p w:rsidR="00773B4E" w:rsidRDefault="00773B4E" w:rsidP="00DE0DF8">
            <w:r>
              <w:t>Volume of acid used (cm</w:t>
            </w:r>
            <w:r w:rsidRPr="007C557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013" w:type="dxa"/>
          </w:tcPr>
          <w:p w:rsidR="00773B4E" w:rsidRDefault="00773B4E" w:rsidP="00DE0DF8">
            <w:r w:rsidRPr="007C5575">
              <w:rPr>
                <w:position w:val="-6"/>
              </w:rPr>
              <w:object w:dxaOrig="499" w:dyaOrig="279">
                <v:shape id="_x0000_i1034" type="#_x0000_t75" style="width:24.75pt;height:14.25pt" o:ole="">
                  <v:imagedata r:id="rId23" o:title=""/>
                </v:shape>
                <o:OLEObject Type="Embed" ProgID="Equation.3" ShapeID="_x0000_i1034" DrawAspect="Content" ObjectID="_1612873111" r:id="rId24"/>
              </w:object>
            </w:r>
          </w:p>
        </w:tc>
        <w:tc>
          <w:tcPr>
            <w:tcW w:w="2013" w:type="dxa"/>
          </w:tcPr>
          <w:p w:rsidR="00773B4E" w:rsidRDefault="00773B4E" w:rsidP="00DE0DF8">
            <w:r w:rsidRPr="007C5575">
              <w:rPr>
                <w:position w:val="-6"/>
              </w:rPr>
              <w:object w:dxaOrig="499" w:dyaOrig="279">
                <v:shape id="_x0000_i1035" type="#_x0000_t75" style="width:24.75pt;height:14.25pt" o:ole="">
                  <v:imagedata r:id="rId23" o:title=""/>
                </v:shape>
                <o:OLEObject Type="Embed" ProgID="Equation.3" ShapeID="_x0000_i1035" DrawAspect="Content" ObjectID="_1612873112" r:id="rId25"/>
              </w:object>
            </w:r>
          </w:p>
        </w:tc>
        <w:tc>
          <w:tcPr>
            <w:tcW w:w="2014" w:type="dxa"/>
          </w:tcPr>
          <w:p w:rsidR="00773B4E" w:rsidRDefault="00773B4E" w:rsidP="00DE0DF8">
            <w:r w:rsidRPr="007C5575">
              <w:rPr>
                <w:position w:val="-6"/>
              </w:rPr>
              <w:object w:dxaOrig="499" w:dyaOrig="279">
                <v:shape id="_x0000_i1036" type="#_x0000_t75" style="width:24.75pt;height:14.25pt" o:ole="">
                  <v:imagedata r:id="rId23" o:title=""/>
                </v:shape>
                <o:OLEObject Type="Embed" ProgID="Equation.3" ShapeID="_x0000_i1036" DrawAspect="Content" ObjectID="_1612873113" r:id="rId26"/>
              </w:object>
            </w:r>
          </w:p>
        </w:tc>
      </w:tr>
    </w:tbl>
    <w:p w:rsidR="00773B4E" w:rsidRDefault="00773B4E" w:rsidP="00773B4E"/>
    <w:p w:rsidR="00773B4E" w:rsidRDefault="00773B4E" w:rsidP="00773B4E">
      <w:pPr>
        <w:numPr>
          <w:ilvl w:val="0"/>
          <w:numId w:val="1"/>
        </w:numPr>
        <w:tabs>
          <w:tab w:val="clear" w:pos="7320"/>
          <w:tab w:val="left" w:pos="360"/>
        </w:tabs>
        <w:ind w:hanging="8040"/>
      </w:pPr>
      <w:r>
        <w:t xml:space="preserve">- Complete table award      </w:t>
      </w:r>
      <w:r>
        <w:sym w:font="Wingdings" w:char="F0FC"/>
      </w:r>
      <w:r>
        <w:t xml:space="preserve">          (1mk)</w:t>
      </w:r>
    </w:p>
    <w:p w:rsidR="00773B4E" w:rsidRDefault="00773B4E" w:rsidP="00773B4E">
      <w:pPr>
        <w:tabs>
          <w:tab w:val="left" w:pos="360"/>
        </w:tabs>
      </w:pPr>
      <w:r>
        <w:t xml:space="preserve">      - Decimal consistency        </w:t>
      </w:r>
      <w:r>
        <w:sym w:font="Wingdings" w:char="F0FC"/>
      </w:r>
      <w:r>
        <w:t xml:space="preserve">          (1mk)</w:t>
      </w:r>
    </w:p>
    <w:p w:rsidR="00773B4E" w:rsidRDefault="00773B4E" w:rsidP="00773B4E">
      <w:pPr>
        <w:tabs>
          <w:tab w:val="left" w:pos="360"/>
        </w:tabs>
      </w:pPr>
      <w:r>
        <w:t xml:space="preserve">      - Accuracy  </w:t>
      </w:r>
      <w:r w:rsidRPr="0058670B">
        <w:rPr>
          <w:position w:val="-4"/>
        </w:rPr>
        <w:object w:dxaOrig="220" w:dyaOrig="240">
          <v:shape id="_x0000_i1037" type="#_x0000_t75" style="width:11.25pt;height:12pt" o:ole="">
            <v:imagedata r:id="rId27" o:title=""/>
          </v:shape>
          <o:OLEObject Type="Embed" ProgID="Equation.3" ShapeID="_x0000_i1037" DrawAspect="Content" ObjectID="_1612873114" r:id="rId28"/>
        </w:object>
      </w:r>
      <w:r>
        <w:t xml:space="preserve"> 0.1               </w:t>
      </w:r>
      <w:r>
        <w:sym w:font="Wingdings" w:char="F0FC"/>
      </w:r>
      <w:r>
        <w:t xml:space="preserve">          (1mk)</w:t>
      </w:r>
    </w:p>
    <w:p w:rsidR="00773B4E" w:rsidRDefault="00773B4E" w:rsidP="00773B4E">
      <w:pPr>
        <w:tabs>
          <w:tab w:val="left" w:pos="360"/>
        </w:tabs>
      </w:pPr>
      <w:r>
        <w:t xml:space="preserve">      - School value                    </w:t>
      </w:r>
      <w:r>
        <w:sym w:font="Wingdings" w:char="F0FC"/>
      </w:r>
      <w:r>
        <w:t xml:space="preserve">          (1mk)</w:t>
      </w:r>
    </w:p>
    <w:p w:rsidR="00773B4E" w:rsidRDefault="00773B4E" w:rsidP="00773B4E">
      <w:pPr>
        <w:tabs>
          <w:tab w:val="left" w:pos="360"/>
        </w:tabs>
      </w:pPr>
      <w:r>
        <w:tab/>
        <w:t xml:space="preserve">Average volume  </w:t>
      </w:r>
      <w:r w:rsidRPr="00D90C03">
        <w:rPr>
          <w:position w:val="-24"/>
        </w:rPr>
        <w:object w:dxaOrig="1980" w:dyaOrig="620">
          <v:shape id="_x0000_i1038" type="#_x0000_t75" style="width:99pt;height:30.75pt" o:ole="">
            <v:imagedata r:id="rId29" o:title=""/>
          </v:shape>
          <o:OLEObject Type="Embed" ProgID="Equation.3" ShapeID="_x0000_i1038" DrawAspect="Content" ObjectID="_1612873115" r:id="rId30"/>
        </w:object>
      </w:r>
      <w:r>
        <w:sym w:font="Wingdings" w:char="F0FC"/>
      </w:r>
      <w:r>
        <w:t xml:space="preserve"> (½ mk)</w:t>
      </w:r>
    </w:p>
    <w:p w:rsidR="00773B4E" w:rsidRDefault="00773B4E" w:rsidP="00773B4E">
      <w:pPr>
        <w:tabs>
          <w:tab w:val="left" w:pos="360"/>
        </w:tabs>
      </w:pPr>
      <w:r>
        <w:t xml:space="preserve">                                   = 24.5 cm</w:t>
      </w:r>
      <w:r w:rsidRPr="00D90C03">
        <w:rPr>
          <w:vertAlign w:val="superscript"/>
        </w:rPr>
        <w:t>3</w:t>
      </w:r>
      <w:r>
        <w:sym w:font="Wingdings" w:char="F0FC"/>
      </w:r>
      <w:r>
        <w:t xml:space="preserve">        (½ mk)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numPr>
          <w:ilvl w:val="0"/>
          <w:numId w:val="1"/>
        </w:numPr>
        <w:tabs>
          <w:tab w:val="clear" w:pos="7320"/>
          <w:tab w:val="num" w:pos="360"/>
        </w:tabs>
        <w:ind w:left="540" w:hanging="360"/>
      </w:pPr>
      <w:r>
        <w:t xml:space="preserve"> i)  </w:t>
      </w:r>
      <w:r>
        <w:tab/>
      </w:r>
      <w:r w:rsidRPr="00B93EDC">
        <w:rPr>
          <w:position w:val="-24"/>
        </w:rPr>
        <w:object w:dxaOrig="380" w:dyaOrig="620">
          <v:shape id="_x0000_i1039" type="#_x0000_t75" style="width:18.75pt;height:30.75pt" o:ole="">
            <v:imagedata r:id="rId31" o:title=""/>
          </v:shape>
          <o:OLEObject Type="Embed" ProgID="Equation.3" ShapeID="_x0000_i1039" DrawAspect="Content" ObjectID="_1612873116" r:id="rId32"/>
        </w:object>
      </w:r>
      <w:r>
        <w:sym w:font="Wingdings" w:char="F0FC"/>
      </w:r>
      <w:r>
        <w:t xml:space="preserve">                                            (½ mk)</w:t>
      </w:r>
    </w:p>
    <w:p w:rsidR="00773B4E" w:rsidRDefault="00773B4E" w:rsidP="00773B4E">
      <w:pPr>
        <w:tabs>
          <w:tab w:val="left" w:pos="360"/>
        </w:tabs>
        <w:ind w:left="180"/>
      </w:pPr>
      <w:r>
        <w:tab/>
        <w:t xml:space="preserve">=1M </w:t>
      </w:r>
      <w:r>
        <w:sym w:font="Wingdings" w:char="F0FC"/>
      </w:r>
      <w:r>
        <w:t xml:space="preserve">                                              (½ mk)</w:t>
      </w:r>
    </w:p>
    <w:p w:rsidR="00773B4E" w:rsidRDefault="00773B4E" w:rsidP="00773B4E">
      <w:pPr>
        <w:tabs>
          <w:tab w:val="left" w:pos="360"/>
        </w:tabs>
        <w:ind w:left="180"/>
      </w:pPr>
    </w:p>
    <w:p w:rsidR="00773B4E" w:rsidRDefault="00773B4E" w:rsidP="00773B4E">
      <w:pPr>
        <w:tabs>
          <w:tab w:val="left" w:pos="360"/>
        </w:tabs>
        <w:ind w:left="180"/>
      </w:pPr>
      <w:r>
        <w:tab/>
      </w:r>
      <w:r>
        <w:tab/>
      </w:r>
      <w:r w:rsidRPr="00D90C03">
        <w:rPr>
          <w:position w:val="-24"/>
        </w:rPr>
        <w:object w:dxaOrig="680" w:dyaOrig="620">
          <v:shape id="_x0000_i1040" type="#_x0000_t75" style="width:33.75pt;height:30.75pt" o:ole="">
            <v:imagedata r:id="rId33" o:title=""/>
          </v:shape>
          <o:OLEObject Type="Embed" ProgID="Equation.3" ShapeID="_x0000_i1040" DrawAspect="Content" ObjectID="_1612873117" r:id="rId34"/>
        </w:object>
      </w:r>
      <w:r>
        <w:sym w:font="Wingdings" w:char="F0FC"/>
      </w:r>
      <w:r>
        <w:t xml:space="preserve">                                             (½ mk)</w:t>
      </w:r>
    </w:p>
    <w:p w:rsidR="00773B4E" w:rsidRDefault="00773B4E" w:rsidP="00773B4E">
      <w:pPr>
        <w:tabs>
          <w:tab w:val="left" w:pos="360"/>
        </w:tabs>
        <w:ind w:left="180"/>
      </w:pPr>
    </w:p>
    <w:p w:rsidR="00773B4E" w:rsidRDefault="00773B4E" w:rsidP="00773B4E">
      <w:pPr>
        <w:tabs>
          <w:tab w:val="left" w:pos="360"/>
        </w:tabs>
        <w:ind w:left="180"/>
      </w:pPr>
      <w:r>
        <w:tab/>
      </w:r>
      <w:r>
        <w:tab/>
        <w:t xml:space="preserve">= 0.025 moles    </w:t>
      </w:r>
      <w:r>
        <w:sym w:font="Wingdings" w:char="F0FC"/>
      </w:r>
      <w:r>
        <w:t xml:space="preserve">                                (½ mk)</w:t>
      </w:r>
    </w:p>
    <w:p w:rsidR="00773B4E" w:rsidRDefault="00773B4E" w:rsidP="00773B4E">
      <w:pPr>
        <w:tabs>
          <w:tab w:val="left" w:pos="360"/>
        </w:tabs>
        <w:ind w:left="180"/>
      </w:pPr>
    </w:p>
    <w:p w:rsidR="00773B4E" w:rsidRDefault="00773B4E" w:rsidP="00773B4E">
      <w:pPr>
        <w:tabs>
          <w:tab w:val="left" w:pos="360"/>
        </w:tabs>
        <w:ind w:left="630" w:hanging="450"/>
      </w:pPr>
      <w:r>
        <w:tab/>
      </w:r>
      <w:r>
        <w:tab/>
        <w:t xml:space="preserve">ii) </w:t>
      </w:r>
      <w:r w:rsidRPr="005B4EA9">
        <w:rPr>
          <w:position w:val="-10"/>
        </w:rPr>
        <w:object w:dxaOrig="4599" w:dyaOrig="340">
          <v:shape id="_x0000_i1041" type="#_x0000_t75" style="width:230.25pt;height:17.25pt" o:ole="">
            <v:imagedata r:id="rId35" o:title=""/>
          </v:shape>
          <o:OLEObject Type="Embed" ProgID="Equation.3" ShapeID="_x0000_i1041" DrawAspect="Content" ObjectID="_1612873118" r:id="rId36"/>
        </w:object>
      </w:r>
    </w:p>
    <w:p w:rsidR="00773B4E" w:rsidRDefault="00773B4E" w:rsidP="00773B4E">
      <w:pPr>
        <w:tabs>
          <w:tab w:val="left" w:pos="360"/>
        </w:tabs>
        <w:ind w:left="180"/>
      </w:pPr>
      <w:r>
        <w:tab/>
        <w:t xml:space="preserve">   Mole ratio of NaOH : HCL</w:t>
      </w:r>
    </w:p>
    <w:p w:rsidR="00773B4E" w:rsidRDefault="00773B4E" w:rsidP="00773B4E">
      <w:pPr>
        <w:tabs>
          <w:tab w:val="left" w:pos="360"/>
        </w:tabs>
        <w:ind w:left="180"/>
      </w:pPr>
      <w:r>
        <w:t xml:space="preserve">                                          1:  1   </w:t>
      </w:r>
      <w:r>
        <w:sym w:font="Wingdings" w:char="F0FC"/>
      </w:r>
      <w:r>
        <w:t xml:space="preserve">                      (½ mk)</w:t>
      </w:r>
    </w:p>
    <w:p w:rsidR="00773B4E" w:rsidRDefault="00773B4E" w:rsidP="00773B4E">
      <w:pPr>
        <w:tabs>
          <w:tab w:val="left" w:pos="360"/>
        </w:tabs>
        <w:ind w:left="180"/>
      </w:pPr>
    </w:p>
    <w:p w:rsidR="00773B4E" w:rsidRDefault="00773B4E" w:rsidP="00773B4E">
      <w:pPr>
        <w:tabs>
          <w:tab w:val="left" w:pos="360"/>
        </w:tabs>
        <w:ind w:left="180"/>
      </w:pPr>
      <w:r>
        <w:tab/>
      </w:r>
      <w:r>
        <w:tab/>
      </w:r>
      <w:r w:rsidRPr="005B4EA9">
        <w:rPr>
          <w:position w:val="-4"/>
        </w:rPr>
        <w:object w:dxaOrig="220" w:dyaOrig="200">
          <v:shape id="_x0000_i1042" type="#_x0000_t75" style="width:11.25pt;height:9.75pt" o:ole="">
            <v:imagedata r:id="rId37" o:title=""/>
          </v:shape>
          <o:OLEObject Type="Embed" ProgID="Equation.3" ShapeID="_x0000_i1042" DrawAspect="Content" ObjectID="_1612873119" r:id="rId38"/>
        </w:object>
      </w:r>
      <w:r>
        <w:t xml:space="preserve">        Moles of HCL (aq)= 0.025 moles</w:t>
      </w:r>
      <w:r>
        <w:sym w:font="Wingdings" w:char="F0FC"/>
      </w:r>
      <w:r>
        <w:t xml:space="preserve">     (½ mk)</w:t>
      </w:r>
    </w:p>
    <w:p w:rsidR="00773B4E" w:rsidRDefault="00773B4E" w:rsidP="00773B4E">
      <w:pPr>
        <w:tabs>
          <w:tab w:val="left" w:pos="360"/>
        </w:tabs>
        <w:ind w:left="180"/>
      </w:pPr>
    </w:p>
    <w:p w:rsidR="00773B4E" w:rsidRPr="00135E52" w:rsidRDefault="00773B4E" w:rsidP="00773B4E">
      <w:pPr>
        <w:tabs>
          <w:tab w:val="left" w:pos="360"/>
        </w:tabs>
        <w:ind w:left="630"/>
        <w:rPr>
          <w:u w:val="single"/>
        </w:rPr>
      </w:pPr>
      <w:r w:rsidRPr="00135E52">
        <w:t xml:space="preserve">iii) </w:t>
      </w:r>
      <w:r w:rsidRPr="00135E52">
        <w:rPr>
          <w:position w:val="-30"/>
        </w:rPr>
        <w:object w:dxaOrig="1920" w:dyaOrig="680">
          <v:shape id="_x0000_i1043" type="#_x0000_t75" style="width:96pt;height:33.75pt" o:ole="">
            <v:imagedata r:id="rId39" o:title=""/>
          </v:shape>
          <o:OLEObject Type="Embed" ProgID="Equation.3" ShapeID="_x0000_i1043" DrawAspect="Content" ObjectID="_1612873120" r:id="rId40"/>
        </w:object>
      </w:r>
      <w:r>
        <w:sym w:font="Wingdings" w:char="F0FC"/>
      </w:r>
      <w:r>
        <w:t>(½ mk)</w:t>
      </w:r>
      <w:r w:rsidRPr="00135E52">
        <w:rPr>
          <w:position w:val="-24"/>
        </w:rPr>
        <w:object w:dxaOrig="1380" w:dyaOrig="620">
          <v:shape id="_x0000_i1044" type="#_x0000_t75" style="width:69pt;height:30.75pt" o:ole="">
            <v:imagedata r:id="rId41" o:title=""/>
          </v:shape>
          <o:OLEObject Type="Embed" ProgID="Equation.3" ShapeID="_x0000_i1044" DrawAspect="Content" ObjectID="_1612873121" r:id="rId42"/>
        </w:object>
      </w:r>
      <w:r>
        <w:sym w:font="Wingdings" w:char="F0FC"/>
      </w:r>
      <w:r>
        <w:t xml:space="preserve"> (½ mk)  </w:t>
      </w:r>
      <w:r w:rsidRPr="00135E52">
        <w:rPr>
          <w:position w:val="-12"/>
        </w:rPr>
        <w:object w:dxaOrig="999" w:dyaOrig="340">
          <v:shape id="_x0000_i1045" type="#_x0000_t75" style="width:50.25pt;height:17.25pt" o:ole="">
            <v:imagedata r:id="rId43" o:title=""/>
          </v:shape>
          <o:OLEObject Type="Embed" ProgID="Equation.3" ShapeID="_x0000_i1045" DrawAspect="Content" ObjectID="_1612873122" r:id="rId44"/>
        </w:object>
      </w:r>
      <w:r>
        <w:sym w:font="Wingdings" w:char="F0FC"/>
      </w:r>
      <w:r>
        <w:t xml:space="preserve"> (½ mk)  </w:t>
      </w:r>
    </w:p>
    <w:p w:rsidR="00773B4E" w:rsidRDefault="00773B4E" w:rsidP="00773B4E">
      <w:pPr>
        <w:tabs>
          <w:tab w:val="left" w:pos="360"/>
        </w:tabs>
        <w:rPr>
          <w:u w:val="single"/>
        </w:rPr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tbl>
      <w:tblPr>
        <w:tblpPr w:leftFromText="180" w:rightFromText="180" w:vertAnchor="page" w:horzAnchor="margin" w:tblpXSpec="center" w:tblpY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2233"/>
        <w:gridCol w:w="2233"/>
        <w:gridCol w:w="2234"/>
      </w:tblGrid>
      <w:tr w:rsidR="00773B4E" w:rsidTr="00DE0DF8">
        <w:trPr>
          <w:trHeight w:val="233"/>
        </w:trPr>
        <w:tc>
          <w:tcPr>
            <w:tcW w:w="2233" w:type="dxa"/>
          </w:tcPr>
          <w:p w:rsidR="00773B4E" w:rsidRDefault="00773B4E" w:rsidP="00DE0DF8">
            <w:pPr>
              <w:tabs>
                <w:tab w:val="left" w:pos="360"/>
              </w:tabs>
            </w:pPr>
          </w:p>
        </w:tc>
        <w:tc>
          <w:tcPr>
            <w:tcW w:w="2233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4"/>
              </w:rPr>
              <w:object w:dxaOrig="139" w:dyaOrig="260">
                <v:shape id="_x0000_i1046" type="#_x0000_t75" style="width:6.75pt;height:12.75pt" o:ole="">
                  <v:imagedata r:id="rId45" o:title=""/>
                </v:shape>
                <o:OLEObject Type="Embed" ProgID="Equation.3" ShapeID="_x0000_i1046" DrawAspect="Content" ObjectID="_1612873123" r:id="rId46"/>
              </w:object>
            </w:r>
          </w:p>
        </w:tc>
        <w:tc>
          <w:tcPr>
            <w:tcW w:w="2233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4"/>
              </w:rPr>
              <w:object w:dxaOrig="200" w:dyaOrig="260">
                <v:shape id="_x0000_i1047" type="#_x0000_t75" style="width:9.75pt;height:12.75pt" o:ole="">
                  <v:imagedata r:id="rId47" o:title=""/>
                </v:shape>
                <o:OLEObject Type="Embed" ProgID="Equation.3" ShapeID="_x0000_i1047" DrawAspect="Content" ObjectID="_1612873124" r:id="rId48"/>
              </w:object>
            </w:r>
          </w:p>
        </w:tc>
        <w:tc>
          <w:tcPr>
            <w:tcW w:w="223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180" w:dyaOrig="279">
                <v:shape id="_x0000_i1048" type="#_x0000_t75" style="width:9pt;height:14.25pt" o:ole="">
                  <v:imagedata r:id="rId49" o:title=""/>
                </v:shape>
                <o:OLEObject Type="Embed" ProgID="Equation.3" ShapeID="_x0000_i1048" DrawAspect="Content" ObjectID="_1612873125" r:id="rId50"/>
              </w:object>
            </w:r>
          </w:p>
        </w:tc>
      </w:tr>
      <w:tr w:rsidR="00773B4E" w:rsidTr="00DE0DF8">
        <w:trPr>
          <w:trHeight w:val="480"/>
        </w:trPr>
        <w:tc>
          <w:tcPr>
            <w:tcW w:w="2233" w:type="dxa"/>
          </w:tcPr>
          <w:p w:rsidR="00773B4E" w:rsidRDefault="00773B4E" w:rsidP="00DE0DF8">
            <w:pPr>
              <w:tabs>
                <w:tab w:val="left" w:pos="360"/>
              </w:tabs>
            </w:pPr>
            <w:r>
              <w:lastRenderedPageBreak/>
              <w:t>Final burette reading (cm</w:t>
            </w:r>
            <w:r w:rsidRPr="007C557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233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480" w:dyaOrig="279">
                <v:shape id="_x0000_i1049" type="#_x0000_t75" style="width:24pt;height:14.25pt" o:ole="">
                  <v:imagedata r:id="rId51" o:title=""/>
                </v:shape>
                <o:OLEObject Type="Embed" ProgID="Equation.3" ShapeID="_x0000_i1049" DrawAspect="Content" ObjectID="_1612873126" r:id="rId52"/>
              </w:object>
            </w:r>
          </w:p>
        </w:tc>
        <w:tc>
          <w:tcPr>
            <w:tcW w:w="2233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480" w:dyaOrig="279">
                <v:shape id="_x0000_i1050" type="#_x0000_t75" style="width:24pt;height:14.25pt" o:ole="">
                  <v:imagedata r:id="rId51" o:title=""/>
                </v:shape>
                <o:OLEObject Type="Embed" ProgID="Equation.3" ShapeID="_x0000_i1050" DrawAspect="Content" ObjectID="_1612873127" r:id="rId53"/>
              </w:object>
            </w:r>
          </w:p>
        </w:tc>
        <w:tc>
          <w:tcPr>
            <w:tcW w:w="223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480" w:dyaOrig="279">
                <v:shape id="_x0000_i1051" type="#_x0000_t75" style="width:24pt;height:14.25pt" o:ole="">
                  <v:imagedata r:id="rId51" o:title=""/>
                </v:shape>
                <o:OLEObject Type="Embed" ProgID="Equation.3" ShapeID="_x0000_i1051" DrawAspect="Content" ObjectID="_1612873128" r:id="rId54"/>
              </w:object>
            </w:r>
          </w:p>
        </w:tc>
      </w:tr>
      <w:tr w:rsidR="00773B4E" w:rsidTr="00DE0DF8">
        <w:trPr>
          <w:trHeight w:val="467"/>
        </w:trPr>
        <w:tc>
          <w:tcPr>
            <w:tcW w:w="2233" w:type="dxa"/>
          </w:tcPr>
          <w:p w:rsidR="00773B4E" w:rsidRDefault="00773B4E" w:rsidP="00DE0DF8">
            <w:pPr>
              <w:tabs>
                <w:tab w:val="left" w:pos="360"/>
              </w:tabs>
            </w:pPr>
            <w:r>
              <w:t>Initial burette reading(cm</w:t>
            </w:r>
            <w:r w:rsidRPr="007C557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233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80" w:dyaOrig="279">
                <v:shape id="_x0000_i1052" type="#_x0000_t75" style="width:18.75pt;height:14.25pt" o:ole="">
                  <v:imagedata r:id="rId55" o:title=""/>
                </v:shape>
                <o:OLEObject Type="Embed" ProgID="Equation.3" ShapeID="_x0000_i1052" DrawAspect="Content" ObjectID="_1612873129" r:id="rId56"/>
              </w:object>
            </w:r>
          </w:p>
        </w:tc>
        <w:tc>
          <w:tcPr>
            <w:tcW w:w="2233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80" w:dyaOrig="279">
                <v:shape id="_x0000_i1053" type="#_x0000_t75" style="width:18.75pt;height:14.25pt" o:ole="">
                  <v:imagedata r:id="rId55" o:title=""/>
                </v:shape>
                <o:OLEObject Type="Embed" ProgID="Equation.3" ShapeID="_x0000_i1053" DrawAspect="Content" ObjectID="_1612873130" r:id="rId57"/>
              </w:object>
            </w:r>
          </w:p>
        </w:tc>
        <w:tc>
          <w:tcPr>
            <w:tcW w:w="223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80" w:dyaOrig="279">
                <v:shape id="_x0000_i1054" type="#_x0000_t75" style="width:18.75pt;height:14.25pt" o:ole="">
                  <v:imagedata r:id="rId58" o:title=""/>
                </v:shape>
                <o:OLEObject Type="Embed" ProgID="Equation.3" ShapeID="_x0000_i1054" DrawAspect="Content" ObjectID="_1612873131" r:id="rId59"/>
              </w:object>
            </w:r>
          </w:p>
        </w:tc>
      </w:tr>
      <w:tr w:rsidR="00773B4E" w:rsidTr="00DE0DF8">
        <w:trPr>
          <w:trHeight w:val="480"/>
        </w:trPr>
        <w:tc>
          <w:tcPr>
            <w:tcW w:w="2233" w:type="dxa"/>
          </w:tcPr>
          <w:p w:rsidR="00773B4E" w:rsidRDefault="00773B4E" w:rsidP="00DE0DF8">
            <w:pPr>
              <w:tabs>
                <w:tab w:val="left" w:pos="360"/>
              </w:tabs>
            </w:pPr>
            <w:r>
              <w:t>Volume of solution B used (cm</w:t>
            </w:r>
            <w:r w:rsidRPr="007C557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233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480" w:dyaOrig="279">
                <v:shape id="_x0000_i1055" type="#_x0000_t75" style="width:24pt;height:14.25pt" o:ole="">
                  <v:imagedata r:id="rId51" o:title=""/>
                </v:shape>
                <o:OLEObject Type="Embed" ProgID="Equation.3" ShapeID="_x0000_i1055" DrawAspect="Content" ObjectID="_1612873132" r:id="rId60"/>
              </w:object>
            </w:r>
          </w:p>
        </w:tc>
        <w:tc>
          <w:tcPr>
            <w:tcW w:w="2233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480" w:dyaOrig="279">
                <v:shape id="_x0000_i1056" type="#_x0000_t75" style="width:24pt;height:14.25pt" o:ole="">
                  <v:imagedata r:id="rId51" o:title=""/>
                </v:shape>
                <o:OLEObject Type="Embed" ProgID="Equation.3" ShapeID="_x0000_i1056" DrawAspect="Content" ObjectID="_1612873133" r:id="rId61"/>
              </w:object>
            </w:r>
          </w:p>
        </w:tc>
        <w:tc>
          <w:tcPr>
            <w:tcW w:w="223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480" w:dyaOrig="279">
                <v:shape id="_x0000_i1057" type="#_x0000_t75" style="width:24pt;height:14.25pt" o:ole="">
                  <v:imagedata r:id="rId51" o:title=""/>
                </v:shape>
                <o:OLEObject Type="Embed" ProgID="Equation.3" ShapeID="_x0000_i1057" DrawAspect="Content" ObjectID="_1612873134" r:id="rId62"/>
              </w:object>
            </w:r>
          </w:p>
        </w:tc>
      </w:tr>
    </w:tbl>
    <w:p w:rsidR="00773B4E" w:rsidRPr="00E35F08" w:rsidRDefault="00773B4E" w:rsidP="00773B4E">
      <w:pPr>
        <w:tabs>
          <w:tab w:val="left" w:pos="360"/>
        </w:tabs>
        <w:rPr>
          <w:b/>
        </w:rPr>
      </w:pPr>
    </w:p>
    <w:p w:rsidR="00773B4E" w:rsidRDefault="00773B4E" w:rsidP="00773B4E">
      <w:pPr>
        <w:tabs>
          <w:tab w:val="left" w:pos="360"/>
        </w:tabs>
      </w:pPr>
      <w:r w:rsidRPr="00E35F08">
        <w:rPr>
          <w:b/>
        </w:rPr>
        <w:t>Table II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  <w:ind w:left="900"/>
      </w:pPr>
      <w:r>
        <w:tab/>
        <w:t xml:space="preserve">                                                                                                                 Complete table </w:t>
      </w:r>
      <w:r>
        <w:sym w:font="Wingdings" w:char="F0FC"/>
      </w:r>
      <w:r>
        <w:t xml:space="preserve">              (1mk)</w:t>
      </w:r>
    </w:p>
    <w:p w:rsidR="00773B4E" w:rsidRDefault="00773B4E" w:rsidP="00773B4E">
      <w:pPr>
        <w:tabs>
          <w:tab w:val="left" w:pos="360"/>
        </w:tabs>
      </w:pPr>
      <w:r>
        <w:t xml:space="preserve">              Decimal consistency </w:t>
      </w:r>
      <w:r>
        <w:sym w:font="Wingdings" w:char="F0FC"/>
      </w:r>
      <w:r>
        <w:t xml:space="preserve">    (1mk)</w:t>
      </w:r>
    </w:p>
    <w:p w:rsidR="00773B4E" w:rsidRDefault="00773B4E" w:rsidP="00773B4E">
      <w:pPr>
        <w:tabs>
          <w:tab w:val="left" w:pos="360"/>
        </w:tabs>
      </w:pPr>
      <w:r>
        <w:t xml:space="preserve">              Accuracy  </w:t>
      </w:r>
      <w:r>
        <w:sym w:font="Wingdings" w:char="F0FC"/>
      </w:r>
      <w:r>
        <w:t xml:space="preserve">                      (1mk)   </w:t>
      </w:r>
    </w:p>
    <w:p w:rsidR="00773B4E" w:rsidRDefault="00773B4E" w:rsidP="00773B4E">
      <w:pPr>
        <w:tabs>
          <w:tab w:val="left" w:pos="360"/>
        </w:tabs>
      </w:pPr>
      <w:r>
        <w:t xml:space="preserve">              School value </w:t>
      </w:r>
      <w:r>
        <w:sym w:font="Wingdings" w:char="F0FC"/>
      </w:r>
      <w:r>
        <w:t xml:space="preserve">                 (1mk)   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numPr>
          <w:ilvl w:val="0"/>
          <w:numId w:val="3"/>
        </w:numPr>
        <w:tabs>
          <w:tab w:val="clear" w:pos="1500"/>
          <w:tab w:val="left" w:pos="360"/>
          <w:tab w:val="num" w:pos="720"/>
        </w:tabs>
        <w:ind w:hanging="1140"/>
      </w:pPr>
      <w:r>
        <w:t>Average volume</w:t>
      </w:r>
      <w:r w:rsidRPr="000E0E50">
        <w:rPr>
          <w:position w:val="-24"/>
        </w:rPr>
        <w:object w:dxaOrig="1800" w:dyaOrig="620">
          <v:shape id="_x0000_i1058" type="#_x0000_t75" style="width:90pt;height:30.75pt" o:ole="">
            <v:imagedata r:id="rId63" o:title=""/>
          </v:shape>
          <o:OLEObject Type="Embed" ProgID="Equation.3" ShapeID="_x0000_i1058" DrawAspect="Content" ObjectID="_1612873135" r:id="rId64"/>
        </w:object>
      </w:r>
      <w:r>
        <w:sym w:font="Wingdings" w:char="F0FC"/>
      </w:r>
      <w:r>
        <w:t xml:space="preserve">              ( ½ mk)              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  <w:r>
        <w:t xml:space="preserve">                                            =28.3 cm</w:t>
      </w:r>
      <w:r w:rsidRPr="000E0E50">
        <w:rPr>
          <w:vertAlign w:val="superscript"/>
        </w:rPr>
        <w:t>3</w:t>
      </w:r>
      <w:r>
        <w:sym w:font="Wingdings" w:char="F0FC"/>
      </w:r>
      <w:r>
        <w:t xml:space="preserve">                   (½ mk)   </w:t>
      </w:r>
    </w:p>
    <w:p w:rsidR="00773B4E" w:rsidRDefault="00773B4E" w:rsidP="00773B4E">
      <w:pPr>
        <w:tabs>
          <w:tab w:val="left" w:pos="360"/>
        </w:tabs>
      </w:pPr>
    </w:p>
    <w:p w:rsidR="00773B4E" w:rsidRPr="00C93076" w:rsidRDefault="00773B4E" w:rsidP="00773B4E">
      <w:pPr>
        <w:numPr>
          <w:ilvl w:val="1"/>
          <w:numId w:val="3"/>
        </w:numPr>
        <w:tabs>
          <w:tab w:val="left" w:pos="360"/>
        </w:tabs>
        <w:ind w:hanging="1440"/>
        <w:rPr>
          <w:u w:val="single"/>
        </w:rPr>
      </w:pPr>
      <w:r w:rsidRPr="00E35F08">
        <w:rPr>
          <w:position w:val="-24"/>
        </w:rPr>
        <w:object w:dxaOrig="4120" w:dyaOrig="620">
          <v:shape id="_x0000_i1059" type="#_x0000_t75" style="width:206.25pt;height:30.75pt" o:ole="">
            <v:imagedata r:id="rId65" o:title=""/>
          </v:shape>
          <o:OLEObject Type="Embed" ProgID="Equation.3" ShapeID="_x0000_i1059" DrawAspect="Content" ObjectID="_1612873136" r:id="rId66"/>
        </w:object>
      </w:r>
      <w:r>
        <w:sym w:font="Wingdings" w:char="F0FC"/>
      </w:r>
      <w:r>
        <w:t xml:space="preserve">      (½ mk)   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  <w:r>
        <w:t xml:space="preserve">      e)  i)        </w:t>
      </w:r>
      <w:r w:rsidRPr="001415E4">
        <w:rPr>
          <w:position w:val="-24"/>
        </w:rPr>
        <w:object w:dxaOrig="780" w:dyaOrig="620">
          <v:shape id="_x0000_i1060" type="#_x0000_t75" style="width:39pt;height:30.75pt" o:ole="">
            <v:imagedata r:id="rId67" o:title=""/>
          </v:shape>
          <o:OLEObject Type="Embed" ProgID="Equation.3" ShapeID="_x0000_i1060" DrawAspect="Content" ObjectID="_1612873137" r:id="rId68"/>
        </w:object>
      </w:r>
      <w:r>
        <w:sym w:font="Wingdings" w:char="F0FC"/>
      </w:r>
      <w:r>
        <w:t xml:space="preserve">                                                   (½ mk)</w:t>
      </w:r>
    </w:p>
    <w:p w:rsidR="00773B4E" w:rsidRDefault="00773B4E" w:rsidP="00773B4E">
      <w:pPr>
        <w:tabs>
          <w:tab w:val="left" w:pos="360"/>
        </w:tabs>
      </w:pPr>
      <w:r>
        <w:t xml:space="preserve">                        =ans e (i)</w:t>
      </w:r>
      <w:r>
        <w:sym w:font="Wingdings" w:char="F0FC"/>
      </w:r>
      <w:r>
        <w:t xml:space="preserve">                                              (½ mk)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Pr="004E695A" w:rsidRDefault="00773B4E" w:rsidP="00773B4E">
      <w:pPr>
        <w:tabs>
          <w:tab w:val="left" w:pos="360"/>
        </w:tabs>
        <w:rPr>
          <w:lang w:val="fr-FR"/>
        </w:rPr>
      </w:pPr>
      <w:r w:rsidRPr="004E695A">
        <w:rPr>
          <w:lang w:val="fr-FR"/>
        </w:rPr>
        <w:t xml:space="preserve">ii)     </w:t>
      </w:r>
      <w:r w:rsidRPr="002A7F6B">
        <w:rPr>
          <w:position w:val="-24"/>
          <w:lang w:val="fr-FR"/>
        </w:rPr>
        <w:object w:dxaOrig="1719" w:dyaOrig="620">
          <v:shape id="_x0000_i1061" type="#_x0000_t75" style="width:86.25pt;height:30.75pt" o:ole="">
            <v:imagedata r:id="rId69" o:title=""/>
          </v:shape>
          <o:OLEObject Type="Embed" ProgID="Equation.3" ShapeID="_x0000_i1061" DrawAspect="Content" ObjectID="_1612873138" r:id="rId70"/>
        </w:object>
      </w:r>
      <w:r>
        <w:sym w:font="Wingdings" w:char="F0FC"/>
      </w:r>
      <w:r w:rsidRPr="004E695A">
        <w:rPr>
          <w:lang w:val="fr-FR"/>
        </w:rPr>
        <w:t xml:space="preserve">   = a ans                           (1mk)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numPr>
          <w:ilvl w:val="0"/>
          <w:numId w:val="4"/>
        </w:numPr>
        <w:tabs>
          <w:tab w:val="left" w:pos="360"/>
        </w:tabs>
        <w:ind w:left="360" w:firstLine="0"/>
      </w:pPr>
      <w:r w:rsidRPr="00DA30CE">
        <w:rPr>
          <w:position w:val="-24"/>
        </w:rPr>
        <w:object w:dxaOrig="1120" w:dyaOrig="620">
          <v:shape id="_x0000_i1062" type="#_x0000_t75" style="width:56.25pt;height:30.75pt" o:ole="">
            <v:imagedata r:id="rId71" o:title=""/>
          </v:shape>
          <o:OLEObject Type="Embed" ProgID="Equation.3" ShapeID="_x0000_i1062" DrawAspect="Content" ObjectID="_1612873139" r:id="rId72"/>
        </w:object>
      </w:r>
      <w:r>
        <w:sym w:font="Wingdings" w:char="F0FC"/>
      </w:r>
      <w:r>
        <w:t xml:space="preserve">  (½ mk)100gdm</w:t>
      </w:r>
      <w:r w:rsidRPr="00DA30CE">
        <w:rPr>
          <w:vertAlign w:val="superscript"/>
        </w:rPr>
        <w:t>-3</w:t>
      </w:r>
      <w:r>
        <w:sym w:font="Wingdings" w:char="F0FC"/>
      </w:r>
      <w:r>
        <w:t xml:space="preserve">    (½ mk)    </w:t>
      </w:r>
    </w:p>
    <w:p w:rsidR="00773B4E" w:rsidRPr="007C6A9A" w:rsidRDefault="00773B4E" w:rsidP="00773B4E">
      <w:pPr>
        <w:tabs>
          <w:tab w:val="left" w:pos="360"/>
        </w:tabs>
        <w:ind w:left="360"/>
      </w:pPr>
    </w:p>
    <w:p w:rsidR="00773B4E" w:rsidRPr="00DA30CE" w:rsidRDefault="00773B4E" w:rsidP="00773B4E">
      <w:pPr>
        <w:numPr>
          <w:ilvl w:val="0"/>
          <w:numId w:val="4"/>
        </w:numPr>
        <w:tabs>
          <w:tab w:val="left" w:pos="360"/>
        </w:tabs>
        <w:rPr>
          <w:lang w:val="fr-FR"/>
        </w:rPr>
      </w:pPr>
      <w:r w:rsidRPr="004E695A">
        <w:rPr>
          <w:lang w:val="fr-FR"/>
        </w:rPr>
        <w:t xml:space="preserve">ans in (f) –ans e (ii) </w:t>
      </w:r>
      <w:r>
        <w:sym w:font="Wingdings" w:char="F0FC"/>
      </w:r>
      <w:r w:rsidRPr="004E695A">
        <w:rPr>
          <w:lang w:val="fr-FR"/>
        </w:rPr>
        <w:t xml:space="preserve">   (½ mk)</w:t>
      </w:r>
      <w:r w:rsidRPr="00DA30CE">
        <w:rPr>
          <w:lang w:val="fr-FR"/>
        </w:rPr>
        <w:t xml:space="preserve">=ans(g) </w:t>
      </w:r>
      <w:r>
        <w:sym w:font="Wingdings" w:char="F0FC"/>
      </w:r>
      <w:r w:rsidRPr="00DA30CE">
        <w:rPr>
          <w:lang w:val="fr-FR"/>
        </w:rPr>
        <w:t xml:space="preserve"> (½ mk)   </w:t>
      </w:r>
    </w:p>
    <w:p w:rsidR="00773B4E" w:rsidRDefault="00773B4E" w:rsidP="00773B4E">
      <w:pPr>
        <w:tabs>
          <w:tab w:val="left" w:pos="360"/>
        </w:tabs>
        <w:ind w:left="360"/>
      </w:pPr>
      <w:r w:rsidRPr="007C6A9A">
        <w:rPr>
          <w:position w:val="-24"/>
        </w:rPr>
        <w:object w:dxaOrig="1540" w:dyaOrig="620">
          <v:shape id="_x0000_i1063" type="#_x0000_t75" style="width:77.25pt;height:30.75pt" o:ole="">
            <v:imagedata r:id="rId73" o:title=""/>
          </v:shape>
          <o:OLEObject Type="Embed" ProgID="Equation.3" ShapeID="_x0000_i1063" DrawAspect="Content" ObjectID="_1612873140" r:id="rId74"/>
        </w:object>
      </w:r>
      <w:r>
        <w:sym w:font="Wingdings" w:char="F0FC"/>
      </w:r>
      <w:r>
        <w:t xml:space="preserve">   (½ mk) = (Final answer)    </w:t>
      </w:r>
      <w:r>
        <w:sym w:font="Wingdings" w:char="F0FC"/>
      </w:r>
      <w:r>
        <w:t xml:space="preserve">  (½ mk)   </w:t>
      </w:r>
    </w:p>
    <w:p w:rsidR="00773B4E" w:rsidRDefault="00773B4E" w:rsidP="00773B4E">
      <w:pPr>
        <w:tabs>
          <w:tab w:val="left" w:pos="360"/>
        </w:tabs>
        <w:ind w:left="360"/>
      </w:pPr>
    </w:p>
    <w:p w:rsidR="00773B4E" w:rsidRDefault="00773B4E" w:rsidP="00773B4E">
      <w:pPr>
        <w:tabs>
          <w:tab w:val="left" w:pos="360"/>
        </w:tabs>
        <w:ind w:left="360"/>
      </w:pPr>
      <w:r>
        <w:t>N/B : Use school based values.</w:t>
      </w:r>
    </w:p>
    <w:p w:rsidR="00773B4E" w:rsidRDefault="00773B4E" w:rsidP="00773B4E">
      <w:pPr>
        <w:tabs>
          <w:tab w:val="left" w:pos="360"/>
        </w:tabs>
        <w:ind w:left="360"/>
      </w:pPr>
      <w:r>
        <w:br w:type="page"/>
      </w:r>
      <w:r>
        <w:lastRenderedPageBreak/>
        <w:t>2 a)</w:t>
      </w:r>
    </w:p>
    <w:tbl>
      <w:tblPr>
        <w:tblpPr w:leftFromText="180" w:rightFromText="180" w:vertAnchor="page" w:horzAnchor="margin" w:tblpXSpec="center" w:tblpY="1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2254"/>
        <w:gridCol w:w="2254"/>
        <w:gridCol w:w="2254"/>
      </w:tblGrid>
      <w:tr w:rsidR="00773B4E" w:rsidTr="00DE0DF8">
        <w:trPr>
          <w:trHeight w:val="988"/>
        </w:trPr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>
              <w:t>SOLUTION</w: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>
              <w:t>Volume of solution S</w:t>
            </w:r>
            <w:r w:rsidRPr="007C5575">
              <w:rPr>
                <w:vertAlign w:val="subscript"/>
              </w:rPr>
              <w:t>3</w:t>
            </w:r>
            <w:r>
              <w:t xml:space="preserve"> in they beaker (cm</w:t>
            </w:r>
            <w:r w:rsidRPr="007C557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>
              <w:t>Volume of water added</w:t>
            </w:r>
          </w:p>
          <w:p w:rsidR="00773B4E" w:rsidRDefault="00773B4E" w:rsidP="00DE0DF8">
            <w:pPr>
              <w:tabs>
                <w:tab w:val="left" w:pos="360"/>
              </w:tabs>
            </w:pPr>
            <w:r>
              <w:t>(cm</w:t>
            </w:r>
            <w:r w:rsidRPr="007C557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>
              <w:t>Time taken for cross to be invisible(t) (see)</w:t>
            </w:r>
          </w:p>
        </w:tc>
      </w:tr>
      <w:tr w:rsidR="00773B4E" w:rsidTr="00DE0DF8">
        <w:trPr>
          <w:trHeight w:val="324"/>
        </w:trPr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>
              <w:t>A</w: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00" w:dyaOrig="279">
                <v:shape id="_x0000_i1064" type="#_x0000_t75" style="width:15pt;height:14.25pt" o:ole="">
                  <v:imagedata r:id="rId75" o:title=""/>
                </v:shape>
                <o:OLEObject Type="Embed" ProgID="Equation.3" ShapeID="_x0000_i1064" DrawAspect="Content" ObjectID="_1612873141" r:id="rId76"/>
              </w:objec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200" w:dyaOrig="279">
                <v:shape id="_x0000_i1065" type="#_x0000_t75" style="width:9.75pt;height:14.25pt" o:ole="">
                  <v:imagedata r:id="rId77" o:title=""/>
                </v:shape>
                <o:OLEObject Type="Embed" ProgID="Equation.3" ShapeID="_x0000_i1065" DrawAspect="Content" ObjectID="_1612873142" r:id="rId78"/>
              </w:objec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20" w:dyaOrig="279">
                <v:shape id="_x0000_i1066" type="#_x0000_t75" style="width:15.75pt;height:14.25pt" o:ole="">
                  <v:imagedata r:id="rId79" o:title=""/>
                </v:shape>
                <o:OLEObject Type="Embed" ProgID="Equation.3" ShapeID="_x0000_i1066" DrawAspect="Content" ObjectID="_1612873143" r:id="rId80"/>
              </w:object>
            </w:r>
          </w:p>
        </w:tc>
      </w:tr>
      <w:tr w:rsidR="00773B4E" w:rsidTr="00DE0DF8">
        <w:trPr>
          <w:trHeight w:val="324"/>
        </w:trPr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>
              <w:t>B</w: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20" w:dyaOrig="279">
                <v:shape id="_x0000_i1067" type="#_x0000_t75" style="width:15.75pt;height:14.25pt" o:ole="">
                  <v:imagedata r:id="rId81" o:title=""/>
                </v:shape>
                <o:OLEObject Type="Embed" ProgID="Equation.3" ShapeID="_x0000_i1067" DrawAspect="Content" ObjectID="_1612873144" r:id="rId82"/>
              </w:objec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279" w:dyaOrig="279">
                <v:shape id="_x0000_i1068" type="#_x0000_t75" style="width:14.25pt;height:14.25pt" o:ole="">
                  <v:imagedata r:id="rId83" o:title=""/>
                </v:shape>
                <o:OLEObject Type="Embed" ProgID="Equation.3" ShapeID="_x0000_i1068" DrawAspect="Content" ObjectID="_1612873145" r:id="rId84"/>
              </w:objec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20" w:dyaOrig="279">
                <v:shape id="_x0000_i1069" type="#_x0000_t75" style="width:15.75pt;height:14.25pt" o:ole="">
                  <v:imagedata r:id="rId85" o:title=""/>
                </v:shape>
                <o:OLEObject Type="Embed" ProgID="Equation.3" ShapeID="_x0000_i1069" DrawAspect="Content" ObjectID="_1612873146" r:id="rId86"/>
              </w:object>
            </w:r>
          </w:p>
        </w:tc>
      </w:tr>
      <w:tr w:rsidR="00773B4E" w:rsidTr="00DE0DF8">
        <w:trPr>
          <w:trHeight w:val="324"/>
        </w:trPr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>
              <w:t>C</w: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00" w:dyaOrig="279">
                <v:shape id="_x0000_i1070" type="#_x0000_t75" style="width:15pt;height:14.25pt" o:ole="">
                  <v:imagedata r:id="rId87" o:title=""/>
                </v:shape>
                <o:OLEObject Type="Embed" ProgID="Equation.3" ShapeID="_x0000_i1070" DrawAspect="Content" ObjectID="_1612873147" r:id="rId88"/>
              </w:objec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20" w:dyaOrig="279">
                <v:shape id="_x0000_i1071" type="#_x0000_t75" style="width:15.75pt;height:14.25pt" o:ole="">
                  <v:imagedata r:id="rId89" o:title=""/>
                </v:shape>
                <o:OLEObject Type="Embed" ProgID="Equation.3" ShapeID="_x0000_i1071" DrawAspect="Content" ObjectID="_1612873148" r:id="rId90"/>
              </w:objec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00" w:dyaOrig="279">
                <v:shape id="_x0000_i1072" type="#_x0000_t75" style="width:15pt;height:14.25pt" o:ole="">
                  <v:imagedata r:id="rId91" o:title=""/>
                </v:shape>
                <o:OLEObject Type="Embed" ProgID="Equation.3" ShapeID="_x0000_i1072" DrawAspect="Content" ObjectID="_1612873149" r:id="rId92"/>
              </w:object>
            </w:r>
          </w:p>
        </w:tc>
      </w:tr>
      <w:tr w:rsidR="00773B4E" w:rsidTr="00DE0DF8">
        <w:trPr>
          <w:trHeight w:val="309"/>
        </w:trPr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>
              <w:t>D</w: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20" w:dyaOrig="279">
                <v:shape id="_x0000_i1073" type="#_x0000_t75" style="width:15.75pt;height:14.25pt" o:ole="">
                  <v:imagedata r:id="rId93" o:title=""/>
                </v:shape>
                <o:OLEObject Type="Embed" ProgID="Equation.3" ShapeID="_x0000_i1073" DrawAspect="Content" ObjectID="_1612873150" r:id="rId94"/>
              </w:objec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00" w:dyaOrig="279">
                <v:shape id="_x0000_i1074" type="#_x0000_t75" style="width:15pt;height:14.25pt" o:ole="">
                  <v:imagedata r:id="rId95" o:title=""/>
                </v:shape>
                <o:OLEObject Type="Embed" ProgID="Equation.3" ShapeID="_x0000_i1074" DrawAspect="Content" ObjectID="_1612873151" r:id="rId96"/>
              </w:objec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00" w:dyaOrig="279">
                <v:shape id="_x0000_i1075" type="#_x0000_t75" style="width:15pt;height:14.25pt" o:ole="">
                  <v:imagedata r:id="rId97" o:title=""/>
                </v:shape>
                <o:OLEObject Type="Embed" ProgID="Equation.3" ShapeID="_x0000_i1075" DrawAspect="Content" ObjectID="_1612873152" r:id="rId98"/>
              </w:object>
            </w:r>
          </w:p>
        </w:tc>
      </w:tr>
      <w:tr w:rsidR="00773B4E" w:rsidTr="00DE0DF8">
        <w:trPr>
          <w:trHeight w:val="339"/>
        </w:trPr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>
              <w:t>E</w: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279" w:dyaOrig="279">
                <v:shape id="_x0000_i1076" type="#_x0000_t75" style="width:14.25pt;height:14.25pt" o:ole="">
                  <v:imagedata r:id="rId99" o:title=""/>
                </v:shape>
                <o:OLEObject Type="Embed" ProgID="Equation.3" ShapeID="_x0000_i1076" DrawAspect="Content" ObjectID="_1612873153" r:id="rId100"/>
              </w:objec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320" w:dyaOrig="279">
                <v:shape id="_x0000_i1077" type="#_x0000_t75" style="width:15.75pt;height:14.25pt" o:ole="">
                  <v:imagedata r:id="rId101" o:title=""/>
                </v:shape>
                <o:OLEObject Type="Embed" ProgID="Equation.3" ShapeID="_x0000_i1077" DrawAspect="Content" ObjectID="_1612873154" r:id="rId102"/>
              </w:object>
            </w:r>
          </w:p>
        </w:tc>
        <w:tc>
          <w:tcPr>
            <w:tcW w:w="2254" w:type="dxa"/>
          </w:tcPr>
          <w:p w:rsidR="00773B4E" w:rsidRDefault="00773B4E" w:rsidP="00DE0DF8">
            <w:pPr>
              <w:tabs>
                <w:tab w:val="left" w:pos="360"/>
              </w:tabs>
            </w:pPr>
            <w:r w:rsidRPr="007C5575">
              <w:rPr>
                <w:position w:val="-6"/>
              </w:rPr>
              <w:object w:dxaOrig="400" w:dyaOrig="279">
                <v:shape id="_x0000_i1078" type="#_x0000_t75" style="width:20.25pt;height:14.25pt" o:ole="">
                  <v:imagedata r:id="rId103" o:title=""/>
                </v:shape>
                <o:OLEObject Type="Embed" ProgID="Equation.3" ShapeID="_x0000_i1078" DrawAspect="Content" ObjectID="_1612873155" r:id="rId104"/>
              </w:object>
            </w:r>
          </w:p>
        </w:tc>
      </w:tr>
    </w:tbl>
    <w:p w:rsidR="00773B4E" w:rsidRDefault="00773B4E" w:rsidP="00773B4E">
      <w:pPr>
        <w:tabs>
          <w:tab w:val="left" w:pos="360"/>
        </w:tabs>
        <w:ind w:left="360"/>
      </w:pPr>
    </w:p>
    <w:p w:rsidR="00773B4E" w:rsidRDefault="00773B4E" w:rsidP="00773B4E">
      <w:pPr>
        <w:tabs>
          <w:tab w:val="left" w:pos="360"/>
        </w:tabs>
        <w:ind w:left="360"/>
      </w:pPr>
    </w:p>
    <w:p w:rsidR="00773B4E" w:rsidRDefault="00773B4E" w:rsidP="00773B4E">
      <w:pPr>
        <w:numPr>
          <w:ilvl w:val="0"/>
          <w:numId w:val="5"/>
        </w:numPr>
        <w:tabs>
          <w:tab w:val="left" w:pos="360"/>
        </w:tabs>
      </w:pPr>
      <w:r>
        <w:t>Complete table</w:t>
      </w:r>
      <w:r>
        <w:sym w:font="Wingdings" w:char="F0FC"/>
      </w:r>
      <w:r>
        <w:t xml:space="preserve">                                      (1mk)</w:t>
      </w:r>
    </w:p>
    <w:p w:rsidR="00773B4E" w:rsidRDefault="00773B4E" w:rsidP="00773B4E">
      <w:pPr>
        <w:numPr>
          <w:ilvl w:val="0"/>
          <w:numId w:val="5"/>
        </w:numPr>
        <w:tabs>
          <w:tab w:val="left" w:pos="360"/>
        </w:tabs>
      </w:pPr>
      <w:r>
        <w:t>Trend (increasing time)</w:t>
      </w:r>
      <w:r>
        <w:sym w:font="Wingdings" w:char="F0FC"/>
      </w:r>
      <w:r>
        <w:t xml:space="preserve">                         (1mk)</w:t>
      </w:r>
    </w:p>
    <w:p w:rsidR="00773B4E" w:rsidRDefault="00773B4E" w:rsidP="00773B4E">
      <w:pPr>
        <w:numPr>
          <w:ilvl w:val="0"/>
          <w:numId w:val="5"/>
        </w:numPr>
        <w:tabs>
          <w:tab w:val="left" w:pos="360"/>
        </w:tabs>
      </w:pPr>
      <w:r>
        <w:t xml:space="preserve">School value      </w:t>
      </w:r>
      <w:r>
        <w:sym w:font="Wingdings" w:char="F0FC"/>
      </w:r>
      <w:r>
        <w:t xml:space="preserve">                                     (1mk)</w:t>
      </w:r>
    </w:p>
    <w:p w:rsidR="00773B4E" w:rsidRDefault="00773B4E" w:rsidP="00773B4E">
      <w:pPr>
        <w:tabs>
          <w:tab w:val="left" w:pos="360"/>
        </w:tabs>
        <w:ind w:left="1740"/>
      </w:pPr>
    </w:p>
    <w:p w:rsidR="00773B4E" w:rsidRDefault="00773B4E" w:rsidP="00773B4E">
      <w:pPr>
        <w:tabs>
          <w:tab w:val="left" w:pos="360"/>
        </w:tabs>
        <w:jc w:val="center"/>
      </w:pPr>
      <w:r w:rsidRPr="00830084">
        <w:rPr>
          <w:noProof/>
        </w:rPr>
        <w:drawing>
          <wp:inline distT="0" distB="0" distL="0" distR="0">
            <wp:extent cx="4683333" cy="4410075"/>
            <wp:effectExtent l="0" t="0" r="3175" b="0"/>
            <wp:docPr id="1" name="Picture 1" descr="C:\Users\Public\MOCKS 2010\LAIKIPIA\SCANNED IMAGES\graph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MOCKS 2010\LAIKIPIA\SCANNED IMAGES\graph 1 001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65" t="15575" r="16827" b="29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175" cy="44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numPr>
          <w:ilvl w:val="0"/>
          <w:numId w:val="6"/>
        </w:numPr>
        <w:tabs>
          <w:tab w:val="left" w:pos="360"/>
        </w:tabs>
      </w:pPr>
      <w:r>
        <w:t xml:space="preserve">b) As the concentration decreases ,the time increases </w:t>
      </w:r>
      <w:r>
        <w:sym w:font="Wingdings" w:char="F0FC"/>
      </w:r>
      <w:r>
        <w:t xml:space="preserve"> (1mk)  </w:t>
      </w:r>
    </w:p>
    <w:p w:rsidR="00773B4E" w:rsidRDefault="00773B4E" w:rsidP="00773B4E">
      <w:pPr>
        <w:tabs>
          <w:tab w:val="left" w:pos="360"/>
        </w:tabs>
        <w:ind w:left="180"/>
      </w:pPr>
      <w:r>
        <w:t xml:space="preserve">   c) To keep the column of solution constant through the experiment </w:t>
      </w:r>
      <w:r>
        <w:sym w:font="Wingdings" w:char="F0FC"/>
      </w:r>
      <w:r>
        <w:t xml:space="preserve">  (1mk)</w:t>
      </w:r>
    </w:p>
    <w:p w:rsidR="00773B4E" w:rsidRDefault="00176C9B" w:rsidP="00773B4E">
      <w:pPr>
        <w:numPr>
          <w:ilvl w:val="0"/>
          <w:numId w:val="6"/>
        </w:numPr>
        <w:tabs>
          <w:tab w:val="left" w:pos="360"/>
        </w:tabs>
      </w:pPr>
      <w:r>
        <w:rPr>
          <w:noProof/>
        </w:rPr>
        <w:pict>
          <v:group id="Group 10" o:spid="_x0000_s1026" style="position:absolute;left:0;text-align:left;margin-left:1in;margin-top:4.75pt;width:365.55pt;height:696.3pt;z-index:251659264" coordorigin="2304,1134" coordsize="7311,13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">
            <v:group id="Group 3" o:spid="_x0000_s1027" style="position:absolute;left:3024;top:1134;width:6591;height:11376" coordorigin="3024,1134" coordsize="6591,1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group id="Group 4" o:spid="_x0000_s1028" style="position:absolute;left:3024;top:1134;width:5550;height:8867" coordorigin="3024,1134" coordsize="5550,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5" o:spid="_x0000_s1029" style="position:absolute;left:3024;top:1134;width:5070;height:7026" coordorigin="3024,1134" coordsize="5070,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6" o:spid="_x0000_s1030" style="position:absolute;left:3234;top:1134;width:4860;height:2160" coordorigin="2664,6242" coordsize="48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line id="Line 7" o:spid="_x0000_s1031" style="position:absolute;visibility:visible" from="2664,6645" to="7524,6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v:line id="Line 8" o:spid="_x0000_s1032" style="position:absolute;flip:x;visibility:visible" from="5004,6242" to="5004,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/v:group>
                  <v:line id="Line 9" o:spid="_x0000_s1033" style="position:absolute;visibility:visible" from="3024,4615" to="7884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line id="Line 10" o:spid="_x0000_s1034" style="position:absolute;flip:x;visibility:visible" from="5544,4255" to="5544,6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<v:line id="Line 11" o:spid="_x0000_s1035" style="position:absolute;visibility:visible" from="3159,7245" to="8019,7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12" o:spid="_x0000_s1036" style="position:absolute;flip:x;visibility:visible" from="5544,6941" to="5559,8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/v:group>
                <v:line id="Line 13" o:spid="_x0000_s1037" style="position:absolute;visibility:visible" from="3714,9015" to="8574,9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4" o:spid="_x0000_s1038" style="position:absolute;flip:x;visibility:visible" from="6489,8561" to="6489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</v:group>
              <v:line id="Line 15" o:spid="_x0000_s1039" style="position:absolute;flip:x;visibility:visible" from="6834,9977" to="6834,1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<v:line id="Line 16" o:spid="_x0000_s1040" style="position:absolute;visibility:visible" from="3900,10351" to="9615,10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</v:group>
            <v:line id="Line 17" o:spid="_x0000_s1041" style="position:absolute;visibility:visible" from="2304,13513" to="7164,1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<v:line id="Line 18" o:spid="_x0000_s1042" style="position:absolute;flip:x;visibility:visible" from="5154,13260" to="5154,1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</v:group>
        </w:pict>
      </w:r>
      <w:r w:rsidR="00773B4E">
        <w:t xml:space="preserve">a)                         </w:t>
      </w:r>
      <w:r w:rsidR="00773B4E">
        <w:tab/>
        <w:t>Observation                  Inferences</w:t>
      </w:r>
    </w:p>
    <w:p w:rsidR="00773B4E" w:rsidRDefault="00773B4E" w:rsidP="00773B4E">
      <w:pPr>
        <w:tabs>
          <w:tab w:val="left" w:pos="360"/>
        </w:tabs>
        <w:ind w:left="180"/>
      </w:pPr>
    </w:p>
    <w:p w:rsidR="00773B4E" w:rsidRDefault="00773B4E" w:rsidP="00773B4E">
      <w:pPr>
        <w:tabs>
          <w:tab w:val="left" w:pos="360"/>
        </w:tabs>
        <w:ind w:left="180"/>
      </w:pPr>
      <w:r>
        <w:t xml:space="preserve">                         A colourless gas with</w:t>
      </w:r>
    </w:p>
    <w:p w:rsidR="00773B4E" w:rsidRPr="00B022D2" w:rsidRDefault="00773B4E" w:rsidP="00773B4E">
      <w:pPr>
        <w:tabs>
          <w:tab w:val="left" w:pos="360"/>
        </w:tabs>
        <w:ind w:left="180"/>
      </w:pPr>
      <w:r>
        <w:t xml:space="preserve">                         a pungent chocking smell    NH</w:t>
      </w:r>
      <w:r>
        <w:rPr>
          <w:vertAlign w:val="subscript"/>
        </w:rPr>
        <w:t>4</w:t>
      </w:r>
      <w:r w:rsidRPr="00B022D2">
        <w:rPr>
          <w:vertAlign w:val="superscript"/>
        </w:rPr>
        <w:t>+</w:t>
      </w:r>
      <w:r>
        <w:t xml:space="preserve"> ions present.</w:t>
      </w:r>
      <w:r>
        <w:sym w:font="Wingdings" w:char="F0FC"/>
      </w:r>
      <w:r>
        <w:t>(½ mk)</w:t>
      </w:r>
    </w:p>
    <w:p w:rsidR="00773B4E" w:rsidRDefault="00773B4E" w:rsidP="00773B4E">
      <w:pPr>
        <w:tabs>
          <w:tab w:val="left" w:pos="360"/>
        </w:tabs>
        <w:ind w:left="180"/>
      </w:pPr>
      <w:r>
        <w:t xml:space="preserve">                         is produced   </w:t>
      </w:r>
      <w:r>
        <w:sym w:font="Wingdings" w:char="F0FC"/>
      </w:r>
      <w:r>
        <w:t xml:space="preserve"> (½ mk)</w:t>
      </w:r>
    </w:p>
    <w:p w:rsidR="00773B4E" w:rsidRDefault="00773B4E" w:rsidP="00773B4E">
      <w:pPr>
        <w:tabs>
          <w:tab w:val="left" w:pos="360"/>
        </w:tabs>
        <w:ind w:left="1380"/>
      </w:pPr>
      <w:r>
        <w:tab/>
        <w:t xml:space="preserve">      gas turns red litmus </w:t>
      </w:r>
    </w:p>
    <w:p w:rsidR="00773B4E" w:rsidRDefault="00773B4E" w:rsidP="00773B4E">
      <w:pPr>
        <w:tabs>
          <w:tab w:val="left" w:pos="360"/>
        </w:tabs>
        <w:ind w:left="1380"/>
      </w:pPr>
      <w:r>
        <w:t xml:space="preserve">       paper blue </w:t>
      </w:r>
      <w:r>
        <w:sym w:font="Wingdings" w:char="F0FC"/>
      </w:r>
      <w:r>
        <w:t xml:space="preserve">    (½ mk)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  <w:r>
        <w:t xml:space="preserve">       b)                                  Observation                  Inferences  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  <w:r>
        <w:t xml:space="preserve">                      D dissolves in water forming –  D is a soluble salt coloured ions absent </w:t>
      </w:r>
    </w:p>
    <w:p w:rsidR="00773B4E" w:rsidRPr="000E5D36" w:rsidRDefault="00773B4E" w:rsidP="00773B4E">
      <w:pPr>
        <w:tabs>
          <w:tab w:val="left" w:pos="360"/>
        </w:tabs>
      </w:pPr>
      <w:r>
        <w:t xml:space="preserve">                      a colourless solution </w:t>
      </w:r>
      <w:r>
        <w:sym w:font="Wingdings" w:char="F0FC"/>
      </w:r>
      <w:r>
        <w:t>(½mk)   (Fe</w:t>
      </w:r>
      <w:r w:rsidRPr="000E5D36">
        <w:rPr>
          <w:vertAlign w:val="superscript"/>
        </w:rPr>
        <w:t>2+</w:t>
      </w:r>
      <w:r>
        <w:t>,Cu</w:t>
      </w:r>
      <w:r w:rsidRPr="000E5D36">
        <w:rPr>
          <w:vertAlign w:val="superscript"/>
        </w:rPr>
        <w:t>2+</w:t>
      </w:r>
      <w:r>
        <w:t>,Fe</w:t>
      </w:r>
      <w:r w:rsidRPr="000E5D36">
        <w:rPr>
          <w:vertAlign w:val="superscript"/>
        </w:rPr>
        <w:t>3+</w:t>
      </w:r>
      <w:r>
        <w:t xml:space="preserve">) </w:t>
      </w:r>
      <w:r>
        <w:sym w:font="Wingdings" w:char="F0FC"/>
      </w:r>
      <w:r>
        <w:t xml:space="preserve">      (½ mk)               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  <w:r>
        <w:t xml:space="preserve">                                             Observation                  Inferences  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  <w:r>
        <w:t xml:space="preserve">       c)             i) White ppt is formed</w:t>
      </w:r>
      <w:r>
        <w:sym w:font="Wingdings" w:char="F0FC"/>
      </w:r>
      <w:r>
        <w:t>(1mk)    SO</w:t>
      </w:r>
      <w:r w:rsidRPr="009678A4"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ions present </w:t>
      </w:r>
      <w:r>
        <w:sym w:font="Wingdings" w:char="F0FC"/>
      </w:r>
      <w:r>
        <w:t xml:space="preserve">(1mk)  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  <w:r>
        <w:t xml:space="preserve">      ii)</w:t>
      </w:r>
    </w:p>
    <w:p w:rsidR="00773B4E" w:rsidRDefault="00773B4E" w:rsidP="00773B4E">
      <w:pPr>
        <w:tabs>
          <w:tab w:val="left" w:pos="360"/>
        </w:tabs>
      </w:pPr>
      <w:r>
        <w:t xml:space="preserve">                                                     Observation                        Inferences  </w:t>
      </w:r>
    </w:p>
    <w:p w:rsidR="00773B4E" w:rsidRPr="000B1044" w:rsidRDefault="00773B4E" w:rsidP="00773B4E">
      <w:pPr>
        <w:tabs>
          <w:tab w:val="left" w:pos="360"/>
        </w:tabs>
      </w:pPr>
      <w:r>
        <w:t xml:space="preserve">                             A white ppt is formed, </w:t>
      </w:r>
      <w:r>
        <w:sym w:font="Wingdings" w:char="F0FC"/>
      </w:r>
      <w:r>
        <w:t>(½mk)        SO</w:t>
      </w:r>
      <w:r w:rsidRPr="000B1044">
        <w:rPr>
          <w:vertAlign w:val="subscript"/>
        </w:rPr>
        <w:t>4</w:t>
      </w:r>
      <w:r w:rsidRPr="000B1044">
        <w:rPr>
          <w:vertAlign w:val="superscript"/>
        </w:rPr>
        <w:t>2-</w:t>
      </w:r>
      <w:r>
        <w:t xml:space="preserve"> ions confirmed </w:t>
      </w:r>
      <w:r>
        <w:sym w:font="Wingdings" w:char="F0FC"/>
      </w:r>
      <w:r>
        <w:t xml:space="preserve">(½mk)  </w:t>
      </w:r>
    </w:p>
    <w:p w:rsidR="00773B4E" w:rsidRDefault="00773B4E" w:rsidP="00773B4E">
      <w:pPr>
        <w:tabs>
          <w:tab w:val="left" w:pos="360"/>
        </w:tabs>
      </w:pPr>
      <w:r>
        <w:t xml:space="preserve">                            Which persist on warming </w:t>
      </w:r>
      <w:r>
        <w:sym w:font="Wingdings" w:char="F0FC"/>
      </w:r>
      <w:r>
        <w:t xml:space="preserve">(½mk)  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</w:pPr>
      <w:r>
        <w:t xml:space="preserve">                                                   Observation                              Inferences  </w:t>
      </w:r>
    </w:p>
    <w:p w:rsidR="00773B4E" w:rsidRPr="00733D09" w:rsidRDefault="00773B4E" w:rsidP="00773B4E">
      <w:pPr>
        <w:numPr>
          <w:ilvl w:val="0"/>
          <w:numId w:val="7"/>
        </w:numPr>
        <w:tabs>
          <w:tab w:val="left" w:pos="1800"/>
          <w:tab w:val="num" w:pos="1890"/>
        </w:tabs>
        <w:ind w:left="1710" w:hanging="270"/>
      </w:pPr>
      <w:r>
        <w:t xml:space="preserve">A  white ppt is formed </w:t>
      </w:r>
      <w:r>
        <w:sym w:font="Wingdings" w:char="F0FC"/>
      </w:r>
      <w:r>
        <w:t xml:space="preserve"> (½mk)which </w:t>
      </w:r>
      <w:r>
        <w:tab/>
      </w:r>
      <w:r>
        <w:tab/>
      </w:r>
      <w:r>
        <w:tab/>
      </w:r>
      <w:r>
        <w:tab/>
      </w:r>
      <w:r>
        <w:tab/>
        <w:t>dissolves in excess.</w:t>
      </w:r>
      <w:r>
        <w:sym w:font="Wingdings" w:char="F0FC"/>
      </w:r>
      <w:r>
        <w:t>(½mk)                  - NH</w:t>
      </w:r>
      <w:r w:rsidRPr="005B66A5">
        <w:rPr>
          <w:vertAlign w:val="subscript"/>
        </w:rPr>
        <w:t>4</w:t>
      </w:r>
      <w:r w:rsidRPr="005B66A5">
        <w:rPr>
          <w:vertAlign w:val="superscript"/>
        </w:rPr>
        <w:t>+</w:t>
      </w:r>
      <w:r>
        <w:t xml:space="preserve">  ions present  </w:t>
      </w:r>
      <w:r>
        <w:sym w:font="Wingdings" w:char="F0FC"/>
      </w:r>
      <w:r>
        <w:t xml:space="preserve">(½mk)  </w:t>
      </w:r>
    </w:p>
    <w:p w:rsidR="00773B4E" w:rsidRDefault="00773B4E" w:rsidP="00773B4E">
      <w:pPr>
        <w:tabs>
          <w:tab w:val="left" w:pos="360"/>
        </w:tabs>
        <w:ind w:left="480"/>
      </w:pPr>
    </w:p>
    <w:p w:rsidR="00773B4E" w:rsidRDefault="00773B4E" w:rsidP="00773B4E">
      <w:pPr>
        <w:tabs>
          <w:tab w:val="left" w:pos="360"/>
        </w:tabs>
      </w:pPr>
      <w:r>
        <w:tab/>
      </w:r>
      <w:r>
        <w:tab/>
      </w:r>
      <w:r>
        <w:tab/>
        <w:t xml:space="preserve">    A colourless gas with a pungent</w:t>
      </w:r>
      <w:r>
        <w:sym w:font="Wingdings" w:char="F0FC"/>
      </w:r>
      <w:r>
        <w:t>(½mk) - Zn2+ ions present</w:t>
      </w:r>
      <w:r>
        <w:sym w:font="Wingdings" w:char="F0FC"/>
      </w:r>
      <w:r>
        <w:t xml:space="preserve">(½mk)  </w:t>
      </w:r>
    </w:p>
    <w:p w:rsidR="00773B4E" w:rsidRDefault="00773B4E" w:rsidP="00773B4E">
      <w:pPr>
        <w:tabs>
          <w:tab w:val="left" w:pos="360"/>
        </w:tabs>
        <w:ind w:left="1380"/>
      </w:pPr>
      <w:r>
        <w:t xml:space="preserve">     chocking smell is produced on warming</w:t>
      </w:r>
    </w:p>
    <w:p w:rsidR="00773B4E" w:rsidRDefault="00773B4E" w:rsidP="00773B4E">
      <w:pPr>
        <w:tabs>
          <w:tab w:val="left" w:pos="360"/>
        </w:tabs>
      </w:pPr>
      <w:r>
        <w:tab/>
      </w:r>
    </w:p>
    <w:p w:rsidR="00773B4E" w:rsidRDefault="00773B4E" w:rsidP="00773B4E">
      <w:pPr>
        <w:tabs>
          <w:tab w:val="left" w:pos="360"/>
        </w:tabs>
      </w:pPr>
      <w:r>
        <w:tab/>
      </w:r>
      <w:r>
        <w:tab/>
        <w:t xml:space="preserve">         The gas turns red litmus paper blue</w:t>
      </w:r>
      <w:r>
        <w:sym w:font="Wingdings" w:char="F0FC"/>
      </w:r>
      <w:r>
        <w:t xml:space="preserve">(½mk)  </w:t>
      </w:r>
    </w:p>
    <w:p w:rsidR="00773B4E" w:rsidRDefault="00773B4E" w:rsidP="00773B4E">
      <w:pPr>
        <w:tabs>
          <w:tab w:val="left" w:pos="360"/>
        </w:tabs>
      </w:pPr>
    </w:p>
    <w:p w:rsidR="00773B4E" w:rsidRDefault="00773B4E" w:rsidP="00773B4E">
      <w:pPr>
        <w:tabs>
          <w:tab w:val="left" w:pos="360"/>
        </w:tabs>
        <w:ind w:left="1380"/>
      </w:pPr>
    </w:p>
    <w:p w:rsidR="00773B4E" w:rsidRDefault="00773B4E" w:rsidP="00773B4E">
      <w:pPr>
        <w:tabs>
          <w:tab w:val="left" w:pos="360"/>
        </w:tabs>
        <w:ind w:left="720"/>
      </w:pPr>
      <w:r>
        <w:t xml:space="preserve">          (iv)Observation                              Inferences  </w:t>
      </w:r>
    </w:p>
    <w:p w:rsidR="00773B4E" w:rsidRDefault="00773B4E" w:rsidP="00773B4E">
      <w:pPr>
        <w:tabs>
          <w:tab w:val="left" w:pos="360"/>
        </w:tabs>
        <w:ind w:left="1380"/>
      </w:pPr>
      <w:r>
        <w:t xml:space="preserve">- A  white ppt is formed </w:t>
      </w:r>
      <w:r>
        <w:sym w:font="Wingdings" w:char="F0FC"/>
      </w:r>
    </w:p>
    <w:p w:rsidR="00773B4E" w:rsidRPr="00A31D8B" w:rsidRDefault="00773B4E" w:rsidP="00773B4E">
      <w:pPr>
        <w:tabs>
          <w:tab w:val="left" w:pos="360"/>
        </w:tabs>
        <w:ind w:left="480"/>
      </w:pPr>
      <w:r>
        <w:t xml:space="preserve">               which dissolves in excess      Zn</w:t>
      </w:r>
      <w:r w:rsidRPr="00A31D8B">
        <w:rPr>
          <w:vertAlign w:val="superscript"/>
        </w:rPr>
        <w:t>2+</w:t>
      </w:r>
      <w:r>
        <w:t xml:space="preserve"> ions confirmed.</w:t>
      </w:r>
      <w:r>
        <w:sym w:font="Wingdings" w:char="F0FC"/>
      </w:r>
      <w:r>
        <w:t xml:space="preserve">(½mk)  </w:t>
      </w:r>
    </w:p>
    <w:p w:rsidR="00773B4E" w:rsidRDefault="00773B4E" w:rsidP="00773B4E">
      <w:pPr>
        <w:tabs>
          <w:tab w:val="left" w:pos="360"/>
        </w:tabs>
        <w:ind w:left="480"/>
      </w:pPr>
      <w:r>
        <w:t xml:space="preserve">                   (½mk)  </w:t>
      </w:r>
    </w:p>
    <w:p w:rsidR="00773B4E" w:rsidRDefault="00773B4E" w:rsidP="00773B4E">
      <w:pPr>
        <w:tabs>
          <w:tab w:val="left" w:pos="360"/>
        </w:tabs>
        <w:ind w:left="480"/>
      </w:pPr>
    </w:p>
    <w:p w:rsidR="00773B4E" w:rsidRDefault="00773B4E" w:rsidP="00773B4E">
      <w:pPr>
        <w:tabs>
          <w:tab w:val="left" w:pos="360"/>
        </w:tabs>
        <w:ind w:left="480"/>
      </w:pPr>
    </w:p>
    <w:p w:rsidR="00773B4E" w:rsidRDefault="00773B4E" w:rsidP="00773B4E">
      <w:pPr>
        <w:tabs>
          <w:tab w:val="left" w:pos="360"/>
        </w:tabs>
        <w:ind w:left="480"/>
      </w:pPr>
    </w:p>
    <w:p w:rsidR="00773B4E" w:rsidRDefault="00176C9B" w:rsidP="00773B4E">
      <w:pPr>
        <w:tabs>
          <w:tab w:val="left" w:pos="360"/>
        </w:tabs>
        <w:ind w:left="480"/>
      </w:pPr>
      <w:r>
        <w:rPr>
          <w:noProof/>
        </w:rPr>
        <w:pict>
          <v:group id="Group 2" o:spid="_x0000_s1043" style="position:absolute;left:0;text-align:left;margin-left:102.05pt;margin-top:-.5pt;width:250.9pt;height:325.3pt;z-index:251660288" coordorigin="2905,1029" coordsize="5018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">
            <v:line id="Line 20" o:spid="_x0000_s1050" style="position:absolute;visibility:visible" from="2905,3642" to="7765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v:line id="Line 21" o:spid="_x0000_s1049" style="position:absolute;flip:x;visibility:visible" from="5564,3357" to="5564,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v:line id="Line 22" o:spid="_x0000_s1048" style="position:absolute;visibility:visible" from="3063,5997" to="7923,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<v:line id="Line 23" o:spid="_x0000_s1047" style="position:absolute;flip:x;visibility:visible" from="5536,5735" to="5536,7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<v:group id="Group 24" o:spid="_x0000_s1044" style="position:absolute;left:2934;top:1029;width:4860;height:1552" coordorigin="2934,1029" coordsize="4860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line id="Line 25" o:spid="_x0000_s1046" style="position:absolute;visibility:visible" from="2934,1448" to="7794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45" type="#_x0000_t32" style="position:absolute;left:5442;top:1029;width:0;height:155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</v:group>
          </v:group>
        </w:pict>
      </w:r>
      <w:r w:rsidR="00773B4E">
        <w:t xml:space="preserve">          d) (i)           Observation                              Inferences  </w:t>
      </w:r>
    </w:p>
    <w:p w:rsidR="00773B4E" w:rsidRDefault="00773B4E" w:rsidP="00773B4E">
      <w:pPr>
        <w:tabs>
          <w:tab w:val="left" w:pos="360"/>
        </w:tabs>
        <w:ind w:left="480"/>
      </w:pPr>
    </w:p>
    <w:p w:rsidR="00773B4E" w:rsidRDefault="00773B4E" w:rsidP="00773B4E">
      <w:pPr>
        <w:tabs>
          <w:tab w:val="left" w:pos="360"/>
        </w:tabs>
        <w:ind w:left="480"/>
      </w:pPr>
      <w:r>
        <w:t xml:space="preserve">                Dissolves in distilled water</w:t>
      </w:r>
      <w:r>
        <w:sym w:font="Wingdings" w:char="F0FC"/>
      </w:r>
      <w:r>
        <w:t xml:space="preserve">   short chain R – OH group present</w:t>
      </w:r>
      <w:r>
        <w:sym w:font="Wingdings" w:char="F0FC"/>
      </w:r>
    </w:p>
    <w:p w:rsidR="00773B4E" w:rsidRDefault="00773B4E" w:rsidP="00773B4E">
      <w:pPr>
        <w:tabs>
          <w:tab w:val="left" w:pos="360"/>
        </w:tabs>
        <w:ind w:left="480"/>
      </w:pPr>
      <w:r>
        <w:t xml:space="preserve">                      (½mk)                               (½mk)</w:t>
      </w:r>
    </w:p>
    <w:p w:rsidR="00773B4E" w:rsidRDefault="00773B4E" w:rsidP="00773B4E">
      <w:pPr>
        <w:tabs>
          <w:tab w:val="left" w:pos="360"/>
        </w:tabs>
        <w:ind w:left="480"/>
      </w:pPr>
    </w:p>
    <w:p w:rsidR="00773B4E" w:rsidRDefault="00773B4E" w:rsidP="00773B4E">
      <w:pPr>
        <w:tabs>
          <w:tab w:val="left" w:pos="360"/>
        </w:tabs>
        <w:ind w:left="480"/>
      </w:pPr>
    </w:p>
    <w:p w:rsidR="00773B4E" w:rsidRDefault="00773B4E" w:rsidP="00773B4E">
      <w:pPr>
        <w:tabs>
          <w:tab w:val="left" w:pos="360"/>
        </w:tabs>
        <w:ind w:left="480"/>
      </w:pPr>
      <w:r>
        <w:t xml:space="preserve">                            Observation                              Inferences  </w:t>
      </w:r>
    </w:p>
    <w:p w:rsidR="00773B4E" w:rsidRDefault="00773B4E" w:rsidP="00773B4E">
      <w:pPr>
        <w:tabs>
          <w:tab w:val="left" w:pos="360"/>
        </w:tabs>
        <w:ind w:left="480"/>
      </w:pPr>
      <w:r>
        <w:t xml:space="preserve">          (ii)</w:t>
      </w:r>
    </w:p>
    <w:p w:rsidR="00773B4E" w:rsidRDefault="00773B4E" w:rsidP="00773B4E">
      <w:pPr>
        <w:tabs>
          <w:tab w:val="left" w:pos="360"/>
        </w:tabs>
        <w:ind w:left="480"/>
      </w:pPr>
      <w:r>
        <w:t xml:space="preserve">                    No effervescence </w:t>
      </w:r>
      <w:r>
        <w:sym w:font="Wingdings" w:char="F0FC"/>
      </w:r>
      <w:r>
        <w:t>(½mk)    H</w:t>
      </w:r>
      <w:r w:rsidRPr="00A31D8B">
        <w:rPr>
          <w:vertAlign w:val="superscript"/>
        </w:rPr>
        <w:t>+</w:t>
      </w:r>
      <w:r>
        <w:t xml:space="preserve"> ions are absent </w:t>
      </w:r>
      <w:r>
        <w:sym w:font="Wingdings" w:char="F0FC"/>
      </w:r>
      <w:r>
        <w:t xml:space="preserve">(½mk)    </w:t>
      </w:r>
    </w:p>
    <w:p w:rsidR="00773B4E" w:rsidRDefault="00773B4E" w:rsidP="00773B4E">
      <w:pPr>
        <w:tabs>
          <w:tab w:val="left" w:pos="360"/>
        </w:tabs>
        <w:ind w:left="480"/>
      </w:pPr>
    </w:p>
    <w:p w:rsidR="00773B4E" w:rsidRDefault="00773B4E" w:rsidP="00773B4E">
      <w:pPr>
        <w:tabs>
          <w:tab w:val="left" w:pos="360"/>
        </w:tabs>
        <w:ind w:left="480"/>
      </w:pPr>
    </w:p>
    <w:p w:rsidR="00773B4E" w:rsidRDefault="00773B4E" w:rsidP="00773B4E">
      <w:pPr>
        <w:tabs>
          <w:tab w:val="left" w:pos="360"/>
        </w:tabs>
        <w:ind w:left="480"/>
      </w:pPr>
      <w:r>
        <w:t xml:space="preserve">         (iii)                Observation                             Inferences  </w:t>
      </w:r>
    </w:p>
    <w:p w:rsidR="00773B4E" w:rsidRDefault="00773B4E" w:rsidP="00773B4E">
      <w:pPr>
        <w:tabs>
          <w:tab w:val="left" w:pos="360"/>
        </w:tabs>
        <w:ind w:left="480"/>
      </w:pPr>
    </w:p>
    <w:p w:rsidR="00773B4E" w:rsidRDefault="00773B4E" w:rsidP="00773B4E">
      <w:pPr>
        <w:tabs>
          <w:tab w:val="left" w:pos="360"/>
        </w:tabs>
        <w:ind w:left="480"/>
      </w:pPr>
      <w:r>
        <w:t xml:space="preserve">                   The colour change from        R – OH present</w:t>
      </w:r>
      <w:r>
        <w:sym w:font="Wingdings" w:char="F0FC"/>
      </w:r>
      <w:r>
        <w:t xml:space="preserve"> (1mk)</w:t>
      </w:r>
    </w:p>
    <w:p w:rsidR="00773B4E" w:rsidRDefault="00773B4E" w:rsidP="00773B4E">
      <w:pPr>
        <w:tabs>
          <w:tab w:val="left" w:pos="360"/>
        </w:tabs>
        <w:ind w:left="480"/>
      </w:pPr>
      <w:smartTag w:uri="urn:schemas-microsoft-com:office:smarttags" w:element="place">
        <w:smartTag w:uri="urn:schemas-microsoft-com:office:smarttags" w:element="City">
          <w:r>
            <w:t>Orange</w:t>
          </w:r>
        </w:smartTag>
      </w:smartTag>
      <w:r>
        <w:t xml:space="preserve"> to green</w:t>
      </w:r>
      <w:r>
        <w:sym w:font="Wingdings" w:char="F0FC"/>
      </w:r>
      <w:r>
        <w:t xml:space="preserve"> (1mk)</w:t>
      </w:r>
      <w:bookmarkStart w:id="0" w:name="_GoBack"/>
      <w:bookmarkEnd w:id="0"/>
    </w:p>
    <w:sectPr w:rsidR="00773B4E" w:rsidSect="0058670B">
      <w:headerReference w:type="default" r:id="rId106"/>
      <w:footerReference w:type="even" r:id="rId107"/>
      <w:footerReference w:type="default" r:id="rId108"/>
      <w:pgSz w:w="11909" w:h="16834" w:code="9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C8" w:rsidRDefault="008204C8" w:rsidP="00773B4E">
      <w:r>
        <w:separator/>
      </w:r>
    </w:p>
  </w:endnote>
  <w:endnote w:type="continuationSeparator" w:id="1">
    <w:p w:rsidR="008204C8" w:rsidRDefault="008204C8" w:rsidP="0077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7D" w:rsidRDefault="00176C9B" w:rsidP="007A5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65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17D" w:rsidRDefault="008204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7D" w:rsidRDefault="00176C9B" w:rsidP="007A5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65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F1F">
      <w:rPr>
        <w:rStyle w:val="PageNumber"/>
        <w:noProof/>
      </w:rPr>
      <w:t>1</w:t>
    </w:r>
    <w:r>
      <w:rPr>
        <w:rStyle w:val="PageNumber"/>
      </w:rPr>
      <w:fldChar w:fldCharType="end"/>
    </w:r>
  </w:p>
  <w:p w:rsidR="0052117D" w:rsidRDefault="008204C8" w:rsidP="00773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C8" w:rsidRDefault="008204C8" w:rsidP="00773B4E">
      <w:r>
        <w:separator/>
      </w:r>
    </w:p>
  </w:footnote>
  <w:footnote w:type="continuationSeparator" w:id="1">
    <w:p w:rsidR="008204C8" w:rsidRDefault="008204C8" w:rsidP="00773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7D" w:rsidRDefault="008204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D5B"/>
    <w:multiLevelType w:val="hybridMultilevel"/>
    <w:tmpl w:val="0032BFD2"/>
    <w:lvl w:ilvl="0" w:tplc="EA8E0B3A">
      <w:start w:val="3"/>
      <w:numFmt w:val="lowerRoman"/>
      <w:lvlText w:val="%1)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0D2A4B"/>
    <w:multiLevelType w:val="hybridMultilevel"/>
    <w:tmpl w:val="310E6D3A"/>
    <w:lvl w:ilvl="0" w:tplc="04090019">
      <w:start w:val="1"/>
      <w:numFmt w:val="lowerLetter"/>
      <w:lvlText w:val="%1."/>
      <w:lvlJc w:val="left"/>
      <w:pPr>
        <w:tabs>
          <w:tab w:val="num" w:pos="7320"/>
        </w:tabs>
        <w:ind w:left="8040" w:hanging="7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D5079"/>
    <w:multiLevelType w:val="hybridMultilevel"/>
    <w:tmpl w:val="DB84DBCE"/>
    <w:lvl w:ilvl="0" w:tplc="DB4C9C48">
      <w:start w:val="6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>
    <w:nsid w:val="2E91241F"/>
    <w:multiLevelType w:val="hybridMultilevel"/>
    <w:tmpl w:val="07DA7FDA"/>
    <w:lvl w:ilvl="0" w:tplc="04EAD47E">
      <w:start w:val="2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92F97"/>
    <w:multiLevelType w:val="hybridMultilevel"/>
    <w:tmpl w:val="AD589D4C"/>
    <w:lvl w:ilvl="0" w:tplc="7CB467DA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9560722"/>
    <w:multiLevelType w:val="hybridMultilevel"/>
    <w:tmpl w:val="34D407A8"/>
    <w:lvl w:ilvl="0" w:tplc="26783FA6">
      <w:start w:val="6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64064"/>
    <w:multiLevelType w:val="hybridMultilevel"/>
    <w:tmpl w:val="388E0456"/>
    <w:lvl w:ilvl="0" w:tplc="F49A50D8">
      <w:start w:val="2"/>
      <w:numFmt w:val="none"/>
      <w:lvlText w:val="c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D7D6D858">
      <w:start w:val="2"/>
      <w:numFmt w:val="none"/>
      <w:lvlText w:val="d)"/>
      <w:lvlJc w:val="left"/>
      <w:pPr>
        <w:tabs>
          <w:tab w:val="num" w:pos="1080"/>
        </w:tabs>
        <w:ind w:left="1800" w:hanging="720"/>
      </w:pPr>
      <w:rPr>
        <w:rFonts w:hint="default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B4E"/>
    <w:rsid w:val="000B657F"/>
    <w:rsid w:val="00176C9B"/>
    <w:rsid w:val="001D2F1F"/>
    <w:rsid w:val="00773B4E"/>
    <w:rsid w:val="007A61C4"/>
    <w:rsid w:val="008204C8"/>
    <w:rsid w:val="00927B80"/>
    <w:rsid w:val="009F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1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3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3B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73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3B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3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07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2.wmf"/><Relationship Id="rId87" Type="http://schemas.openxmlformats.org/officeDocument/2006/relationships/image" Target="media/image36.wmf"/><Relationship Id="rId102" Type="http://schemas.openxmlformats.org/officeDocument/2006/relationships/oleObject" Target="embeddings/oleObject53.bin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7.bin"/><Relationship Id="rId95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5.jpeg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9.bin"/><Relationship Id="rId106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4.bin"/><Relationship Id="rId7" Type="http://schemas.openxmlformats.org/officeDocument/2006/relationships/image" Target="media/image1.wmf"/><Relationship Id="rId71" Type="http://schemas.openxmlformats.org/officeDocument/2006/relationships/image" Target="media/image28.wmf"/><Relationship Id="rId92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3</cp:revision>
  <dcterms:created xsi:type="dcterms:W3CDTF">2018-12-19T14:08:00Z</dcterms:created>
  <dcterms:modified xsi:type="dcterms:W3CDTF">2019-02-28T12:30:00Z</dcterms:modified>
</cp:coreProperties>
</file>