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43" w:rsidRDefault="00C41D43">
      <w:pPr>
        <w:rPr>
          <w:rFonts w:ascii="Times New Roman" w:hAnsi="Times New Roman" w:cs="Times New Roman"/>
          <w:b/>
          <w:sz w:val="24"/>
          <w:szCs w:val="24"/>
        </w:rPr>
      </w:pPr>
    </w:p>
    <w:p w:rsidR="00C41D43" w:rsidRDefault="00C41D43" w:rsidP="00C41D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41D43" w:rsidRPr="00FD7670" w:rsidRDefault="00C41D43" w:rsidP="00C41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D7670">
        <w:rPr>
          <w:rFonts w:ascii="Times New Roman" w:hAnsi="Times New Roman" w:cs="Times New Roman"/>
          <w:b/>
          <w:sz w:val="28"/>
          <w:szCs w:val="28"/>
        </w:rPr>
        <w:t xml:space="preserve">  SHULE YA UPILI YA MOI – KABARAK</w:t>
      </w:r>
    </w:p>
    <w:p w:rsidR="00C41D43" w:rsidRPr="00FD7670" w:rsidRDefault="00C41D43" w:rsidP="00C41D43">
      <w:pPr>
        <w:rPr>
          <w:rFonts w:ascii="Times New Roman" w:hAnsi="Times New Roman" w:cs="Times New Roman"/>
          <w:b/>
          <w:sz w:val="28"/>
          <w:szCs w:val="28"/>
        </w:rPr>
      </w:pPr>
      <w:r w:rsidRPr="00FD76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MTIHANI WA KWANZA WA MUHULA WA PILI, MEI 2018</w:t>
      </w:r>
    </w:p>
    <w:p w:rsidR="00C41D43" w:rsidRPr="00EE2829" w:rsidRDefault="00C41D43" w:rsidP="00C41D43">
      <w:pPr>
        <w:rPr>
          <w:rFonts w:ascii="Times New Roman" w:hAnsi="Times New Roman" w:cs="Times New Roman"/>
          <w:b/>
          <w:sz w:val="28"/>
          <w:szCs w:val="28"/>
        </w:rPr>
      </w:pPr>
      <w:r w:rsidRPr="00FD767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D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829">
        <w:rPr>
          <w:rFonts w:ascii="Times New Roman" w:hAnsi="Times New Roman" w:cs="Times New Roman"/>
          <w:b/>
          <w:sz w:val="28"/>
          <w:szCs w:val="28"/>
        </w:rPr>
        <w:t>KIDATO CHA PILI</w:t>
      </w:r>
    </w:p>
    <w:p w:rsidR="00C41D43" w:rsidRPr="00FD7670" w:rsidRDefault="00C41D43" w:rsidP="00C41D43">
      <w:pPr>
        <w:rPr>
          <w:rFonts w:ascii="Times New Roman" w:hAnsi="Times New Roman" w:cs="Times New Roman"/>
          <w:b/>
          <w:sz w:val="28"/>
          <w:szCs w:val="28"/>
        </w:rPr>
      </w:pPr>
    </w:p>
    <w:p w:rsidR="00C41D43" w:rsidRDefault="00C41D43" w:rsidP="00C41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C41D43" w:rsidRDefault="00FE4402" w:rsidP="00C41D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C41D43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</w:p>
    <w:p w:rsidR="00C41D43" w:rsidRDefault="00C41D43" w:rsidP="00C41D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41D43" w:rsidRDefault="00C41D43" w:rsidP="00C41D43">
      <w:pPr>
        <w:rPr>
          <w:rFonts w:ascii="Times New Roman" w:hAnsi="Times New Roman" w:cs="Times New Roman"/>
          <w:b/>
          <w:sz w:val="24"/>
          <w:szCs w:val="24"/>
        </w:rPr>
      </w:pPr>
    </w:p>
    <w:p w:rsidR="00C41D43" w:rsidRDefault="00C41D43" w:rsidP="00C41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C41D43" w:rsidRDefault="00C41D43" w:rsidP="00C41D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1D43" w:rsidRPr="00053D4D" w:rsidRDefault="00F8435A" w:rsidP="00C41D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1D4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="00C4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1D43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="00C41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1D43"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 w:rsidR="00C41D43">
        <w:rPr>
          <w:rFonts w:ascii="Times New Roman" w:hAnsi="Times New Roman" w:cs="Times New Roman"/>
          <w:i/>
          <w:sz w:val="24"/>
          <w:szCs w:val="24"/>
        </w:rPr>
        <w:t>.</w:t>
      </w:r>
    </w:p>
    <w:p w:rsidR="00C41D43" w:rsidRDefault="00C41D43" w:rsidP="00C41D4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41D43" w:rsidRDefault="00C41D43" w:rsidP="00C41D4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41D43" w:rsidRDefault="00C41D43" w:rsidP="00C41D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C41D43" w:rsidRDefault="00C41D43" w:rsidP="00C41D4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71"/>
        <w:gridCol w:w="2929"/>
        <w:gridCol w:w="2956"/>
      </w:tblGrid>
      <w:tr w:rsidR="00C41D43" w:rsidTr="00C64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C41D43" w:rsidTr="00C64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Ufahamu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43" w:rsidTr="00C64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Lugha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43" w:rsidTr="00C64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Simulizi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43" w:rsidTr="00C64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Isimujamii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43" w:rsidTr="00C64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 w:rsidP="00C644B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43" w:rsidRDefault="00C41D43">
      <w:pPr>
        <w:rPr>
          <w:rFonts w:ascii="Times New Roman" w:hAnsi="Times New Roman" w:cs="Times New Roman"/>
          <w:b/>
          <w:sz w:val="24"/>
          <w:szCs w:val="24"/>
        </w:rPr>
      </w:pPr>
    </w:p>
    <w:p w:rsidR="00C41D43" w:rsidRDefault="00C41D43">
      <w:pPr>
        <w:rPr>
          <w:rFonts w:ascii="Times New Roman" w:hAnsi="Times New Roman" w:cs="Times New Roman"/>
          <w:b/>
          <w:sz w:val="24"/>
          <w:szCs w:val="24"/>
        </w:rPr>
      </w:pPr>
    </w:p>
    <w:p w:rsidR="00C41D43" w:rsidRDefault="00C41D43">
      <w:pPr>
        <w:rPr>
          <w:rFonts w:ascii="Times New Roman" w:hAnsi="Times New Roman" w:cs="Times New Roman"/>
          <w:b/>
          <w:sz w:val="24"/>
          <w:szCs w:val="24"/>
        </w:rPr>
      </w:pPr>
    </w:p>
    <w:p w:rsidR="00A739F5" w:rsidRPr="00BB1C5D" w:rsidRDefault="00A739F5" w:rsidP="00BB1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B1C5D">
        <w:rPr>
          <w:rFonts w:ascii="Times New Roman" w:hAnsi="Times New Roman" w:cs="Times New Roman"/>
          <w:b/>
          <w:sz w:val="24"/>
          <w:szCs w:val="24"/>
        </w:rPr>
        <w:lastRenderedPageBreak/>
        <w:t>UFAHAMU (ALAMA 15)</w:t>
      </w:r>
    </w:p>
    <w:p w:rsidR="00BB1C5D" w:rsidRPr="00BB1C5D" w:rsidRDefault="00BB1C5D" w:rsidP="00BB1C5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kifuatacho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233C1" w:rsidRPr="00C41D43" w:rsidRDefault="00FB03E3" w:rsidP="00BB1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Afri</w:t>
      </w:r>
      <w:r w:rsidR="005E44D9" w:rsidRPr="00C41D43">
        <w:rPr>
          <w:rFonts w:ascii="Times New Roman" w:hAnsi="Times New Roman" w:cs="Times New Roman"/>
          <w:sz w:val="24"/>
          <w:szCs w:val="24"/>
        </w:rPr>
        <w:t>k</w:t>
      </w:r>
      <w:r w:rsidRPr="00C41D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Asia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Mare</w:t>
      </w:r>
      <w:r w:rsidR="005E44D9" w:rsidRPr="00C41D43">
        <w:rPr>
          <w:rFonts w:ascii="Times New Roman" w:hAnsi="Times New Roman" w:cs="Times New Roman"/>
          <w:sz w:val="24"/>
          <w:szCs w:val="24"/>
        </w:rPr>
        <w:t>k</w:t>
      </w:r>
      <w:r w:rsidRPr="00C41D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k</w:t>
      </w:r>
      <w:r w:rsidRPr="00C41D43">
        <w:rPr>
          <w:rFonts w:ascii="Times New Roman" w:hAnsi="Times New Roman" w:cs="Times New Roman"/>
          <w:sz w:val="24"/>
          <w:szCs w:val="24"/>
        </w:rPr>
        <w:t>usini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pa</w:t>
      </w:r>
      <w:r w:rsidR="005E44D9" w:rsidRPr="00C41D43">
        <w:rPr>
          <w:rFonts w:ascii="Times New Roman" w:hAnsi="Times New Roman" w:cs="Times New Roman"/>
          <w:sz w:val="24"/>
          <w:szCs w:val="24"/>
        </w:rPr>
        <w:t>k</w:t>
      </w:r>
      <w:r w:rsidRPr="00C41D43">
        <w:rPr>
          <w:rFonts w:ascii="Times New Roman" w:hAnsi="Times New Roman" w:cs="Times New Roman"/>
          <w:sz w:val="24"/>
          <w:szCs w:val="24"/>
        </w:rPr>
        <w:t>ubwa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kuzorot</w:t>
      </w:r>
      <w:r w:rsidR="00BB1C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k</w:t>
      </w:r>
      <w:r w:rsidRPr="00C41D43">
        <w:rPr>
          <w:rFonts w:ascii="Times New Roman" w:hAnsi="Times New Roman" w:cs="Times New Roman"/>
          <w:sz w:val="24"/>
          <w:szCs w:val="24"/>
        </w:rPr>
        <w:t>ijamii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Mathalani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ijapokuwa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wazazi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wanatambua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wameshindwa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kuwapeleka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vyuoni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wamehitari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kuwahimiza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wapate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viwandani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Kumwajiri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kunamnyima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4D9"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D9"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5E44D9" w:rsidRPr="00C41D43">
        <w:rPr>
          <w:rFonts w:ascii="Times New Roman" w:hAnsi="Times New Roman" w:cs="Times New Roman"/>
          <w:sz w:val="24"/>
          <w:szCs w:val="24"/>
        </w:rPr>
        <w:t>.</w:t>
      </w:r>
    </w:p>
    <w:p w:rsidR="005E44D9" w:rsidRPr="00C41D43" w:rsidRDefault="00E16DF3" w:rsidP="00BB1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upatikanao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wanaoajiriwa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unatumiwa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kugharamia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aila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kuvisha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kulisha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kugharamia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wanateseka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wanahiniwa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wanaghilibiwa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waajiri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inadhoofika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sulubu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waifanya</w:t>
      </w:r>
      <w:r w:rsidR="00BB1C5D">
        <w:rPr>
          <w:rFonts w:ascii="Times New Roman" w:hAnsi="Times New Roman" w:cs="Times New Roman"/>
          <w:sz w:val="24"/>
          <w:szCs w:val="24"/>
        </w:rPr>
        <w:t>y</w:t>
      </w:r>
      <w:r w:rsidRPr="00C41D4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idhilali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inayowapata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walioajiriwa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yatokeayo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maisha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wanaendelea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zinadhikika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uchao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mduara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hawakupata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.</w:t>
      </w:r>
    </w:p>
    <w:p w:rsidR="00E16DF3" w:rsidRPr="00C41D43" w:rsidRDefault="00E16DF3" w:rsidP="00BB1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ilipitishwa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mnamo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.</w:t>
      </w:r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S</w:t>
      </w:r>
      <w:r w:rsidRPr="00C41D43">
        <w:rPr>
          <w:rFonts w:ascii="Times New Roman" w:hAnsi="Times New Roman" w:cs="Times New Roman"/>
          <w:sz w:val="24"/>
          <w:szCs w:val="24"/>
        </w:rPr>
        <w:t>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inafungamana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mikataba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inayotetea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.</w:t>
      </w:r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Mikataba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inasisitiza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m</w:t>
      </w:r>
      <w:r w:rsidRPr="00C41D43">
        <w:rPr>
          <w:rFonts w:ascii="Times New Roman" w:hAnsi="Times New Roman" w:cs="Times New Roman"/>
          <w:sz w:val="24"/>
          <w:szCs w:val="24"/>
        </w:rPr>
        <w:t>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hapaswi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kulishwa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1B6A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lebasi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Fauka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inamlinda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1B6A" w:rsidRPr="00C41D43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ulezi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kufanyishwa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sulubu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kunyanyaswa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kijinsia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kubaguliwa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kubughudiwa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dhiki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vita au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maafa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6A" w:rsidRPr="00C41D43">
        <w:rPr>
          <w:rFonts w:ascii="Times New Roman" w:hAnsi="Times New Roman" w:cs="Times New Roman"/>
          <w:sz w:val="24"/>
          <w:szCs w:val="24"/>
        </w:rPr>
        <w:t>halaiki</w:t>
      </w:r>
      <w:proofErr w:type="spellEnd"/>
      <w:r w:rsidR="00781B6A" w:rsidRPr="00C41D43">
        <w:rPr>
          <w:rFonts w:ascii="Times New Roman" w:hAnsi="Times New Roman" w:cs="Times New Roman"/>
          <w:sz w:val="24"/>
          <w:szCs w:val="24"/>
        </w:rPr>
        <w:t>.</w:t>
      </w:r>
    </w:p>
    <w:p w:rsidR="00781B6A" w:rsidRPr="00C41D43" w:rsidRDefault="00781B6A" w:rsidP="00BB1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kupitishwa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Kenya,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zilizohusu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zilipatikana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ibara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Kenya.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imejumuisha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kuziweka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inatoa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mustakabali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Inadhibiti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wanaachwa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wakue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aghalabu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wanapigwa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wanapewa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wanafanya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hawapewi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wanachukuliwa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kufikiriwa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kundi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lisiloweza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.</w:t>
      </w:r>
    </w:p>
    <w:p w:rsidR="00781B6A" w:rsidRPr="00C41D43" w:rsidRDefault="00781B6A" w:rsidP="00BB1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Kuajiri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ukuaji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kiakili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kimwili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kimaadili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Inakisiwa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wanaajiriwa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takribani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wameajiriwa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ikilinganishwa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Kisingizio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kinachotolewa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inawasaidia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kujisimami</w:t>
      </w:r>
      <w:r w:rsidR="004407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adui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vitani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421"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kulindwa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kunyanyaswa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inayotatiza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kukua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kiafya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kiakili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kiroho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kimaadili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mtot</w:t>
      </w:r>
      <w:r w:rsidR="004407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kukomaa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kabl</w:t>
      </w:r>
      <w:r w:rsidR="00737421" w:rsidRPr="00C41D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hajaanza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zinazoruhusiwa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421"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zinazomsaidia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kukua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421"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37421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21" w:rsidRPr="00C41D43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737421" w:rsidRPr="00C41D43">
        <w:rPr>
          <w:rFonts w:ascii="Times New Roman" w:hAnsi="Times New Roman" w:cs="Times New Roman"/>
          <w:sz w:val="24"/>
          <w:szCs w:val="24"/>
        </w:rPr>
        <w:t>.</w:t>
      </w:r>
    </w:p>
    <w:p w:rsidR="00440740" w:rsidRDefault="00737421" w:rsidP="00440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wajibu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kuajiriwa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inatakiwa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Pasipo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kutekelezwa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itaendeleza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kuwalemaza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1D43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unajua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walioajiriwa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kuha</w:t>
      </w:r>
      <w:r w:rsidR="00440740">
        <w:rPr>
          <w:rFonts w:ascii="Times New Roman" w:hAnsi="Times New Roman" w:cs="Times New Roman"/>
          <w:sz w:val="24"/>
          <w:szCs w:val="24"/>
        </w:rPr>
        <w:t>kikisha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40">
        <w:rPr>
          <w:rFonts w:ascii="Times New Roman" w:hAnsi="Times New Roman" w:cs="Times New Roman"/>
          <w:sz w:val="24"/>
          <w:szCs w:val="24"/>
        </w:rPr>
        <w:t>hawaajiriwi</w:t>
      </w:r>
      <w:proofErr w:type="spellEnd"/>
      <w:r w:rsidR="00440740">
        <w:rPr>
          <w:rFonts w:ascii="Times New Roman" w:hAnsi="Times New Roman" w:cs="Times New Roman"/>
          <w:sz w:val="24"/>
          <w:szCs w:val="24"/>
        </w:rPr>
        <w:t>.</w:t>
      </w:r>
    </w:p>
    <w:p w:rsidR="006D16A8" w:rsidRPr="00440740" w:rsidRDefault="006D16A8" w:rsidP="00440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C5D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  <w:proofErr w:type="spellEnd"/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Pendekeza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mbadala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inayoafiki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>.</w:t>
      </w:r>
      <w:r w:rsidR="00A739F5" w:rsidRPr="004407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5A43EC" w:rsidRPr="005A43EC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Orodhesha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yanayoangaziwa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taar</w:t>
      </w:r>
      <w:r>
        <w:rPr>
          <w:rFonts w:ascii="Times New Roman" w:hAnsi="Times New Roman" w:cs="Times New Roman"/>
          <w:sz w:val="24"/>
          <w:szCs w:val="24"/>
        </w:rPr>
        <w:t>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>. (al.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</w:t>
      </w:r>
      <w:r w:rsidR="00A739F5" w:rsidRPr="00440740">
        <w:rPr>
          <w:rFonts w:ascii="Times New Roman" w:hAnsi="Times New Roman" w:cs="Times New Roman"/>
          <w:sz w:val="24"/>
          <w:szCs w:val="24"/>
        </w:rPr>
        <w:t>3</w:t>
      </w:r>
      <w:r w:rsidR="006D16A8" w:rsidRPr="00440740">
        <w:rPr>
          <w:rFonts w:ascii="Times New Roman" w:hAnsi="Times New Roman" w:cs="Times New Roman"/>
          <w:sz w:val="24"/>
          <w:szCs w:val="24"/>
        </w:rPr>
        <w:t>)</w:t>
      </w:r>
    </w:p>
    <w:p w:rsidR="005A43EC" w:rsidRPr="005A43EC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740">
        <w:rPr>
          <w:rFonts w:ascii="Times New Roman" w:hAnsi="Times New Roman" w:cs="Times New Roman"/>
          <w:sz w:val="24"/>
          <w:szCs w:val="24"/>
        </w:rPr>
        <w:t>………………</w:t>
      </w:r>
      <w:r w:rsidR="00FE44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>?</w:t>
      </w:r>
      <w:r w:rsidR="00A739F5" w:rsidRPr="004407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A43EC" w:rsidRPr="005A43EC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6D16A8" w:rsidRPr="00440740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fikra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potovu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inayowafanya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kuwaairi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>?</w:t>
      </w:r>
      <w:r w:rsidR="00A739F5" w:rsidRPr="004407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A43EC" w:rsidRPr="005A43EC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yanayofaa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kufanywa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kudhibiti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.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6A8" w:rsidRPr="004407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A43EC" w:rsidRPr="005A43EC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mduara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</w:t>
      </w:r>
      <w:r w:rsidR="00A739F5" w:rsidRPr="004407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739F5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2</w:t>
      </w:r>
      <w:r w:rsidR="006D16A8" w:rsidRPr="00440740">
        <w:rPr>
          <w:rFonts w:ascii="Times New Roman" w:hAnsi="Times New Roman" w:cs="Times New Roman"/>
          <w:sz w:val="24"/>
          <w:szCs w:val="24"/>
        </w:rPr>
        <w:t>)</w:t>
      </w:r>
    </w:p>
    <w:p w:rsidR="005A43EC" w:rsidRPr="005A43EC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6A8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zilizo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16A8" w:rsidRPr="0044074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6D16A8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A8" w:rsidRPr="004407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39F5" w:rsidRPr="004407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739F5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E4402" w:rsidRDefault="005A43EC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77F2" w:rsidRDefault="005D77F2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9F5" w:rsidRPr="00440740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(h)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yaliyotumiwa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F5" w:rsidRPr="004407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70427A" w:rsidRPr="004407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9F5" w:rsidRPr="004407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739F5" w:rsidRPr="004407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A739F5" w:rsidRPr="0044074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440740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wanaghilibiwa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FE4402">
        <w:rPr>
          <w:rFonts w:ascii="Times New Roman" w:hAnsi="Times New Roman" w:cs="Times New Roman"/>
          <w:sz w:val="24"/>
          <w:szCs w:val="24"/>
        </w:rPr>
        <w:t>..</w:t>
      </w:r>
    </w:p>
    <w:p w:rsidR="00FE4402" w:rsidRDefault="00FE4402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wanahiniwa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FE4402" w:rsidRPr="00C41D43" w:rsidRDefault="00FE4402" w:rsidP="00440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402" w:rsidRPr="00FE4402" w:rsidRDefault="00C41D43" w:rsidP="00C41D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4402">
        <w:rPr>
          <w:rFonts w:ascii="Times New Roman" w:hAnsi="Times New Roman" w:cs="Times New Roman"/>
          <w:b/>
          <w:sz w:val="24"/>
          <w:szCs w:val="24"/>
        </w:rPr>
        <w:t>LUGHA (</w:t>
      </w:r>
      <w:proofErr w:type="spellStart"/>
      <w:r w:rsidRPr="00FE4402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FE4402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A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/w/.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inayotamkiwa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A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yatasafirishwa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402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A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iliyofuata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uainishe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5A43EC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akiondoka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C41D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41D43">
        <w:rPr>
          <w:rFonts w:ascii="Times New Roman" w:hAnsi="Times New Roman" w:cs="Times New Roman"/>
          <w:sz w:val="24"/>
          <w:szCs w:val="24"/>
        </w:rPr>
        <w:t>)</w:t>
      </w:r>
    </w:p>
    <w:p w:rsidR="00C41D43" w:rsidRDefault="005A43EC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41D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Kutimuliwa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Tito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j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A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linganisho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F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ulivunjika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                                                                                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(l) </w:t>
      </w:r>
      <w:proofErr w:type="spellStart"/>
      <w:r w:rsidR="00BB1C5D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BB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5D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BB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5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B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5D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BB1C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1C5D">
        <w:rPr>
          <w:rFonts w:ascii="Times New Roman" w:hAnsi="Times New Roman" w:cs="Times New Roman"/>
          <w:sz w:val="24"/>
          <w:szCs w:val="24"/>
        </w:rPr>
        <w:t>hakikupikika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7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7F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D77F2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……………………………………………………………………………………………………………………………………………</w:t>
      </w:r>
      <w:r w:rsidR="005D7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(m)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sahili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F2">
        <w:rPr>
          <w:rFonts w:ascii="Times New Roman" w:hAnsi="Times New Roman" w:cs="Times New Roman"/>
          <w:b/>
          <w:sz w:val="24"/>
          <w:szCs w:val="24"/>
        </w:rPr>
        <w:t>kuku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F2">
        <w:rPr>
          <w:rFonts w:ascii="Times New Roman" w:hAnsi="Times New Roman" w:cs="Times New Roman"/>
          <w:b/>
          <w:sz w:val="24"/>
          <w:szCs w:val="24"/>
        </w:rPr>
        <w:t>gugu</w:t>
      </w:r>
      <w:proofErr w:type="spellEnd"/>
      <w:r w:rsidRPr="00AB0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="005D77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kusimuliwa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9A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Pr="00AB0F9A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AB0F9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Nilipofika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amesimama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D43" w:rsidRDefault="00C41D43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5D" w:rsidRDefault="00BB1C5D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B1C5D" w:rsidRDefault="00BB1C5D" w:rsidP="00C4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41D43" w:rsidRPr="00C41D43" w:rsidRDefault="00C41D43" w:rsidP="00C41D43">
      <w:pPr>
        <w:rPr>
          <w:rFonts w:ascii="Times New Roman" w:hAnsi="Times New Roman" w:cs="Times New Roman"/>
          <w:sz w:val="24"/>
          <w:szCs w:val="24"/>
        </w:rPr>
      </w:pPr>
    </w:p>
    <w:p w:rsidR="0070427A" w:rsidRDefault="0070427A" w:rsidP="0070427A">
      <w:pPr>
        <w:rPr>
          <w:rFonts w:ascii="Times New Roman" w:hAnsi="Times New Roman" w:cs="Times New Roman"/>
          <w:sz w:val="24"/>
          <w:szCs w:val="24"/>
        </w:rPr>
      </w:pPr>
    </w:p>
    <w:p w:rsidR="00C644BC" w:rsidRPr="00C41D43" w:rsidRDefault="00C644BC" w:rsidP="0070427A">
      <w:pPr>
        <w:rPr>
          <w:rFonts w:ascii="Times New Roman" w:hAnsi="Times New Roman" w:cs="Times New Roman"/>
          <w:sz w:val="24"/>
          <w:szCs w:val="24"/>
        </w:rPr>
      </w:pPr>
    </w:p>
    <w:p w:rsidR="00A739F5" w:rsidRPr="00C41D43" w:rsidRDefault="00A739F5" w:rsidP="005D79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4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763C3" w:rsidRPr="00C41D43">
        <w:rPr>
          <w:rFonts w:ascii="Times New Roman" w:hAnsi="Times New Roman" w:cs="Times New Roman"/>
          <w:b/>
          <w:sz w:val="24"/>
          <w:szCs w:val="24"/>
        </w:rPr>
        <w:t>. FASIHI SIMULIZI (ALAMA 15)</w:t>
      </w:r>
    </w:p>
    <w:p w:rsidR="002763C3" w:rsidRDefault="002763C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D43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utanzu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utoe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mmoja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70427A" w:rsidRPr="00C41D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644BC" w:rsidRPr="00C41D43" w:rsidRDefault="00C644BC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D79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763C3" w:rsidRDefault="002763C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D43">
        <w:rPr>
          <w:rFonts w:ascii="Times New Roman" w:hAnsi="Times New Roman" w:cs="Times New Roman"/>
          <w:sz w:val="24"/>
          <w:szCs w:val="24"/>
        </w:rPr>
        <w:t xml:space="preserve">(b) Semi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utanzu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semi.                                                                 </w:t>
      </w:r>
      <w:r w:rsidR="0070427A" w:rsidRPr="00C41D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644BC" w:rsidRPr="00C41D43" w:rsidRDefault="00C644BC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3C3" w:rsidRDefault="002763C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D43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semi.                                                                   </w:t>
      </w:r>
      <w:r w:rsidR="00C41D43" w:rsidRPr="00C41D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C644BC" w:rsidRPr="00C41D43" w:rsidRDefault="00C644BC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3C3" w:rsidRDefault="002763C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D43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Mshtakiwa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mbio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zimefika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ukingoni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.” </w:t>
      </w:r>
      <w:r w:rsidR="00C41D43" w:rsidRPr="00C41D43">
        <w:rPr>
          <w:rFonts w:ascii="Times New Roman" w:hAnsi="Times New Roman" w:cs="Times New Roman"/>
          <w:sz w:val="24"/>
          <w:szCs w:val="24"/>
        </w:rPr>
        <w:t xml:space="preserve">  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5D7923" w:rsidRPr="00C41D43" w:rsidRDefault="005D792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763C3" w:rsidRDefault="002763C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D43">
        <w:rPr>
          <w:rFonts w:ascii="Times New Roman" w:hAnsi="Times New Roman" w:cs="Times New Roman"/>
          <w:sz w:val="24"/>
          <w:szCs w:val="24"/>
        </w:rPr>
        <w:t xml:space="preserve">      (ii)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ulichotambua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hutekeleza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>?</w:t>
      </w:r>
      <w:r w:rsidR="00C41D43" w:rsidRPr="00C41D43">
        <w:rPr>
          <w:rFonts w:ascii="Times New Roman" w:hAnsi="Times New Roman" w:cs="Times New Roman"/>
          <w:sz w:val="24"/>
          <w:szCs w:val="24"/>
        </w:rPr>
        <w:t xml:space="preserve">  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5D7923" w:rsidRPr="00C41D43" w:rsidRDefault="005D792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3C3" w:rsidRPr="00C41D43" w:rsidRDefault="002763C3" w:rsidP="005D79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43">
        <w:rPr>
          <w:rFonts w:ascii="Times New Roman" w:hAnsi="Times New Roman" w:cs="Times New Roman"/>
          <w:b/>
          <w:sz w:val="24"/>
          <w:szCs w:val="24"/>
        </w:rPr>
        <w:lastRenderedPageBreak/>
        <w:t>3. ISIMUJAMII (ALAMA 10)</w:t>
      </w:r>
    </w:p>
    <w:p w:rsidR="002763C3" w:rsidRPr="00C41D43" w:rsidRDefault="002763C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D4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Manze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tisho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motomoto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Cheki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Ilivaliwa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Maria Ann Obama …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Tunakuuzia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price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kutupa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Usisleki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siste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Wahi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kamoja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Chomoka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kistyle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Chukua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282D3A" w:rsidRPr="00C41D43">
        <w:rPr>
          <w:rFonts w:ascii="Times New Roman" w:hAnsi="Times New Roman" w:cs="Times New Roman"/>
          <w:sz w:val="24"/>
          <w:szCs w:val="24"/>
        </w:rPr>
        <w:t>Chukua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3A" w:rsidRPr="00C41D43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282D3A" w:rsidRPr="00C41D43">
        <w:rPr>
          <w:rFonts w:ascii="Times New Roman" w:hAnsi="Times New Roman" w:cs="Times New Roman"/>
          <w:sz w:val="24"/>
          <w:szCs w:val="24"/>
        </w:rPr>
        <w:t>!”</w:t>
      </w:r>
      <w:proofErr w:type="gramEnd"/>
    </w:p>
    <w:p w:rsidR="00282D3A" w:rsidRDefault="00282D3A" w:rsidP="005D79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D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utoe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idhibati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C41D43" w:rsidRPr="00C41D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D7923" w:rsidRPr="005D7923" w:rsidRDefault="005D792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D3A" w:rsidRDefault="00282D3A" w:rsidP="005D79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D4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zinazopatikana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. </w:t>
      </w:r>
      <w:r w:rsidR="00C41D43" w:rsidRPr="00C41D43">
        <w:rPr>
          <w:rFonts w:ascii="Times New Roman" w:hAnsi="Times New Roman" w:cs="Times New Roman"/>
          <w:sz w:val="24"/>
          <w:szCs w:val="24"/>
        </w:rPr>
        <w:t xml:space="preserve">  </w:t>
      </w:r>
      <w:r w:rsidRPr="00C4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1D4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41D43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5D7923" w:rsidRPr="005D7923" w:rsidRDefault="005D7923" w:rsidP="005D7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D7923" w:rsidRPr="005D7923" w:rsidSect="00B233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22" w:rsidRDefault="00B15422" w:rsidP="00F8435A">
      <w:pPr>
        <w:spacing w:after="0" w:line="240" w:lineRule="auto"/>
      </w:pPr>
      <w:r>
        <w:separator/>
      </w:r>
    </w:p>
  </w:endnote>
  <w:endnote w:type="continuationSeparator" w:id="0">
    <w:p w:rsidR="00B15422" w:rsidRDefault="00B15422" w:rsidP="00F8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797"/>
      <w:docPartObj>
        <w:docPartGallery w:val="Page Numbers (Bottom of Page)"/>
        <w:docPartUnique/>
      </w:docPartObj>
    </w:sdtPr>
    <w:sdtContent>
      <w:p w:rsidR="00F8435A" w:rsidRDefault="00F8435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435A" w:rsidRDefault="00F84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22" w:rsidRDefault="00B15422" w:rsidP="00F8435A">
      <w:pPr>
        <w:spacing w:after="0" w:line="240" w:lineRule="auto"/>
      </w:pPr>
      <w:r>
        <w:separator/>
      </w:r>
    </w:p>
  </w:footnote>
  <w:footnote w:type="continuationSeparator" w:id="0">
    <w:p w:rsidR="00B15422" w:rsidRDefault="00B15422" w:rsidP="00F8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B4F"/>
    <w:multiLevelType w:val="hybridMultilevel"/>
    <w:tmpl w:val="03EA8EDA"/>
    <w:lvl w:ilvl="0" w:tplc="6B923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22A"/>
    <w:multiLevelType w:val="hybridMultilevel"/>
    <w:tmpl w:val="ECA4E430"/>
    <w:lvl w:ilvl="0" w:tplc="05DE867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F3827"/>
    <w:multiLevelType w:val="hybridMultilevel"/>
    <w:tmpl w:val="F594DFAC"/>
    <w:lvl w:ilvl="0" w:tplc="07EEA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23AF"/>
    <w:multiLevelType w:val="hybridMultilevel"/>
    <w:tmpl w:val="F3C2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3E3"/>
    <w:rsid w:val="00203E89"/>
    <w:rsid w:val="002763C3"/>
    <w:rsid w:val="00282D3A"/>
    <w:rsid w:val="00440740"/>
    <w:rsid w:val="005A43EC"/>
    <w:rsid w:val="005D77F2"/>
    <w:rsid w:val="005D7923"/>
    <w:rsid w:val="005E44D9"/>
    <w:rsid w:val="006D16A8"/>
    <w:rsid w:val="006E0F4A"/>
    <w:rsid w:val="006F65AF"/>
    <w:rsid w:val="0070427A"/>
    <w:rsid w:val="00737421"/>
    <w:rsid w:val="00781B6A"/>
    <w:rsid w:val="00A739F5"/>
    <w:rsid w:val="00B15422"/>
    <w:rsid w:val="00B233C1"/>
    <w:rsid w:val="00BB1C5D"/>
    <w:rsid w:val="00C41D43"/>
    <w:rsid w:val="00C644BC"/>
    <w:rsid w:val="00E16DF3"/>
    <w:rsid w:val="00F8435A"/>
    <w:rsid w:val="00FB03E3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A8"/>
    <w:pPr>
      <w:ind w:left="720"/>
      <w:contextualSpacing/>
    </w:pPr>
  </w:style>
  <w:style w:type="table" w:styleId="TableGrid">
    <w:name w:val="Table Grid"/>
    <w:basedOn w:val="TableNormal"/>
    <w:uiPriority w:val="59"/>
    <w:rsid w:val="00C4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5A"/>
  </w:style>
  <w:style w:type="paragraph" w:styleId="Footer">
    <w:name w:val="footer"/>
    <w:basedOn w:val="Normal"/>
    <w:link w:val="FooterChar"/>
    <w:uiPriority w:val="99"/>
    <w:unhideWhenUsed/>
    <w:rsid w:val="00F8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2018-05-03T06:32:00Z</dcterms:created>
  <dcterms:modified xsi:type="dcterms:W3CDTF">2018-05-03T13:40:00Z</dcterms:modified>
</cp:coreProperties>
</file>