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A" w:rsidRPr="00387BE8" w:rsidRDefault="00387BE8" w:rsidP="00387BE8">
      <w:pPr>
        <w:spacing w:line="240" w:lineRule="auto"/>
        <w:jc w:val="center"/>
        <w:rPr>
          <w:b/>
          <w:u w:val="single"/>
        </w:rPr>
      </w:pPr>
      <w:r w:rsidRPr="00387BE8">
        <w:rPr>
          <w:b/>
          <w:u w:val="single"/>
        </w:rPr>
        <w:t>GATITU MIXED SECONDARY SCHOOL</w:t>
      </w:r>
    </w:p>
    <w:p w:rsidR="00387BE8" w:rsidRPr="00387BE8" w:rsidRDefault="00387BE8" w:rsidP="00387BE8">
      <w:pPr>
        <w:spacing w:line="240" w:lineRule="auto"/>
        <w:jc w:val="center"/>
        <w:rPr>
          <w:b/>
          <w:u w:val="single"/>
        </w:rPr>
      </w:pPr>
      <w:r w:rsidRPr="00387BE8">
        <w:rPr>
          <w:b/>
          <w:u w:val="single"/>
        </w:rPr>
        <w:t>HISTROY AND GOVER TUNE UP C.A.T 1 2</w:t>
      </w:r>
      <w:r w:rsidRPr="00387BE8">
        <w:rPr>
          <w:b/>
          <w:u w:val="single"/>
          <w:vertAlign w:val="superscript"/>
        </w:rPr>
        <w:t>ND</w:t>
      </w:r>
      <w:r w:rsidRPr="00387BE8">
        <w:rPr>
          <w:b/>
          <w:u w:val="single"/>
        </w:rPr>
        <w:t xml:space="preserve"> TERM 2013 EXAM FORM 4</w:t>
      </w:r>
    </w:p>
    <w:p w:rsidR="00387BE8" w:rsidRDefault="00387BE8" w:rsidP="00387BE8">
      <w:pPr>
        <w:spacing w:line="240" w:lineRule="auto"/>
        <w:rPr>
          <w:b/>
          <w:u w:val="single"/>
        </w:rPr>
      </w:pPr>
      <w:r w:rsidRPr="00387BE8">
        <w:rPr>
          <w:b/>
          <w:u w:val="single"/>
        </w:rPr>
        <w:t>ANSWER ALL THE QUESTION</w:t>
      </w:r>
      <w:r>
        <w:rPr>
          <w:b/>
          <w:u w:val="single"/>
        </w:rPr>
        <w:t>S</w:t>
      </w:r>
    </w:p>
    <w:p w:rsidR="00387BE8" w:rsidRDefault="00387BE8" w:rsidP="00387BE8">
      <w:pPr>
        <w:pStyle w:val="ListParagraph"/>
        <w:numPr>
          <w:ilvl w:val="0"/>
          <w:numId w:val="5"/>
        </w:numPr>
        <w:spacing w:line="240" w:lineRule="auto"/>
      </w:pPr>
      <w:r w:rsidRPr="00387BE8">
        <w:t>Explain</w:t>
      </w:r>
      <w:r>
        <w:t xml:space="preserve"> five powers that the constitution of Kenya gives the president.</w:t>
      </w:r>
      <w:r>
        <w:tab/>
      </w:r>
      <w:r>
        <w:tab/>
      </w:r>
      <w:r w:rsidR="00006F68">
        <w:tab/>
      </w:r>
      <w:r>
        <w:t>5mks</w:t>
      </w:r>
    </w:p>
    <w:p w:rsidR="00387BE8" w:rsidRDefault="00387BE8" w:rsidP="00387BE8">
      <w:pPr>
        <w:pStyle w:val="ListParagraph"/>
        <w:numPr>
          <w:ilvl w:val="0"/>
          <w:numId w:val="5"/>
        </w:numPr>
        <w:spacing w:line="240" w:lineRule="auto"/>
      </w:pPr>
      <w:r>
        <w:t xml:space="preserve">State five </w:t>
      </w:r>
      <w:r w:rsidR="00C41A77">
        <w:t>reasons why</w:t>
      </w:r>
      <w:r>
        <w:t xml:space="preserve"> the government of Kenya adopted the sessional </w:t>
      </w:r>
      <w:r w:rsidR="00C41A77">
        <w:t>paper No</w:t>
      </w:r>
      <w:r>
        <w:t>. 10 of 1965.</w:t>
      </w:r>
      <w:r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>
        <w:t>5mks</w:t>
      </w:r>
    </w:p>
    <w:p w:rsidR="00C41A77" w:rsidRDefault="00C41A77" w:rsidP="00387BE8">
      <w:pPr>
        <w:pStyle w:val="ListParagraph"/>
        <w:numPr>
          <w:ilvl w:val="0"/>
          <w:numId w:val="5"/>
        </w:numPr>
        <w:spacing w:line="240" w:lineRule="auto"/>
      </w:pPr>
      <w:r>
        <w:t>Explain the key stages in the  constitution</w:t>
      </w:r>
      <w:r w:rsidR="00F30F83">
        <w:t xml:space="preserve"> making in Kenya</w:t>
      </w:r>
      <w:r w:rsidR="00F30F83">
        <w:tab/>
      </w:r>
      <w:r w:rsidR="00F30F83">
        <w:tab/>
      </w:r>
      <w:r w:rsidR="00F30F83">
        <w:tab/>
      </w:r>
      <w:r w:rsidR="00006F68">
        <w:tab/>
      </w:r>
      <w:r w:rsidR="00F30F83">
        <w:t>5mks</w:t>
      </w:r>
    </w:p>
    <w:p w:rsidR="00F30F83" w:rsidRDefault="00F30F83" w:rsidP="00387BE8">
      <w:pPr>
        <w:pStyle w:val="ListParagraph"/>
        <w:numPr>
          <w:ilvl w:val="0"/>
          <w:numId w:val="5"/>
        </w:numPr>
        <w:spacing w:line="240" w:lineRule="auto"/>
      </w:pPr>
      <w:r>
        <w:t xml:space="preserve">Explain the roles played by </w:t>
      </w:r>
      <w:r w:rsidR="00E822C2">
        <w:t>the Mozambique</w:t>
      </w:r>
      <w:r>
        <w:t xml:space="preserve"> community in exile in the struggle for independence in their country.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F68">
        <w:tab/>
      </w:r>
      <w:r>
        <w:t>5mks</w:t>
      </w:r>
    </w:p>
    <w:p w:rsidR="006C31BA" w:rsidRDefault="006C31BA" w:rsidP="00387BE8">
      <w:pPr>
        <w:pStyle w:val="ListParagraph"/>
        <w:numPr>
          <w:ilvl w:val="0"/>
          <w:numId w:val="5"/>
        </w:numPr>
        <w:spacing w:line="240" w:lineRule="auto"/>
      </w:pPr>
      <w:r>
        <w:t>Discuss ten ways  in which the government of Kenya is solving the problems facing Nairobi today</w:t>
      </w:r>
      <w:r>
        <w:tab/>
      </w:r>
      <w:r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>
        <w:t>10mks</w:t>
      </w:r>
    </w:p>
    <w:p w:rsidR="003C541A" w:rsidRDefault="00A73E67" w:rsidP="00A73E67">
      <w:pPr>
        <w:pStyle w:val="ListParagraph"/>
        <w:numPr>
          <w:ilvl w:val="0"/>
          <w:numId w:val="5"/>
        </w:numPr>
        <w:spacing w:line="240" w:lineRule="auto"/>
      </w:pPr>
      <w:r>
        <w:t>Describe the way  of life in the coastal towns of Kenya before  the 19</w:t>
      </w:r>
      <w:r w:rsidRPr="00A73E67">
        <w:rPr>
          <w:vertAlign w:val="superscript"/>
        </w:rPr>
        <w:t>th</w:t>
      </w:r>
      <w:r>
        <w:t xml:space="preserve"> century</w:t>
      </w:r>
      <w:r>
        <w:tab/>
      </w:r>
      <w:r>
        <w:tab/>
        <w:t>10mks</w:t>
      </w:r>
    </w:p>
    <w:p w:rsidR="00A73E67" w:rsidRDefault="004B619C" w:rsidP="00A73E67">
      <w:pPr>
        <w:pStyle w:val="ListParagraph"/>
        <w:numPr>
          <w:ilvl w:val="0"/>
          <w:numId w:val="5"/>
        </w:numPr>
        <w:spacing w:line="240" w:lineRule="auto"/>
      </w:pPr>
      <w:r>
        <w:t xml:space="preserve">Why </w:t>
      </w:r>
      <w:r w:rsidR="0085376E">
        <w:t>did</w:t>
      </w:r>
      <w:r>
        <w:t xml:space="preserve"> the industrial revolution take part in Britain ahead of other European </w:t>
      </w:r>
      <w:r w:rsidR="0085376E">
        <w:t>countries?</w:t>
      </w:r>
      <w:r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>
        <w:t>10mks</w:t>
      </w:r>
    </w:p>
    <w:p w:rsidR="00E121CE" w:rsidRDefault="0085376E" w:rsidP="00A73E67">
      <w:pPr>
        <w:pStyle w:val="ListParagraph"/>
        <w:numPr>
          <w:ilvl w:val="0"/>
          <w:numId w:val="5"/>
        </w:numPr>
        <w:spacing w:line="240" w:lineRule="auto"/>
      </w:pPr>
      <w:r>
        <w:t>Describe</w:t>
      </w:r>
      <w:r w:rsidR="00E121CE">
        <w:t xml:space="preserve"> the process of resolving a conflict</w:t>
      </w:r>
      <w:r w:rsidR="00E121CE">
        <w:tab/>
      </w:r>
      <w:r w:rsidR="00E121CE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E121CE">
        <w:t>7mks</w:t>
      </w:r>
    </w:p>
    <w:p w:rsidR="0085376E" w:rsidRDefault="00502CE4" w:rsidP="00A73E67">
      <w:pPr>
        <w:pStyle w:val="ListParagraph"/>
        <w:numPr>
          <w:ilvl w:val="0"/>
          <w:numId w:val="5"/>
        </w:numPr>
        <w:spacing w:line="240" w:lineRule="auto"/>
      </w:pPr>
      <w:r>
        <w:t xml:space="preserve">Explain ways in which the </w:t>
      </w:r>
      <w:proofErr w:type="spellStart"/>
      <w:r>
        <w:t>Tras</w:t>
      </w:r>
      <w:proofErr w:type="spellEnd"/>
      <w:r>
        <w:t xml:space="preserve"> Saharan trade led to the development of kingdoms in western </w:t>
      </w:r>
      <w:proofErr w:type="spellStart"/>
      <w:r>
        <w:t>sudan</w:t>
      </w:r>
      <w:proofErr w:type="spellEnd"/>
      <w:r>
        <w:tab/>
      </w:r>
      <w:r>
        <w:tab/>
      </w:r>
      <w:r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 w:rsidR="00006F68">
        <w:tab/>
      </w:r>
      <w:r>
        <w:t>6mks</w:t>
      </w:r>
    </w:p>
    <w:p w:rsidR="00895685" w:rsidRDefault="00895685" w:rsidP="00A73E67">
      <w:pPr>
        <w:pStyle w:val="ListParagraph"/>
        <w:numPr>
          <w:ilvl w:val="0"/>
          <w:numId w:val="5"/>
        </w:numPr>
        <w:spacing w:line="240" w:lineRule="auto"/>
      </w:pPr>
      <w:r>
        <w:t xml:space="preserve">How did the invention of the railway speed up industrialization in </w:t>
      </w:r>
      <w:r w:rsidR="00E822C2">
        <w:t>Europe?</w:t>
      </w:r>
      <w:r>
        <w:tab/>
      </w:r>
      <w:r>
        <w:tab/>
        <w:t>7mks</w:t>
      </w:r>
    </w:p>
    <w:p w:rsidR="00E253EC" w:rsidRDefault="00E253EC" w:rsidP="00A73E67">
      <w:pPr>
        <w:pStyle w:val="ListParagraph"/>
        <w:numPr>
          <w:ilvl w:val="0"/>
          <w:numId w:val="5"/>
        </w:numPr>
        <w:spacing w:line="240" w:lineRule="auto"/>
      </w:pPr>
      <w:r>
        <w:t xml:space="preserve">Why did the imperial British East Africa </w:t>
      </w:r>
      <w:r w:rsidR="00E822C2">
        <w:t>Company’s</w:t>
      </w:r>
      <w:r>
        <w:t xml:space="preserve"> rule come to an end in </w:t>
      </w:r>
      <w:r w:rsidR="00E822C2">
        <w:t>1895?</w:t>
      </w:r>
      <w:r>
        <w:tab/>
      </w:r>
      <w:r>
        <w:tab/>
        <w:t>8mks</w:t>
      </w:r>
    </w:p>
    <w:p w:rsidR="00196573" w:rsidRDefault="00196573" w:rsidP="00A73E67">
      <w:pPr>
        <w:pStyle w:val="ListParagraph"/>
        <w:numPr>
          <w:ilvl w:val="0"/>
          <w:numId w:val="5"/>
        </w:numPr>
        <w:spacing w:line="240" w:lineRule="auto"/>
      </w:pPr>
      <w:r>
        <w:t>Explain six ways through which the colonial government promoted settler farming.</w:t>
      </w:r>
      <w:r>
        <w:tab/>
        <w:t>12mks</w:t>
      </w:r>
    </w:p>
    <w:p w:rsidR="00E822C2" w:rsidRPr="00A73E67" w:rsidRDefault="00E822C2" w:rsidP="00A73E67">
      <w:pPr>
        <w:pStyle w:val="ListParagraph"/>
        <w:numPr>
          <w:ilvl w:val="0"/>
          <w:numId w:val="5"/>
        </w:numPr>
        <w:spacing w:line="240" w:lineRule="auto"/>
      </w:pPr>
      <w:r>
        <w:t xml:space="preserve">Discuss the roles played by </w:t>
      </w:r>
      <w:proofErr w:type="spellStart"/>
      <w:r>
        <w:t>Wangari</w:t>
      </w:r>
      <w:proofErr w:type="spellEnd"/>
      <w:r>
        <w:t xml:space="preserve"> </w:t>
      </w:r>
      <w:proofErr w:type="spellStart"/>
      <w:r>
        <w:t>Maathai</w:t>
      </w:r>
      <w:proofErr w:type="spellEnd"/>
      <w:r>
        <w:t xml:space="preserve"> </w:t>
      </w:r>
      <w:r w:rsidR="005C37CE">
        <w:t>in the</w:t>
      </w:r>
      <w:r>
        <w:t xml:space="preserve"> liberation </w:t>
      </w:r>
      <w:r w:rsidRPr="00E822C2">
        <w:rPr>
          <w:color w:val="000000" w:themeColor="text1"/>
        </w:rPr>
        <w:t>of women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10mks</w:t>
      </w: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860D95" w:rsidRPr="003044F9" w:rsidRDefault="00860D95">
      <w:pPr>
        <w:rPr>
          <w:u w:val="single"/>
        </w:rPr>
      </w:pPr>
    </w:p>
    <w:sectPr w:rsidR="00860D95" w:rsidRPr="003044F9" w:rsidSect="000A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B1" w:rsidRDefault="00022FB1" w:rsidP="00022FB1">
      <w:pPr>
        <w:spacing w:after="0" w:line="240" w:lineRule="auto"/>
      </w:pPr>
      <w:r>
        <w:separator/>
      </w:r>
    </w:p>
  </w:endnote>
  <w:endnote w:type="continuationSeparator" w:id="0">
    <w:p w:rsidR="00022FB1" w:rsidRDefault="00022FB1" w:rsidP="0002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B1" w:rsidRDefault="00022F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B1" w:rsidRDefault="00022F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B1" w:rsidRDefault="00022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B1" w:rsidRDefault="00022FB1" w:rsidP="00022FB1">
      <w:pPr>
        <w:spacing w:after="0" w:line="240" w:lineRule="auto"/>
      </w:pPr>
      <w:r>
        <w:separator/>
      </w:r>
    </w:p>
  </w:footnote>
  <w:footnote w:type="continuationSeparator" w:id="0">
    <w:p w:rsidR="00022FB1" w:rsidRDefault="00022FB1" w:rsidP="0002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B1" w:rsidRDefault="00022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B1" w:rsidRDefault="00022FB1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B1" w:rsidRDefault="00022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C6334"/>
    <w:multiLevelType w:val="hybridMultilevel"/>
    <w:tmpl w:val="2744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06F68"/>
    <w:rsid w:val="00022FB1"/>
    <w:rsid w:val="000A7EEC"/>
    <w:rsid w:val="00196573"/>
    <w:rsid w:val="001C2E8F"/>
    <w:rsid w:val="001F56FF"/>
    <w:rsid w:val="00245222"/>
    <w:rsid w:val="00260E9E"/>
    <w:rsid w:val="003044F9"/>
    <w:rsid w:val="0036380F"/>
    <w:rsid w:val="00387BE8"/>
    <w:rsid w:val="003C541A"/>
    <w:rsid w:val="00467919"/>
    <w:rsid w:val="004B619C"/>
    <w:rsid w:val="00502CE4"/>
    <w:rsid w:val="005B3F56"/>
    <w:rsid w:val="005B7DA8"/>
    <w:rsid w:val="005C37CE"/>
    <w:rsid w:val="006273A3"/>
    <w:rsid w:val="006C31BA"/>
    <w:rsid w:val="006E5844"/>
    <w:rsid w:val="0085376E"/>
    <w:rsid w:val="00860D95"/>
    <w:rsid w:val="00895685"/>
    <w:rsid w:val="009703CB"/>
    <w:rsid w:val="00991619"/>
    <w:rsid w:val="00A55FA6"/>
    <w:rsid w:val="00A73E67"/>
    <w:rsid w:val="00BA4EEA"/>
    <w:rsid w:val="00C41A77"/>
    <w:rsid w:val="00E121CE"/>
    <w:rsid w:val="00E253EC"/>
    <w:rsid w:val="00E30D35"/>
    <w:rsid w:val="00E822C2"/>
    <w:rsid w:val="00F30F83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B1"/>
  </w:style>
  <w:style w:type="paragraph" w:styleId="Footer">
    <w:name w:val="footer"/>
    <w:basedOn w:val="Normal"/>
    <w:link w:val="FooterChar"/>
    <w:uiPriority w:val="99"/>
    <w:unhideWhenUsed/>
    <w:rsid w:val="0002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B1"/>
  </w:style>
  <w:style w:type="character" w:styleId="Hyperlink">
    <w:name w:val="Hyperlink"/>
    <w:basedOn w:val="DefaultParagraphFont"/>
    <w:uiPriority w:val="99"/>
    <w:semiHidden/>
    <w:unhideWhenUsed/>
    <w:rsid w:val="00022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3</cp:revision>
  <dcterms:created xsi:type="dcterms:W3CDTF">2013-05-23T10:49:00Z</dcterms:created>
  <dcterms:modified xsi:type="dcterms:W3CDTF">2014-10-03T07:16:00Z</dcterms:modified>
</cp:coreProperties>
</file>