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FD" w:rsidRPr="00D32E98" w:rsidRDefault="00E077FD" w:rsidP="00E077FD">
      <w:pPr>
        <w:spacing w:line="360" w:lineRule="auto"/>
        <w:jc w:val="both"/>
        <w:rPr>
          <w:b/>
        </w:rPr>
      </w:pPr>
      <w:bookmarkStart w:id="0" w:name="_GoBack"/>
      <w:bookmarkEnd w:id="0"/>
      <w:r w:rsidRPr="00D32E98">
        <w:rPr>
          <w:b/>
        </w:rPr>
        <w:t>NAME........................................................      INDEX NO.......................................</w:t>
      </w:r>
    </w:p>
    <w:p w:rsidR="00E077FD" w:rsidRPr="00D32E98" w:rsidRDefault="00E077FD" w:rsidP="00E077FD">
      <w:pPr>
        <w:spacing w:line="360" w:lineRule="auto"/>
        <w:jc w:val="both"/>
        <w:rPr>
          <w:b/>
        </w:rPr>
      </w:pPr>
    </w:p>
    <w:p w:rsidR="00E077FD" w:rsidRPr="00D32E98" w:rsidRDefault="00E077FD" w:rsidP="00E077FD">
      <w:pPr>
        <w:spacing w:line="360" w:lineRule="auto"/>
        <w:jc w:val="both"/>
        <w:rPr>
          <w:b/>
        </w:rPr>
      </w:pPr>
      <w:r w:rsidRPr="00D32E98">
        <w:rPr>
          <w:b/>
        </w:rPr>
        <w:t>311/1</w:t>
      </w:r>
    </w:p>
    <w:p w:rsidR="00E077FD" w:rsidRPr="00D32E98" w:rsidRDefault="00E077FD" w:rsidP="00E077FD">
      <w:pPr>
        <w:spacing w:line="360" w:lineRule="auto"/>
        <w:jc w:val="both"/>
        <w:rPr>
          <w:b/>
        </w:rPr>
      </w:pPr>
      <w:r w:rsidRPr="00D32E98">
        <w:rPr>
          <w:b/>
        </w:rPr>
        <w:t>HISTORY AND GOVERNMENT</w:t>
      </w:r>
    </w:p>
    <w:p w:rsidR="00E077FD" w:rsidRDefault="00E077FD" w:rsidP="00E077FD">
      <w:pPr>
        <w:spacing w:line="360" w:lineRule="auto"/>
        <w:jc w:val="both"/>
        <w:rPr>
          <w:b/>
        </w:rPr>
      </w:pPr>
      <w:r>
        <w:rPr>
          <w:b/>
        </w:rPr>
        <w:t>PAPER 1</w:t>
      </w:r>
    </w:p>
    <w:p w:rsidR="0098191D" w:rsidRPr="00D32E98" w:rsidRDefault="0098191D" w:rsidP="00E077FD">
      <w:pPr>
        <w:spacing w:line="360" w:lineRule="auto"/>
        <w:jc w:val="both"/>
        <w:rPr>
          <w:b/>
        </w:rPr>
      </w:pPr>
      <w:r>
        <w:rPr>
          <w:b/>
        </w:rPr>
        <w:t>TERM 2 2019</w:t>
      </w:r>
    </w:p>
    <w:p w:rsidR="00E077FD" w:rsidRPr="00D32E98" w:rsidRDefault="00E077FD" w:rsidP="00E077FD">
      <w:pPr>
        <w:spacing w:line="360" w:lineRule="auto"/>
        <w:jc w:val="both"/>
        <w:rPr>
          <w:b/>
        </w:rPr>
      </w:pPr>
      <w:r w:rsidRPr="00D32E98">
        <w:rPr>
          <w:b/>
        </w:rPr>
        <w:t>TIME: 2 ½ Hours</w:t>
      </w:r>
    </w:p>
    <w:p w:rsidR="00E077FD" w:rsidRPr="00D32E98" w:rsidRDefault="00E077FD" w:rsidP="00E077FD">
      <w:pPr>
        <w:spacing w:line="360" w:lineRule="auto"/>
        <w:jc w:val="both"/>
        <w:rPr>
          <w:b/>
        </w:rPr>
      </w:pPr>
      <w:r w:rsidRPr="00D32E98">
        <w:rPr>
          <w:b/>
        </w:rPr>
        <w:t>Form Four</w:t>
      </w:r>
    </w:p>
    <w:p w:rsidR="00E077FD" w:rsidRPr="00D32E98" w:rsidRDefault="00E077FD" w:rsidP="00E077FD">
      <w:pPr>
        <w:spacing w:line="360" w:lineRule="auto"/>
        <w:jc w:val="both"/>
        <w:rPr>
          <w:b/>
        </w:rPr>
      </w:pPr>
    </w:p>
    <w:p w:rsidR="00E077FD" w:rsidRPr="00D32E98" w:rsidRDefault="00E077FD" w:rsidP="00E077FD">
      <w:pPr>
        <w:spacing w:line="360" w:lineRule="auto"/>
        <w:jc w:val="both"/>
        <w:rPr>
          <w:b/>
        </w:rPr>
      </w:pPr>
      <w:r w:rsidRPr="00D32E98">
        <w:rPr>
          <w:b/>
        </w:rPr>
        <w:t>Instructions to the candidates</w:t>
      </w:r>
    </w:p>
    <w:p w:rsidR="00E077FD" w:rsidRPr="00D32E98" w:rsidRDefault="00E077FD" w:rsidP="00E077FD">
      <w:pPr>
        <w:spacing w:line="360" w:lineRule="auto"/>
        <w:jc w:val="both"/>
        <w:rPr>
          <w:b/>
        </w:rPr>
      </w:pPr>
    </w:p>
    <w:p w:rsidR="00E077FD" w:rsidRPr="00AB40D7" w:rsidRDefault="00E077FD" w:rsidP="00E077FD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This paper consists of </w:t>
      </w:r>
      <w:r w:rsidRPr="00AB40D7">
        <w:rPr>
          <w:b/>
        </w:rPr>
        <w:t>three sections</w:t>
      </w:r>
      <w:r w:rsidRPr="00AB40D7">
        <w:t>, A,B and C</w:t>
      </w:r>
    </w:p>
    <w:p w:rsidR="00E077FD" w:rsidRPr="00AB40D7" w:rsidRDefault="00E077FD" w:rsidP="00E077FD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Answer </w:t>
      </w:r>
      <w:r w:rsidRPr="00AB40D7">
        <w:rPr>
          <w:b/>
        </w:rPr>
        <w:t>all</w:t>
      </w:r>
      <w:r w:rsidRPr="00AB40D7">
        <w:t xml:space="preserve"> the questions in section A, </w:t>
      </w:r>
      <w:r w:rsidRPr="00AB40D7">
        <w:rPr>
          <w:b/>
        </w:rPr>
        <w:t>three</w:t>
      </w:r>
      <w:r w:rsidRPr="00AB40D7">
        <w:t xml:space="preserve"> questions from section B, and </w:t>
      </w:r>
      <w:r w:rsidRPr="00AB40D7">
        <w:rPr>
          <w:b/>
        </w:rPr>
        <w:t>two</w:t>
      </w:r>
      <w:r w:rsidRPr="00AB40D7">
        <w:t xml:space="preserve"> questions from section C</w:t>
      </w:r>
    </w:p>
    <w:p w:rsidR="00E077FD" w:rsidRPr="00AB40D7" w:rsidRDefault="00E077FD" w:rsidP="00E077FD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Answers to all the questions must be written in the </w:t>
      </w:r>
      <w:r w:rsidRPr="00AB40D7">
        <w:rPr>
          <w:b/>
        </w:rPr>
        <w:t>answer booklet</w:t>
      </w:r>
      <w:r w:rsidRPr="00AB40D7">
        <w:t xml:space="preserve"> provided</w:t>
      </w:r>
    </w:p>
    <w:p w:rsidR="00E077FD" w:rsidRPr="00AB40D7" w:rsidRDefault="00E077FD" w:rsidP="00E077FD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 This paper consists of </w:t>
      </w:r>
      <w:r w:rsidRPr="00AB40D7">
        <w:rPr>
          <w:b/>
        </w:rPr>
        <w:t>three printed pages</w:t>
      </w:r>
      <w:r w:rsidRPr="00AB40D7">
        <w:t xml:space="preserve">. Candidates should check the question paper to ascertain that </w:t>
      </w:r>
      <w:r w:rsidRPr="00AB40D7">
        <w:rPr>
          <w:b/>
        </w:rPr>
        <w:t>all the pages are printed as indicated</w:t>
      </w:r>
      <w:r w:rsidRPr="00AB40D7">
        <w:t>, and that no questions are missing</w:t>
      </w:r>
    </w:p>
    <w:p w:rsidR="00E077FD" w:rsidRPr="00AB40D7" w:rsidRDefault="00E077FD" w:rsidP="00E077FD">
      <w:pPr>
        <w:pStyle w:val="ListParagraph"/>
        <w:numPr>
          <w:ilvl w:val="0"/>
          <w:numId w:val="1"/>
        </w:numPr>
        <w:spacing w:line="360" w:lineRule="auto"/>
        <w:ind w:hanging="720"/>
        <w:jc w:val="both"/>
      </w:pPr>
      <w:r w:rsidRPr="00AB40D7">
        <w:t xml:space="preserve">Candidates should answer all the questions in </w:t>
      </w:r>
      <w:r w:rsidRPr="00AB40D7">
        <w:rPr>
          <w:b/>
        </w:rPr>
        <w:t>English</w:t>
      </w:r>
    </w:p>
    <w:p w:rsidR="00E077FD" w:rsidRPr="00AB40D7" w:rsidRDefault="00E077FD" w:rsidP="00E077FD"/>
    <w:p w:rsidR="00E077FD" w:rsidRPr="00AB40D7" w:rsidRDefault="00E077FD" w:rsidP="00E077FD"/>
    <w:p w:rsidR="00E077FD" w:rsidRPr="00AB40D7" w:rsidRDefault="00E077FD" w:rsidP="00E077FD"/>
    <w:p w:rsidR="00E077FD" w:rsidRPr="00AB40D7" w:rsidRDefault="00E077FD" w:rsidP="00E077FD"/>
    <w:p w:rsidR="00E077FD" w:rsidRDefault="00E077FD" w:rsidP="00E077FD"/>
    <w:p w:rsidR="00E077FD" w:rsidRDefault="00E077FD" w:rsidP="00E077FD"/>
    <w:p w:rsidR="00E077FD" w:rsidRDefault="00E077FD" w:rsidP="00E077FD"/>
    <w:p w:rsidR="00E077FD" w:rsidRDefault="00E077FD" w:rsidP="00E077FD"/>
    <w:p w:rsidR="00E077FD" w:rsidRDefault="00E077FD" w:rsidP="00E077FD"/>
    <w:p w:rsidR="00E077FD" w:rsidRDefault="00E077FD" w:rsidP="00E077FD"/>
    <w:p w:rsidR="00E077FD" w:rsidRDefault="00E077FD" w:rsidP="00E077FD"/>
    <w:p w:rsidR="00E077FD" w:rsidRDefault="00E077F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/>
    <w:p w:rsidR="0098191D" w:rsidRDefault="0098191D" w:rsidP="00E077FD">
      <w:pPr>
        <w:jc w:val="center"/>
        <w:rPr>
          <w:b/>
        </w:rPr>
      </w:pPr>
    </w:p>
    <w:p w:rsidR="00E077FD" w:rsidRPr="00A313BB" w:rsidRDefault="00E077FD" w:rsidP="00E077FD">
      <w:pPr>
        <w:jc w:val="center"/>
        <w:rPr>
          <w:b/>
        </w:rPr>
      </w:pPr>
      <w:r w:rsidRPr="00A313BB">
        <w:rPr>
          <w:b/>
        </w:rPr>
        <w:lastRenderedPageBreak/>
        <w:t>Section A (25 marks)</w:t>
      </w:r>
    </w:p>
    <w:p w:rsidR="00E077FD" w:rsidRPr="00A313BB" w:rsidRDefault="00E077FD" w:rsidP="00E077FD">
      <w:pPr>
        <w:rPr>
          <w:b/>
        </w:rPr>
      </w:pPr>
    </w:p>
    <w:p w:rsidR="00E077FD" w:rsidRPr="00A313BB" w:rsidRDefault="00E077FD" w:rsidP="00E077FD">
      <w:pPr>
        <w:jc w:val="center"/>
        <w:rPr>
          <w:b/>
          <w:i/>
        </w:rPr>
      </w:pPr>
      <w:r w:rsidRPr="00A313BB">
        <w:rPr>
          <w:b/>
          <w:i/>
        </w:rPr>
        <w:t>Answer all questions in this section in the answer booklet provided</w:t>
      </w:r>
    </w:p>
    <w:p w:rsidR="00E077FD" w:rsidRPr="009B7002" w:rsidRDefault="00E077FD" w:rsidP="00E077FD"/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Identify the </w:t>
      </w:r>
      <w:r w:rsidRPr="0098191D">
        <w:rPr>
          <w:b/>
        </w:rPr>
        <w:t>main</w:t>
      </w:r>
      <w:r w:rsidRPr="00E077FD">
        <w:t xml:space="preserve"> method used by anthropologists when gathering data on Kenyan communities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What was the </w:t>
      </w:r>
      <w:r w:rsidRPr="0098191D">
        <w:rPr>
          <w:b/>
        </w:rPr>
        <w:t>main</w:t>
      </w:r>
      <w:r w:rsidRPr="00E077FD">
        <w:t xml:space="preserve"> significance of circumcision in some traditional African societies in Kenya?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Name </w:t>
      </w:r>
      <w:r w:rsidRPr="0098191D">
        <w:rPr>
          <w:b/>
        </w:rPr>
        <w:t>one</w:t>
      </w:r>
      <w:r w:rsidRPr="00E077FD">
        <w:t xml:space="preserve"> community in Kenya that belongs to the River- Lake Nilotes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360" w:lineRule="auto"/>
        <w:ind w:left="450" w:hanging="450"/>
        <w:jc w:val="both"/>
      </w:pPr>
      <w:r w:rsidRPr="00E077FD">
        <w:t>Identify the town that was established by missionaries in Kenya as a centre for freed slaves during the 19th century.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Name </w:t>
      </w:r>
      <w:r w:rsidRPr="0098191D">
        <w:rPr>
          <w:b/>
        </w:rPr>
        <w:t>two</w:t>
      </w:r>
      <w:r w:rsidRPr="00E077FD">
        <w:t xml:space="preserve"> catholic missionary societies that operated in Kenya in the 19</w:t>
      </w:r>
      <w:r w:rsidRPr="00E077FD">
        <w:rPr>
          <w:vertAlign w:val="superscript"/>
        </w:rPr>
        <w:t>th</w:t>
      </w:r>
      <w:r w:rsidRPr="00E077FD">
        <w:t xml:space="preserve"> century (2 marks)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Identify </w:t>
      </w:r>
      <w:r w:rsidRPr="0098191D">
        <w:rPr>
          <w:b/>
        </w:rPr>
        <w:t>two</w:t>
      </w:r>
      <w:r w:rsidRPr="00E077FD">
        <w:t xml:space="preserve"> Kenyan communities that portrayed mixed reaction towards British invasion. (2 marks)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after="160" w:line="360" w:lineRule="auto"/>
        <w:ind w:left="450" w:hanging="450"/>
        <w:jc w:val="both"/>
      </w:pPr>
      <w:r w:rsidRPr="00E077FD">
        <w:t>Name the Nandi Orkoiyot who led the community in resisting imposition of British rule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after="160" w:line="360" w:lineRule="auto"/>
        <w:ind w:left="450" w:hanging="450"/>
        <w:jc w:val="both"/>
      </w:pPr>
      <w:r w:rsidRPr="00E077FD">
        <w:t xml:space="preserve">What was the </w:t>
      </w:r>
      <w:r w:rsidRPr="0098191D">
        <w:rPr>
          <w:b/>
        </w:rPr>
        <w:t>main</w:t>
      </w:r>
      <w:r w:rsidRPr="00E077FD">
        <w:t xml:space="preserve"> method used by Thomas Joseph Mboya in the struggle to protect African rights during the colonial period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Give </w:t>
      </w:r>
      <w:r w:rsidRPr="0098191D">
        <w:rPr>
          <w:b/>
        </w:rPr>
        <w:t>two</w:t>
      </w:r>
      <w:r w:rsidRPr="00E077FD">
        <w:t xml:space="preserve"> reasons why the colonial government brought in Indian coolies for the construction of the Uganda railway. (2 marks)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 xml:space="preserve">Identify the </w:t>
      </w:r>
      <w:r w:rsidRPr="0098191D">
        <w:rPr>
          <w:b/>
        </w:rPr>
        <w:t>main</w:t>
      </w:r>
      <w:r w:rsidRPr="00E077FD">
        <w:t xml:space="preserve"> feature of the system of education in Kenya during the colonial period.    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284"/>
          <w:tab w:val="left" w:pos="540"/>
        </w:tabs>
        <w:spacing w:line="360" w:lineRule="auto"/>
        <w:ind w:left="450" w:hanging="450"/>
        <w:jc w:val="both"/>
      </w:pPr>
      <w:r w:rsidRPr="00E077FD">
        <w:t>Give the title of the Sessional Paper no.10 of 1965 where African Socialism was articulated as a national philosophy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284"/>
          <w:tab w:val="left" w:pos="540"/>
        </w:tabs>
        <w:spacing w:line="360" w:lineRule="auto"/>
        <w:ind w:left="450" w:hanging="450"/>
        <w:jc w:val="both"/>
      </w:pPr>
      <w:r w:rsidRPr="00E077FD">
        <w:t xml:space="preserve">Identify </w:t>
      </w:r>
      <w:r w:rsidRPr="0098191D">
        <w:rPr>
          <w:b/>
        </w:rPr>
        <w:t>two</w:t>
      </w:r>
      <w:r w:rsidRPr="00E077FD">
        <w:t xml:space="preserve"> types of cases the Judiciary deals with in Kenya. (2 marks)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ind w:left="450" w:hanging="450"/>
        <w:jc w:val="both"/>
      </w:pPr>
      <w:r w:rsidRPr="00E077FD">
        <w:t xml:space="preserve">State </w:t>
      </w:r>
      <w:r w:rsidRPr="0098191D">
        <w:rPr>
          <w:b/>
        </w:rPr>
        <w:t>two</w:t>
      </w:r>
      <w:r w:rsidRPr="00E077FD">
        <w:t xml:space="preserve"> functions of a county Governor in Kenya (2 marks)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 w:hanging="450"/>
        <w:jc w:val="both"/>
      </w:pPr>
      <w:r w:rsidRPr="00E077FD">
        <w:t>Identify the constitutional account into which revenues raised by the county government are deposited (1 mark)</w:t>
      </w:r>
    </w:p>
    <w:p w:rsidR="00E077FD" w:rsidRPr="00E077FD" w:rsidRDefault="00E077FD" w:rsidP="00E077FD">
      <w:pPr>
        <w:pStyle w:val="ListParagraph"/>
        <w:numPr>
          <w:ilvl w:val="0"/>
          <w:numId w:val="3"/>
        </w:numPr>
        <w:tabs>
          <w:tab w:val="left" w:pos="284"/>
          <w:tab w:val="left" w:pos="540"/>
        </w:tabs>
        <w:spacing w:line="360" w:lineRule="auto"/>
        <w:ind w:left="450" w:hanging="450"/>
        <w:jc w:val="both"/>
      </w:pPr>
      <w:r w:rsidRPr="00E077FD">
        <w:t xml:space="preserve">State </w:t>
      </w:r>
      <w:r w:rsidRPr="0098191D">
        <w:rPr>
          <w:b/>
        </w:rPr>
        <w:t>two</w:t>
      </w:r>
      <w:r w:rsidRPr="00E077FD">
        <w:t xml:space="preserve"> components of the cabinet in Kenya (2 marks)</w:t>
      </w:r>
    </w:p>
    <w:p w:rsidR="00E077FD" w:rsidRDefault="00E077FD" w:rsidP="00E077FD">
      <w:pPr>
        <w:pStyle w:val="ListParagraph"/>
        <w:numPr>
          <w:ilvl w:val="0"/>
          <w:numId w:val="3"/>
        </w:numPr>
        <w:spacing w:after="200" w:line="360" w:lineRule="auto"/>
        <w:ind w:left="450" w:hanging="450"/>
      </w:pPr>
      <w:r w:rsidRPr="00E077FD">
        <w:t xml:space="preserve">Name </w:t>
      </w:r>
      <w:r w:rsidRPr="0098191D">
        <w:rPr>
          <w:b/>
        </w:rPr>
        <w:t>two</w:t>
      </w:r>
      <w:r w:rsidRPr="00E077FD">
        <w:t xml:space="preserve"> organs of national security in Kenya (2marks)</w:t>
      </w:r>
    </w:p>
    <w:p w:rsidR="009D25F8" w:rsidRPr="00E077FD" w:rsidRDefault="009D25F8" w:rsidP="009D25F8">
      <w:pPr>
        <w:pStyle w:val="ListParagraph"/>
        <w:numPr>
          <w:ilvl w:val="0"/>
          <w:numId w:val="3"/>
        </w:numPr>
        <w:tabs>
          <w:tab w:val="right" w:pos="284"/>
          <w:tab w:val="left" w:pos="540"/>
        </w:tabs>
        <w:spacing w:after="200" w:line="360" w:lineRule="auto"/>
        <w:ind w:left="450" w:hanging="450"/>
        <w:jc w:val="both"/>
      </w:pPr>
      <w:r w:rsidRPr="00E077FD">
        <w:t xml:space="preserve">State </w:t>
      </w:r>
      <w:r w:rsidRPr="0098191D">
        <w:rPr>
          <w:b/>
        </w:rPr>
        <w:t>two</w:t>
      </w:r>
      <w:r w:rsidRPr="00E077FD">
        <w:t xml:space="preserve"> results of industrial development in Kenya since independence (2 marks)</w:t>
      </w:r>
    </w:p>
    <w:p w:rsidR="00E077FD" w:rsidRDefault="00E077F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lang w:val="en-US"/>
        </w:rPr>
      </w:pPr>
    </w:p>
    <w:p w:rsidR="00E077FD" w:rsidRDefault="00E077F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lang w:val="en-US"/>
        </w:rPr>
      </w:pPr>
    </w:p>
    <w:p w:rsidR="0098191D" w:rsidRDefault="0098191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E077FD" w:rsidRPr="00A313BB" w:rsidRDefault="00E077F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b/>
          <w:lang w:val="en-US"/>
        </w:rPr>
      </w:pPr>
      <w:r w:rsidRPr="00A313BB">
        <w:rPr>
          <w:b/>
          <w:lang w:val="en-US"/>
        </w:rPr>
        <w:lastRenderedPageBreak/>
        <w:t>Section B (45 marks)</w:t>
      </w:r>
    </w:p>
    <w:p w:rsidR="00E077FD" w:rsidRDefault="00E077F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lang w:val="en-US"/>
        </w:rPr>
      </w:pPr>
    </w:p>
    <w:p w:rsidR="00E077FD" w:rsidRPr="00A313BB" w:rsidRDefault="00E077F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center"/>
        <w:rPr>
          <w:b/>
          <w:i/>
          <w:lang w:val="en-US"/>
        </w:rPr>
      </w:pPr>
      <w:r w:rsidRPr="00A313BB">
        <w:rPr>
          <w:b/>
          <w:i/>
          <w:lang w:val="en-US"/>
        </w:rPr>
        <w:t>Answer three questions from this section in the answer booklet provided</w:t>
      </w:r>
    </w:p>
    <w:p w:rsidR="00E077FD" w:rsidRPr="009B7002" w:rsidRDefault="00E077FD" w:rsidP="00E077FD">
      <w:pPr>
        <w:tabs>
          <w:tab w:val="left" w:pos="360"/>
          <w:tab w:val="left" w:pos="567"/>
        </w:tabs>
        <w:autoSpaceDE w:val="0"/>
        <w:autoSpaceDN w:val="0"/>
        <w:adjustRightInd w:val="0"/>
        <w:jc w:val="both"/>
        <w:rPr>
          <w:lang w:val="en-US"/>
        </w:rPr>
      </w:pPr>
    </w:p>
    <w:p w:rsidR="004C3A2C" w:rsidRPr="004C3A2C" w:rsidRDefault="004C3A2C" w:rsidP="004C3A2C">
      <w:pPr>
        <w:pStyle w:val="ListParagraph"/>
        <w:numPr>
          <w:ilvl w:val="0"/>
          <w:numId w:val="3"/>
        </w:numPr>
        <w:tabs>
          <w:tab w:val="left" w:pos="540"/>
          <w:tab w:val="left" w:pos="720"/>
        </w:tabs>
        <w:spacing w:line="360" w:lineRule="auto"/>
        <w:ind w:left="450"/>
        <w:jc w:val="both"/>
      </w:pPr>
      <w:r w:rsidRPr="004C3A2C">
        <w:t xml:space="preserve">(a) Mention </w:t>
      </w:r>
      <w:r w:rsidRPr="0098191D">
        <w:rPr>
          <w:b/>
        </w:rPr>
        <w:t>five</w:t>
      </w:r>
      <w:r w:rsidRPr="004C3A2C">
        <w:t xml:space="preserve"> benefits of Portuguese rule along the East Coast of Africa (5 marks)</w:t>
      </w:r>
    </w:p>
    <w:p w:rsidR="004C3A2C" w:rsidRDefault="004C3A2C" w:rsidP="004C3A2C">
      <w:pPr>
        <w:tabs>
          <w:tab w:val="left" w:pos="284"/>
          <w:tab w:val="left" w:pos="540"/>
        </w:tabs>
        <w:autoSpaceDE w:val="0"/>
        <w:autoSpaceDN w:val="0"/>
        <w:adjustRightInd w:val="0"/>
        <w:spacing w:line="360" w:lineRule="auto"/>
        <w:ind w:left="450" w:hanging="360"/>
        <w:jc w:val="both"/>
      </w:pPr>
      <w:r w:rsidRPr="004C3A2C">
        <w:t xml:space="preserve">(b) Describe </w:t>
      </w:r>
      <w:r w:rsidRPr="0098191D">
        <w:rPr>
          <w:b/>
        </w:rPr>
        <w:t>five</w:t>
      </w:r>
      <w:r w:rsidRPr="004C3A2C">
        <w:t xml:space="preserve"> effects of the long distance trade on the people of Kenya. (10 marks)</w:t>
      </w:r>
    </w:p>
    <w:p w:rsidR="004C3A2C" w:rsidRPr="004C3A2C" w:rsidRDefault="004C3A2C" w:rsidP="004C3A2C">
      <w:pPr>
        <w:tabs>
          <w:tab w:val="left" w:pos="284"/>
          <w:tab w:val="left" w:pos="540"/>
        </w:tabs>
        <w:autoSpaceDE w:val="0"/>
        <w:autoSpaceDN w:val="0"/>
        <w:adjustRightInd w:val="0"/>
        <w:spacing w:line="360" w:lineRule="auto"/>
        <w:ind w:left="450" w:hanging="360"/>
        <w:jc w:val="both"/>
      </w:pPr>
    </w:p>
    <w:p w:rsidR="004C3A2C" w:rsidRPr="004C3A2C" w:rsidRDefault="004C3A2C" w:rsidP="004C3A2C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/>
        <w:jc w:val="both"/>
      </w:pPr>
      <w:r w:rsidRPr="004C3A2C">
        <w:t xml:space="preserve">(a) State </w:t>
      </w:r>
      <w:r w:rsidRPr="0098191D">
        <w:rPr>
          <w:b/>
        </w:rPr>
        <w:t>five</w:t>
      </w:r>
      <w:r w:rsidRPr="004C3A2C">
        <w:t xml:space="preserve"> terms of the Devonshire White Paper of 1923 (5 marks)</w:t>
      </w:r>
    </w:p>
    <w:p w:rsidR="004C3A2C" w:rsidRDefault="004C3A2C" w:rsidP="004C3A2C">
      <w:pPr>
        <w:tabs>
          <w:tab w:val="left" w:pos="450"/>
        </w:tabs>
        <w:spacing w:line="360" w:lineRule="auto"/>
        <w:ind w:left="450" w:hanging="360"/>
        <w:jc w:val="both"/>
      </w:pPr>
      <w:r w:rsidRPr="004C3A2C">
        <w:t xml:space="preserve">(b)  Describe </w:t>
      </w:r>
      <w:r w:rsidRPr="0098191D">
        <w:rPr>
          <w:b/>
        </w:rPr>
        <w:t>five</w:t>
      </w:r>
      <w:r w:rsidRPr="004C3A2C">
        <w:t xml:space="preserve"> ways used by the colonial government to secure labour for the settlers in Kenya. (5 marks)</w:t>
      </w:r>
    </w:p>
    <w:p w:rsidR="004C3A2C" w:rsidRPr="004C3A2C" w:rsidRDefault="004C3A2C" w:rsidP="004C3A2C">
      <w:pPr>
        <w:tabs>
          <w:tab w:val="left" w:pos="450"/>
        </w:tabs>
        <w:spacing w:line="360" w:lineRule="auto"/>
        <w:ind w:left="450" w:hanging="360"/>
        <w:jc w:val="both"/>
      </w:pPr>
    </w:p>
    <w:p w:rsidR="004C3A2C" w:rsidRPr="004C3A2C" w:rsidRDefault="004C3A2C" w:rsidP="004C3A2C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/>
        <w:jc w:val="both"/>
      </w:pPr>
      <w:r w:rsidRPr="004C3A2C">
        <w:t xml:space="preserve">(a) Give </w:t>
      </w:r>
      <w:r w:rsidRPr="0098191D">
        <w:rPr>
          <w:b/>
        </w:rPr>
        <w:t>five</w:t>
      </w:r>
      <w:r w:rsidRPr="004C3A2C">
        <w:t xml:space="preserve"> challenges that were experienced by the Kenya African Union (KAU) during the struggle for independence. (5 marks)</w:t>
      </w:r>
    </w:p>
    <w:p w:rsidR="004C3A2C" w:rsidRDefault="004C3A2C" w:rsidP="004C3A2C">
      <w:pPr>
        <w:tabs>
          <w:tab w:val="left" w:pos="270"/>
          <w:tab w:val="left" w:pos="540"/>
        </w:tabs>
        <w:spacing w:line="360" w:lineRule="auto"/>
        <w:ind w:left="450" w:hanging="360"/>
        <w:jc w:val="both"/>
      </w:pPr>
      <w:r w:rsidRPr="004C3A2C">
        <w:t xml:space="preserve">(b) Explain </w:t>
      </w:r>
      <w:r w:rsidRPr="0098191D">
        <w:rPr>
          <w:b/>
        </w:rPr>
        <w:t>five</w:t>
      </w:r>
      <w:r w:rsidRPr="004C3A2C">
        <w:t xml:space="preserve"> constitutional changes which led Kenya to independence between 1954 and 1963. (10 marks)</w:t>
      </w:r>
    </w:p>
    <w:p w:rsidR="004C3A2C" w:rsidRPr="004C3A2C" w:rsidRDefault="004C3A2C" w:rsidP="004C3A2C">
      <w:pPr>
        <w:tabs>
          <w:tab w:val="left" w:pos="270"/>
          <w:tab w:val="left" w:pos="540"/>
        </w:tabs>
        <w:spacing w:line="360" w:lineRule="auto"/>
        <w:ind w:left="450" w:hanging="360"/>
        <w:jc w:val="both"/>
      </w:pPr>
    </w:p>
    <w:p w:rsidR="004C3A2C" w:rsidRPr="004C3A2C" w:rsidRDefault="004C3A2C" w:rsidP="004C3A2C">
      <w:pPr>
        <w:pStyle w:val="ListParagraph"/>
        <w:numPr>
          <w:ilvl w:val="0"/>
          <w:numId w:val="3"/>
        </w:numPr>
        <w:tabs>
          <w:tab w:val="left" w:pos="540"/>
        </w:tabs>
        <w:spacing w:line="360" w:lineRule="auto"/>
        <w:ind w:left="450"/>
        <w:jc w:val="both"/>
      </w:pPr>
      <w:r w:rsidRPr="004C3A2C">
        <w:rPr>
          <w:rFonts w:eastAsia="Calibri"/>
        </w:rPr>
        <w:t>(a)</w:t>
      </w:r>
      <w:r w:rsidRPr="004C3A2C">
        <w:t xml:space="preserve"> State </w:t>
      </w:r>
      <w:r w:rsidRPr="0098191D">
        <w:rPr>
          <w:b/>
        </w:rPr>
        <w:t>five</w:t>
      </w:r>
      <w:r w:rsidRPr="004C3A2C">
        <w:t xml:space="preserve"> challenges facing land policies in Kenya since independence (5 marks)</w:t>
      </w:r>
    </w:p>
    <w:p w:rsidR="004C3A2C" w:rsidRPr="004C3A2C" w:rsidRDefault="004C3A2C" w:rsidP="004C3A2C">
      <w:pPr>
        <w:tabs>
          <w:tab w:val="left" w:pos="540"/>
        </w:tabs>
        <w:spacing w:line="360" w:lineRule="auto"/>
        <w:ind w:left="450" w:hanging="360"/>
        <w:jc w:val="both"/>
      </w:pPr>
      <w:r>
        <w:t>(</w:t>
      </w:r>
      <w:r w:rsidRPr="004C3A2C">
        <w:t>b)</w:t>
      </w:r>
      <w:r w:rsidRPr="004C3A2C">
        <w:tab/>
        <w:t xml:space="preserve">Explain </w:t>
      </w:r>
      <w:r w:rsidRPr="0098191D">
        <w:rPr>
          <w:b/>
        </w:rPr>
        <w:t>five</w:t>
      </w:r>
      <w:r w:rsidRPr="004C3A2C">
        <w:t xml:space="preserve"> social effects of national philosophies on development in Kenya (10mks)</w:t>
      </w:r>
    </w:p>
    <w:p w:rsidR="0098191D" w:rsidRDefault="0098191D" w:rsidP="00E077FD">
      <w:pPr>
        <w:tabs>
          <w:tab w:val="left" w:pos="720"/>
        </w:tabs>
        <w:jc w:val="center"/>
        <w:rPr>
          <w:b/>
        </w:rPr>
      </w:pPr>
    </w:p>
    <w:p w:rsidR="00E077FD" w:rsidRPr="00A313BB" w:rsidRDefault="00E077FD" w:rsidP="00E077FD">
      <w:pPr>
        <w:tabs>
          <w:tab w:val="left" w:pos="720"/>
        </w:tabs>
        <w:jc w:val="center"/>
        <w:rPr>
          <w:b/>
        </w:rPr>
      </w:pPr>
      <w:r w:rsidRPr="00A313BB">
        <w:rPr>
          <w:b/>
        </w:rPr>
        <w:t>Section C (30 marks)</w:t>
      </w:r>
    </w:p>
    <w:p w:rsidR="00E077FD" w:rsidRDefault="00E077FD" w:rsidP="00E077FD">
      <w:pPr>
        <w:tabs>
          <w:tab w:val="left" w:pos="720"/>
        </w:tabs>
        <w:jc w:val="both"/>
      </w:pPr>
    </w:p>
    <w:p w:rsidR="00E077FD" w:rsidRPr="00A313BB" w:rsidRDefault="00E077FD" w:rsidP="00E077FD">
      <w:pPr>
        <w:tabs>
          <w:tab w:val="left" w:pos="720"/>
        </w:tabs>
        <w:jc w:val="center"/>
        <w:rPr>
          <w:b/>
          <w:i/>
        </w:rPr>
      </w:pPr>
      <w:r w:rsidRPr="00A313BB">
        <w:rPr>
          <w:b/>
          <w:i/>
        </w:rPr>
        <w:t>Answer two questions from this section in the answer booklet provided</w:t>
      </w:r>
    </w:p>
    <w:p w:rsidR="00E077FD" w:rsidRPr="004C3A2C" w:rsidRDefault="00E077FD" w:rsidP="004C3A2C">
      <w:pPr>
        <w:tabs>
          <w:tab w:val="left" w:pos="720"/>
        </w:tabs>
        <w:jc w:val="both"/>
      </w:pPr>
    </w:p>
    <w:p w:rsidR="004C3A2C" w:rsidRPr="004C3A2C" w:rsidRDefault="004C3A2C" w:rsidP="004C3A2C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360" w:lineRule="auto"/>
        <w:ind w:left="0" w:firstLine="0"/>
        <w:jc w:val="both"/>
      </w:pPr>
      <w:r w:rsidRPr="004C3A2C">
        <w:t xml:space="preserve">(a) Give </w:t>
      </w:r>
      <w:r w:rsidRPr="0098191D">
        <w:rPr>
          <w:b/>
        </w:rPr>
        <w:t>five</w:t>
      </w:r>
      <w:r w:rsidRPr="004C3A2C">
        <w:t xml:space="preserve"> values of a good Kenyan citizen (12 m</w:t>
      </w:r>
      <w:r>
        <w:t>ar</w:t>
      </w:r>
      <w:r w:rsidRPr="004C3A2C">
        <w:t>ks)</w:t>
      </w:r>
    </w:p>
    <w:p w:rsidR="004C3A2C" w:rsidRDefault="004C3A2C" w:rsidP="004C3A2C">
      <w:pPr>
        <w:tabs>
          <w:tab w:val="left" w:pos="540"/>
        </w:tabs>
        <w:spacing w:line="360" w:lineRule="auto"/>
        <w:jc w:val="both"/>
      </w:pPr>
      <w:r w:rsidRPr="004C3A2C">
        <w:t xml:space="preserve">(b). Explain </w:t>
      </w:r>
      <w:r w:rsidRPr="0098191D">
        <w:rPr>
          <w:b/>
        </w:rPr>
        <w:t>five</w:t>
      </w:r>
      <w:r w:rsidRPr="004C3A2C">
        <w:t xml:space="preserve"> rights contained in the United Nation</w:t>
      </w:r>
      <w:r>
        <w:t>s</w:t>
      </w:r>
      <w:r w:rsidRPr="004C3A2C">
        <w:t xml:space="preserve"> Charter on Human Rights</w:t>
      </w:r>
      <w:r w:rsidR="009D25F8">
        <w:t xml:space="preserve"> which   </w:t>
      </w:r>
      <w:r w:rsidR="009D25F8">
        <w:br/>
        <w:t xml:space="preserve">        are guaranteed to Kenyans </w:t>
      </w:r>
      <w:r w:rsidRPr="004C3A2C">
        <w:t>(10</w:t>
      </w:r>
      <w:r>
        <w:t xml:space="preserve"> </w:t>
      </w:r>
      <w:r w:rsidRPr="004C3A2C">
        <w:t>marks)</w:t>
      </w:r>
    </w:p>
    <w:p w:rsidR="004C3A2C" w:rsidRPr="004C3A2C" w:rsidRDefault="004C3A2C" w:rsidP="004C3A2C">
      <w:pPr>
        <w:tabs>
          <w:tab w:val="left" w:pos="540"/>
        </w:tabs>
        <w:spacing w:line="360" w:lineRule="auto"/>
        <w:jc w:val="both"/>
      </w:pPr>
    </w:p>
    <w:p w:rsidR="004C3A2C" w:rsidRPr="004C3A2C" w:rsidRDefault="004C3A2C" w:rsidP="009D25F8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0" w:firstLine="0"/>
        <w:jc w:val="both"/>
      </w:pPr>
      <w:r w:rsidRPr="004C3A2C">
        <w:t xml:space="preserve">(a) State </w:t>
      </w:r>
      <w:r w:rsidRPr="0098191D">
        <w:rPr>
          <w:b/>
        </w:rPr>
        <w:t>five</w:t>
      </w:r>
      <w:r w:rsidRPr="004C3A2C">
        <w:t xml:space="preserve"> reasons that can lead to the disqualification of a person as a candidate </w:t>
      </w:r>
      <w:r>
        <w:t xml:space="preserve">  </w:t>
      </w:r>
      <w:r>
        <w:br/>
        <w:t xml:space="preserve">         </w:t>
      </w:r>
      <w:r w:rsidRPr="004C3A2C">
        <w:t>for parliamentary elections in Kenya (5 marks)</w:t>
      </w:r>
    </w:p>
    <w:p w:rsidR="004C3A2C" w:rsidRPr="004C3A2C" w:rsidRDefault="004C3A2C" w:rsidP="004C3A2C">
      <w:pPr>
        <w:pStyle w:val="Default"/>
        <w:tabs>
          <w:tab w:val="left" w:pos="540"/>
        </w:tabs>
        <w:spacing w:after="7" w:line="360" w:lineRule="auto"/>
        <w:jc w:val="both"/>
      </w:pPr>
      <w:r w:rsidRPr="004C3A2C">
        <w:t xml:space="preserve">(b)  </w:t>
      </w:r>
      <w:r>
        <w:t xml:space="preserve">  </w:t>
      </w:r>
      <w:r w:rsidRPr="004C3A2C">
        <w:t xml:space="preserve">Describe </w:t>
      </w:r>
      <w:r w:rsidRPr="0098191D">
        <w:rPr>
          <w:b/>
        </w:rPr>
        <w:t>five</w:t>
      </w:r>
      <w:r w:rsidRPr="004C3A2C">
        <w:t xml:space="preserve"> functions of the President of the Republic of Kenya. (10 marks)</w:t>
      </w:r>
    </w:p>
    <w:p w:rsidR="004C3A2C" w:rsidRPr="004C3A2C" w:rsidRDefault="004C3A2C" w:rsidP="004C3A2C">
      <w:pPr>
        <w:tabs>
          <w:tab w:val="left" w:pos="540"/>
        </w:tabs>
        <w:spacing w:line="360" w:lineRule="auto"/>
        <w:jc w:val="both"/>
      </w:pPr>
    </w:p>
    <w:p w:rsidR="004C3A2C" w:rsidRPr="004C3A2C" w:rsidRDefault="004C3A2C" w:rsidP="004C3A2C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ind w:left="0" w:firstLine="0"/>
        <w:jc w:val="both"/>
      </w:pPr>
      <w:r w:rsidRPr="004C3A2C">
        <w:t xml:space="preserve"> (a) State </w:t>
      </w:r>
      <w:r w:rsidRPr="0098191D">
        <w:rPr>
          <w:b/>
        </w:rPr>
        <w:t>three</w:t>
      </w:r>
      <w:r w:rsidRPr="004C3A2C">
        <w:t xml:space="preserve"> objectives of devolving the government of Kenya. (3 marks)</w:t>
      </w:r>
    </w:p>
    <w:p w:rsidR="004C3A2C" w:rsidRPr="004C3A2C" w:rsidRDefault="004C3A2C" w:rsidP="004C3A2C">
      <w:pPr>
        <w:tabs>
          <w:tab w:val="left" w:pos="142"/>
          <w:tab w:val="left" w:pos="284"/>
          <w:tab w:val="left" w:pos="360"/>
          <w:tab w:val="left" w:pos="540"/>
          <w:tab w:val="left" w:pos="720"/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4C3A2C">
        <w:t xml:space="preserve">(b)  </w:t>
      </w:r>
      <w:r>
        <w:t xml:space="preserve"> </w:t>
      </w:r>
      <w:r w:rsidRPr="004C3A2C">
        <w:t xml:space="preserve">Explain </w:t>
      </w:r>
      <w:r w:rsidRPr="0098191D">
        <w:rPr>
          <w:b/>
        </w:rPr>
        <w:t>six</w:t>
      </w:r>
      <w:r w:rsidRPr="004C3A2C">
        <w:t xml:space="preserve"> reasons why it is important for the government to formulate the national </w:t>
      </w:r>
      <w:r>
        <w:t xml:space="preserve">  </w:t>
      </w:r>
      <w:r>
        <w:br/>
        <w:t xml:space="preserve">         </w:t>
      </w:r>
      <w:r w:rsidRPr="004C3A2C">
        <w:t>budget annually. (12 marks)</w:t>
      </w:r>
    </w:p>
    <w:p w:rsidR="00194DFF" w:rsidRDefault="00194DFF"/>
    <w:sectPr w:rsidR="00194DFF" w:rsidSect="004C3A2C">
      <w:footerReference w:type="default" r:id="rId8"/>
      <w:pgSz w:w="11906" w:h="16838"/>
      <w:pgMar w:top="1440" w:right="1556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8B" w:rsidRDefault="00C10D8B" w:rsidP="0098191D">
      <w:r>
        <w:separator/>
      </w:r>
    </w:p>
  </w:endnote>
  <w:endnote w:type="continuationSeparator" w:id="0">
    <w:p w:rsidR="00C10D8B" w:rsidRDefault="00C10D8B" w:rsidP="0098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89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91D" w:rsidRDefault="00981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3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91D" w:rsidRDefault="00981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8B" w:rsidRDefault="00C10D8B" w:rsidP="0098191D">
      <w:r>
        <w:separator/>
      </w:r>
    </w:p>
  </w:footnote>
  <w:footnote w:type="continuationSeparator" w:id="0">
    <w:p w:rsidR="00C10D8B" w:rsidRDefault="00C10D8B" w:rsidP="0098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2DA"/>
    <w:multiLevelType w:val="hybridMultilevel"/>
    <w:tmpl w:val="E286BBAC"/>
    <w:lvl w:ilvl="0" w:tplc="4A66A9C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90E"/>
    <w:multiLevelType w:val="hybridMultilevel"/>
    <w:tmpl w:val="3692E9A8"/>
    <w:lvl w:ilvl="0" w:tplc="D93C5F7E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D9E"/>
    <w:multiLevelType w:val="hybridMultilevel"/>
    <w:tmpl w:val="E1203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B2B72"/>
    <w:multiLevelType w:val="hybridMultilevel"/>
    <w:tmpl w:val="3692E9A8"/>
    <w:lvl w:ilvl="0" w:tplc="D93C5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FD"/>
    <w:rsid w:val="00194DFF"/>
    <w:rsid w:val="004C3A2C"/>
    <w:rsid w:val="0098191D"/>
    <w:rsid w:val="009D25F8"/>
    <w:rsid w:val="009E63CD"/>
    <w:rsid w:val="00AB40D7"/>
    <w:rsid w:val="00C10D8B"/>
    <w:rsid w:val="00CB367B"/>
    <w:rsid w:val="00E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F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77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77FD"/>
  </w:style>
  <w:style w:type="paragraph" w:customStyle="1" w:styleId="Default">
    <w:name w:val="Default"/>
    <w:rsid w:val="004C3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1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9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1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9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F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77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77FD"/>
  </w:style>
  <w:style w:type="paragraph" w:customStyle="1" w:styleId="Default">
    <w:name w:val="Default"/>
    <w:rsid w:val="004C3A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1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9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81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9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2019-06-25T13:15:00Z</dcterms:created>
  <dcterms:modified xsi:type="dcterms:W3CDTF">2019-06-25T13:15:00Z</dcterms:modified>
</cp:coreProperties>
</file>