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3" w:rsidRPr="002E27DC" w:rsidRDefault="00C149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7DC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HOMESCIENCE FORM 4 </w:t>
      </w:r>
      <w:r w:rsidR="002E27DC" w:rsidRPr="002E27DC">
        <w:rPr>
          <w:rFonts w:ascii="Times New Roman" w:hAnsi="Times New Roman" w:cs="Times New Roman"/>
          <w:b/>
          <w:sz w:val="24"/>
          <w:szCs w:val="24"/>
          <w:u w:val="single"/>
        </w:rPr>
        <w:t>OPENER EXAM</w:t>
      </w:r>
      <w:r w:rsidRPr="002E27D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C14908" w:rsidRPr="002E27DC" w:rsidRDefault="00C149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7DC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C14908" w:rsidRPr="002E27DC" w:rsidRDefault="00C27B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7DC">
        <w:rPr>
          <w:rFonts w:ascii="Times New Roman" w:hAnsi="Times New Roman" w:cs="Times New Roman"/>
          <w:b/>
          <w:sz w:val="24"/>
          <w:szCs w:val="24"/>
          <w:u w:val="single"/>
        </w:rPr>
        <w:t>SECTION A               ANSWER ALL QUESTIONS</w:t>
      </w:r>
    </w:p>
    <w:p w:rsidR="00C27B8D" w:rsidRDefault="00C27B8D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State three ways of meeting the physical needs of a patient recuperating at home.</w:t>
      </w:r>
      <w:r w:rsidRPr="002E27DC">
        <w:rPr>
          <w:rFonts w:ascii="Times New Roman" w:hAnsi="Times New Roman" w:cs="Times New Roman"/>
          <w:sz w:val="24"/>
          <w:szCs w:val="24"/>
        </w:rPr>
        <w:tab/>
        <w:t>3mks</w:t>
      </w:r>
    </w:p>
    <w:p w:rsid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C27B8D" w:rsidRDefault="00C27B8D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Discuss three ways you would use to encourage a patient to eat.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3mks</w:t>
      </w:r>
    </w:p>
    <w:p w:rsid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C27B8D" w:rsidRDefault="00C27B8D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What is ventilation?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1mk</w:t>
      </w: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C27B8D" w:rsidRDefault="00C27B8D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Natural ventilation is facilitated by openings in a room. Name four of these openings.</w:t>
      </w:r>
      <w:r w:rsidRPr="002E27D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6CA1" w:rsidRPr="00746CA1" w:rsidRDefault="00746CA1" w:rsidP="00746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C27B8D" w:rsidRDefault="00C27B8D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Give four advantages</w:t>
      </w:r>
      <w:r w:rsidR="000F25CA" w:rsidRPr="002E27DC">
        <w:rPr>
          <w:rFonts w:ascii="Times New Roman" w:hAnsi="Times New Roman" w:cs="Times New Roman"/>
          <w:sz w:val="24"/>
          <w:szCs w:val="24"/>
        </w:rPr>
        <w:t xml:space="preserve"> of using firewood as </w:t>
      </w:r>
      <w:r w:rsidR="002E27DC">
        <w:rPr>
          <w:rFonts w:ascii="Times New Roman" w:hAnsi="Times New Roman" w:cs="Times New Roman"/>
          <w:sz w:val="24"/>
          <w:szCs w:val="24"/>
        </w:rPr>
        <w:t>a source of fuel for cooking.</w:t>
      </w:r>
      <w:r w:rsidR="002E27DC">
        <w:rPr>
          <w:rFonts w:ascii="Times New Roman" w:hAnsi="Times New Roman" w:cs="Times New Roman"/>
          <w:sz w:val="24"/>
          <w:szCs w:val="24"/>
        </w:rPr>
        <w:tab/>
      </w:r>
      <w:r w:rsidR="002E27DC">
        <w:rPr>
          <w:rFonts w:ascii="Times New Roman" w:hAnsi="Times New Roman" w:cs="Times New Roman"/>
          <w:sz w:val="24"/>
          <w:szCs w:val="24"/>
        </w:rPr>
        <w:tab/>
      </w:r>
      <w:r w:rsidR="000F25CA" w:rsidRPr="002E27DC">
        <w:rPr>
          <w:rFonts w:ascii="Times New Roman" w:hAnsi="Times New Roman" w:cs="Times New Roman"/>
          <w:sz w:val="24"/>
          <w:szCs w:val="24"/>
        </w:rPr>
        <w:t>2mks</w:t>
      </w: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0F25CA" w:rsidRDefault="000F25CA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 xml:space="preserve">What is </w:t>
      </w:r>
      <w:r w:rsidR="002E27DC" w:rsidRPr="002E27DC">
        <w:rPr>
          <w:rFonts w:ascii="Times New Roman" w:hAnsi="Times New Roman" w:cs="Times New Roman"/>
          <w:sz w:val="24"/>
          <w:szCs w:val="24"/>
        </w:rPr>
        <w:t>lighting.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1mk</w:t>
      </w:r>
    </w:p>
    <w:p w:rsidR="00746CA1" w:rsidRPr="00746CA1" w:rsidRDefault="00746CA1" w:rsidP="00746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0F25CA" w:rsidRDefault="000F25CA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Give four advantages of good lighting in the kitchen.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0F25CA" w:rsidRDefault="004472EF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State four factors to consider when choosing furniture for a room.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6CA1" w:rsidRPr="00746CA1" w:rsidRDefault="00746CA1" w:rsidP="00746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4472EF" w:rsidRDefault="004472EF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Give four reasons for using soft furni</w:t>
      </w:r>
      <w:r w:rsidR="00EE54A9" w:rsidRPr="002E27DC">
        <w:rPr>
          <w:rFonts w:ascii="Times New Roman" w:hAnsi="Times New Roman" w:cs="Times New Roman"/>
          <w:sz w:val="24"/>
          <w:szCs w:val="24"/>
        </w:rPr>
        <w:t>shi</w:t>
      </w:r>
      <w:r w:rsidRPr="002E27DC">
        <w:rPr>
          <w:rFonts w:ascii="Times New Roman" w:hAnsi="Times New Roman" w:cs="Times New Roman"/>
          <w:sz w:val="24"/>
          <w:szCs w:val="24"/>
        </w:rPr>
        <w:t>ngs in a room</w:t>
      </w:r>
      <w:r w:rsidR="00EE54A9" w:rsidRPr="002E27DC">
        <w:rPr>
          <w:rFonts w:ascii="Times New Roman" w:hAnsi="Times New Roman" w:cs="Times New Roman"/>
          <w:sz w:val="24"/>
          <w:szCs w:val="24"/>
        </w:rPr>
        <w:t>.</w:t>
      </w:r>
      <w:r w:rsidR="00EE54A9" w:rsidRPr="002E27DC">
        <w:rPr>
          <w:rFonts w:ascii="Times New Roman" w:hAnsi="Times New Roman" w:cs="Times New Roman"/>
          <w:sz w:val="24"/>
          <w:szCs w:val="24"/>
        </w:rPr>
        <w:tab/>
      </w:r>
      <w:r w:rsidR="00EE54A9" w:rsidRPr="002E27DC">
        <w:rPr>
          <w:rFonts w:ascii="Times New Roman" w:hAnsi="Times New Roman" w:cs="Times New Roman"/>
          <w:sz w:val="24"/>
          <w:szCs w:val="24"/>
        </w:rPr>
        <w:tab/>
      </w:r>
      <w:r w:rsidR="00EE54A9" w:rsidRPr="002E27DC">
        <w:rPr>
          <w:rFonts w:ascii="Times New Roman" w:hAnsi="Times New Roman" w:cs="Times New Roman"/>
          <w:sz w:val="24"/>
          <w:szCs w:val="24"/>
        </w:rPr>
        <w:tab/>
      </w:r>
      <w:r w:rsidR="00EE54A9" w:rsidRPr="002E27DC">
        <w:rPr>
          <w:rFonts w:ascii="Times New Roman" w:hAnsi="Times New Roman" w:cs="Times New Roman"/>
          <w:sz w:val="24"/>
          <w:szCs w:val="24"/>
        </w:rPr>
        <w:tab/>
      </w:r>
      <w:r w:rsidR="00EE54A9" w:rsidRPr="002E27D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EE54A9" w:rsidRDefault="00EE54A9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lastRenderedPageBreak/>
        <w:t>State four advantages of preserving food.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2mks</w:t>
      </w:r>
    </w:p>
    <w:p w:rsidR="00746CA1" w:rsidRPr="00746CA1" w:rsidRDefault="00746CA1" w:rsidP="00746C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EE54A9" w:rsidRDefault="00EE54A9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What does the term “pickling” mean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1mk</w:t>
      </w:r>
    </w:p>
    <w:p w:rsid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746CA1" w:rsidRPr="00746CA1" w:rsidRDefault="00746CA1" w:rsidP="00746CA1">
      <w:pPr>
        <w:rPr>
          <w:rFonts w:ascii="Times New Roman" w:hAnsi="Times New Roman" w:cs="Times New Roman"/>
          <w:sz w:val="24"/>
          <w:szCs w:val="24"/>
        </w:rPr>
      </w:pPr>
    </w:p>
    <w:p w:rsidR="00AA4A14" w:rsidRPr="00746CA1" w:rsidRDefault="00AA4A14" w:rsidP="00AA4A1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A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E54A9" w:rsidRPr="002E27DC" w:rsidRDefault="00AA4A14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Your grandmother has asked you to help her do some cleaning.</w:t>
      </w:r>
    </w:p>
    <w:p w:rsidR="00BC4E54" w:rsidRPr="002E27DC" w:rsidRDefault="00BC4E54" w:rsidP="00BC4E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Explain how you would:</w:t>
      </w:r>
    </w:p>
    <w:p w:rsidR="00BC4E54" w:rsidRPr="002E27DC" w:rsidRDefault="00BC4E54" w:rsidP="00BC4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Clean a hurricane lamp.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13mks</w:t>
      </w:r>
    </w:p>
    <w:p w:rsidR="00BC4E54" w:rsidRPr="002E27DC" w:rsidRDefault="00BC4E54" w:rsidP="00BC4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 xml:space="preserve">Thorough clean a </w:t>
      </w:r>
      <w:proofErr w:type="spellStart"/>
      <w:r w:rsidRPr="002E27DC">
        <w:rPr>
          <w:rFonts w:ascii="Times New Roman" w:hAnsi="Times New Roman" w:cs="Times New Roman"/>
          <w:sz w:val="24"/>
          <w:szCs w:val="24"/>
        </w:rPr>
        <w:t>discoloured</w:t>
      </w:r>
      <w:proofErr w:type="spellEnd"/>
      <w:r w:rsidRPr="002E27DC">
        <w:rPr>
          <w:rFonts w:ascii="Times New Roman" w:hAnsi="Times New Roman" w:cs="Times New Roman"/>
          <w:sz w:val="24"/>
          <w:szCs w:val="24"/>
        </w:rPr>
        <w:t xml:space="preserve"> melamine cup.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7mks</w:t>
      </w:r>
    </w:p>
    <w:p w:rsidR="00BC4E54" w:rsidRPr="00746CA1" w:rsidRDefault="00BC4E54" w:rsidP="00BC4E5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A4A14" w:rsidRPr="00746CA1" w:rsidRDefault="00BC4E54" w:rsidP="00AA4A1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A1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AA4A14" w:rsidRPr="002E27DC" w:rsidRDefault="00AA4A14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Explain four points you would give your friend on</w:t>
      </w:r>
      <w:r w:rsidR="00746CA1">
        <w:rPr>
          <w:rFonts w:ascii="Times New Roman" w:hAnsi="Times New Roman" w:cs="Times New Roman"/>
          <w:sz w:val="24"/>
          <w:szCs w:val="24"/>
        </w:rPr>
        <w:t xml:space="preserve"> the care of a sewing machine.</w:t>
      </w:r>
      <w:r w:rsidR="00746CA1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>8mks</w:t>
      </w:r>
    </w:p>
    <w:p w:rsidR="00BC4E54" w:rsidRPr="002E27DC" w:rsidRDefault="00BC4E54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State five precaution</w:t>
      </w:r>
      <w:r w:rsidR="00B57A0C" w:rsidRPr="002E27DC">
        <w:rPr>
          <w:rFonts w:ascii="Times New Roman" w:hAnsi="Times New Roman" w:cs="Times New Roman"/>
          <w:sz w:val="24"/>
          <w:szCs w:val="24"/>
        </w:rPr>
        <w:t>s to take when laundering woolen articles.</w:t>
      </w:r>
      <w:r w:rsidR="00B57A0C" w:rsidRPr="002E27DC">
        <w:rPr>
          <w:rFonts w:ascii="Times New Roman" w:hAnsi="Times New Roman" w:cs="Times New Roman"/>
          <w:sz w:val="24"/>
          <w:szCs w:val="24"/>
        </w:rPr>
        <w:tab/>
      </w:r>
      <w:r w:rsidR="00B57A0C" w:rsidRPr="002E27DC">
        <w:rPr>
          <w:rFonts w:ascii="Times New Roman" w:hAnsi="Times New Roman" w:cs="Times New Roman"/>
          <w:sz w:val="24"/>
          <w:szCs w:val="24"/>
        </w:rPr>
        <w:tab/>
      </w:r>
      <w:r w:rsidR="00B57A0C" w:rsidRPr="002E27DC">
        <w:rPr>
          <w:rFonts w:ascii="Times New Roman" w:hAnsi="Times New Roman" w:cs="Times New Roman"/>
          <w:sz w:val="24"/>
          <w:szCs w:val="24"/>
        </w:rPr>
        <w:tab/>
      </w:r>
      <w:r w:rsidR="00B57A0C" w:rsidRPr="002E27DC">
        <w:rPr>
          <w:rFonts w:ascii="Times New Roman" w:hAnsi="Times New Roman" w:cs="Times New Roman"/>
          <w:sz w:val="24"/>
          <w:szCs w:val="24"/>
        </w:rPr>
        <w:tab/>
        <w:t>5mks</w:t>
      </w:r>
    </w:p>
    <w:p w:rsidR="00B57A0C" w:rsidRPr="002E27DC" w:rsidRDefault="00B57A0C" w:rsidP="00C2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Identify the sewing tools described below.</w:t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</w:r>
      <w:r w:rsidRPr="002E27DC">
        <w:rPr>
          <w:rFonts w:ascii="Times New Roman" w:hAnsi="Times New Roman" w:cs="Times New Roman"/>
          <w:sz w:val="24"/>
          <w:szCs w:val="24"/>
        </w:rPr>
        <w:tab/>
        <w:t>6mks</w:t>
      </w:r>
    </w:p>
    <w:p w:rsidR="00B57A0C" w:rsidRPr="002E27DC" w:rsidRDefault="00B57A0C" w:rsidP="00B57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Used to prevent the middle finger from needle pricks.</w:t>
      </w:r>
    </w:p>
    <w:p w:rsidR="00B57A0C" w:rsidRPr="002E27DC" w:rsidRDefault="00B57A0C" w:rsidP="00B57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Used for making holes and eyelets on garments/ articles.</w:t>
      </w:r>
    </w:p>
    <w:p w:rsidR="00B57A0C" w:rsidRPr="002E27DC" w:rsidRDefault="00B57A0C" w:rsidP="00B57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Used when ironing small areas in articles and children’s garments.</w:t>
      </w:r>
    </w:p>
    <w:p w:rsidR="00B57A0C" w:rsidRPr="002E27DC" w:rsidRDefault="00B57A0C" w:rsidP="00B57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 xml:space="preserve">Used for threading cords, </w:t>
      </w:r>
      <w:r w:rsidR="002E27DC" w:rsidRPr="002E27DC">
        <w:rPr>
          <w:rFonts w:ascii="Times New Roman" w:hAnsi="Times New Roman" w:cs="Times New Roman"/>
          <w:sz w:val="24"/>
          <w:szCs w:val="24"/>
        </w:rPr>
        <w:t>elastics, tapes</w:t>
      </w:r>
      <w:r w:rsidRPr="002E27DC">
        <w:rPr>
          <w:rFonts w:ascii="Times New Roman" w:hAnsi="Times New Roman" w:cs="Times New Roman"/>
          <w:sz w:val="24"/>
          <w:szCs w:val="24"/>
        </w:rPr>
        <w:t xml:space="preserve"> and ribbons</w:t>
      </w:r>
      <w:r w:rsidR="002E27DC" w:rsidRPr="002E27DC">
        <w:rPr>
          <w:rFonts w:ascii="Times New Roman" w:hAnsi="Times New Roman" w:cs="Times New Roman"/>
          <w:sz w:val="24"/>
          <w:szCs w:val="24"/>
        </w:rPr>
        <w:t xml:space="preserve"> through casings and eyelets.</w:t>
      </w:r>
    </w:p>
    <w:p w:rsidR="002E27DC" w:rsidRPr="002E27DC" w:rsidRDefault="002E27DC" w:rsidP="00B57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Used for cutting pattern papers</w:t>
      </w:r>
    </w:p>
    <w:p w:rsidR="002E27DC" w:rsidRPr="002E27DC" w:rsidRDefault="002E27DC" w:rsidP="00B57A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7DC">
        <w:rPr>
          <w:rFonts w:ascii="Times New Roman" w:hAnsi="Times New Roman" w:cs="Times New Roman"/>
          <w:sz w:val="24"/>
          <w:szCs w:val="24"/>
        </w:rPr>
        <w:t>Used for holding pattern pieces before tacking.</w:t>
      </w:r>
    </w:p>
    <w:p w:rsidR="00C27B8D" w:rsidRPr="002E27DC" w:rsidRDefault="00C27B8D">
      <w:pPr>
        <w:rPr>
          <w:rFonts w:ascii="Times New Roman" w:hAnsi="Times New Roman" w:cs="Times New Roman"/>
          <w:sz w:val="24"/>
          <w:szCs w:val="24"/>
        </w:rPr>
      </w:pPr>
    </w:p>
    <w:sectPr w:rsidR="00C27B8D" w:rsidRPr="002E27DC" w:rsidSect="002E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CC" w:rsidRDefault="00705ACC" w:rsidP="00746CA1">
      <w:pPr>
        <w:spacing w:after="0" w:line="240" w:lineRule="auto"/>
      </w:pPr>
      <w:r>
        <w:separator/>
      </w:r>
    </w:p>
  </w:endnote>
  <w:endnote w:type="continuationSeparator" w:id="1">
    <w:p w:rsidR="00705ACC" w:rsidRDefault="00705ACC" w:rsidP="0074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E4" w:rsidRDefault="007238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016"/>
      <w:docPartObj>
        <w:docPartGallery w:val="Page Numbers (Bottom of Page)"/>
        <w:docPartUnique/>
      </w:docPartObj>
    </w:sdtPr>
    <w:sdtContent>
      <w:p w:rsidR="00746CA1" w:rsidRDefault="00757BDA">
        <w:pPr>
          <w:pStyle w:val="Footer"/>
          <w:jc w:val="right"/>
        </w:pPr>
        <w:fldSimple w:instr=" PAGE   \* MERGEFORMAT ">
          <w:r w:rsidR="007238E4">
            <w:rPr>
              <w:noProof/>
            </w:rPr>
            <w:t>1</w:t>
          </w:r>
        </w:fldSimple>
      </w:p>
    </w:sdtContent>
  </w:sdt>
  <w:p w:rsidR="00746CA1" w:rsidRDefault="00746C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E4" w:rsidRDefault="007238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CC" w:rsidRDefault="00705ACC" w:rsidP="00746CA1">
      <w:pPr>
        <w:spacing w:after="0" w:line="240" w:lineRule="auto"/>
      </w:pPr>
      <w:r>
        <w:separator/>
      </w:r>
    </w:p>
  </w:footnote>
  <w:footnote w:type="continuationSeparator" w:id="1">
    <w:p w:rsidR="00705ACC" w:rsidRDefault="00705ACC" w:rsidP="0074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E4" w:rsidRDefault="007238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E4" w:rsidRDefault="007238E4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E4" w:rsidRDefault="007238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324"/>
    <w:multiLevelType w:val="hybridMultilevel"/>
    <w:tmpl w:val="41107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5B6"/>
    <w:multiLevelType w:val="hybridMultilevel"/>
    <w:tmpl w:val="9A50597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E120D"/>
    <w:multiLevelType w:val="hybridMultilevel"/>
    <w:tmpl w:val="754C7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08"/>
    <w:rsid w:val="000F25CA"/>
    <w:rsid w:val="002E27DC"/>
    <w:rsid w:val="004472EF"/>
    <w:rsid w:val="00705ACC"/>
    <w:rsid w:val="007238E4"/>
    <w:rsid w:val="00746CA1"/>
    <w:rsid w:val="00757BDA"/>
    <w:rsid w:val="00AA4A14"/>
    <w:rsid w:val="00B57A0C"/>
    <w:rsid w:val="00BC4E54"/>
    <w:rsid w:val="00C14908"/>
    <w:rsid w:val="00C27B8D"/>
    <w:rsid w:val="00EE54A9"/>
    <w:rsid w:val="00F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CA1"/>
  </w:style>
  <w:style w:type="paragraph" w:styleId="Footer">
    <w:name w:val="footer"/>
    <w:basedOn w:val="Normal"/>
    <w:link w:val="FooterChar"/>
    <w:uiPriority w:val="99"/>
    <w:unhideWhenUsed/>
    <w:rsid w:val="0074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A1"/>
  </w:style>
  <w:style w:type="character" w:styleId="Hyperlink">
    <w:name w:val="Hyperlink"/>
    <w:basedOn w:val="DefaultParagraphFont"/>
    <w:uiPriority w:val="99"/>
    <w:semiHidden/>
    <w:unhideWhenUsed/>
    <w:rsid w:val="00723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2</cp:revision>
  <dcterms:created xsi:type="dcterms:W3CDTF">2014-11-25T08:07:00Z</dcterms:created>
  <dcterms:modified xsi:type="dcterms:W3CDTF">2015-01-28T14:37:00Z</dcterms:modified>
</cp:coreProperties>
</file>