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TERM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 xml:space="preserve"> – </w:t>
      </w:r>
      <w:r>
        <w:rPr>
          <w:b/>
          <w:sz w:val="36"/>
          <w:szCs w:val="24"/>
          <w:lang w:val="en-US"/>
        </w:rPr>
        <w:t>DECEMBER</w:t>
      </w:r>
      <w:r>
        <w:rPr>
          <w:b/>
          <w:sz w:val="36"/>
          <w:szCs w:val="24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FORM 4 - HISTORY AND GOVERNMENT Paper 1</w:t>
      </w:r>
    </w:p>
    <w:p>
      <w:pPr>
        <w:pStyle w:val="style0"/>
        <w:spacing w:after="0" w:lineRule="auto" w:line="240"/>
        <w:jc w:val="center"/>
        <w:rPr>
          <w:b/>
          <w:sz w:val="32"/>
          <w:szCs w:val="96"/>
          <w:u w:val="single"/>
        </w:rPr>
      </w:pPr>
    </w:p>
    <w:p>
      <w:pPr>
        <w:pStyle w:val="style0"/>
        <w:spacing w:after="0" w:lineRule="auto" w:line="240"/>
        <w:jc w:val="center"/>
        <w:rPr>
          <w:b/>
          <w:sz w:val="56"/>
          <w:szCs w:val="96"/>
          <w:u w:val="single"/>
        </w:rPr>
      </w:pPr>
      <w:r>
        <w:rPr>
          <w:b/>
          <w:sz w:val="56"/>
          <w:szCs w:val="96"/>
          <w:u w:val="single"/>
        </w:rPr>
        <w:t>MARKING SCHEME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311/1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HISTORY AND GOVERNMENT 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PAPER 1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½ HOURS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Name: __________________________________________ Adm. No.___________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Signature: 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Index </w:t>
      </w:r>
      <w:r>
        <w:rPr>
          <w:sz w:val="24"/>
          <w:szCs w:val="24"/>
        </w:rPr>
        <w:t xml:space="preserve">no </w:t>
      </w:r>
      <w:r>
        <w:rPr>
          <w:sz w:val="24"/>
          <w:szCs w:val="24"/>
        </w:rPr>
        <w:t>:_</w:t>
      </w:r>
      <w:r>
        <w:rPr>
          <w:sz w:val="24"/>
          <w:szCs w:val="24"/>
        </w:rPr>
        <w:t>_______________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Instructions to candidates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This pap</w:t>
      </w:r>
      <w:r>
        <w:rPr>
          <w:sz w:val="24"/>
          <w:szCs w:val="24"/>
        </w:rPr>
        <w:t xml:space="preserve">er consists of three sections: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 B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Answer all the questions in section A, three questions from section B and two questions f</w:t>
      </w:r>
      <w:r>
        <w:rPr>
          <w:sz w:val="24"/>
          <w:szCs w:val="24"/>
        </w:rPr>
        <w:t xml:space="preserve">rom Section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Answer to all the questions must be written in the answer booklet provided.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SCORE SHEET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69"/>
        <w:gridCol w:w="1378"/>
        <w:gridCol w:w="547"/>
        <w:gridCol w:w="871"/>
        <w:gridCol w:w="871"/>
        <w:gridCol w:w="872"/>
        <w:gridCol w:w="872"/>
        <w:gridCol w:w="872"/>
        <w:gridCol w:w="872"/>
        <w:gridCol w:w="953"/>
      </w:tblGrid>
      <w:tr>
        <w:trPr/>
        <w:tc>
          <w:tcPr>
            <w:tcW w:w="11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0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1 - 17</w:t>
            </w:r>
          </w:p>
        </w:tc>
        <w:tc>
          <w:tcPr>
            <w:tcW w:w="55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Scores </w:t>
            </w:r>
          </w:p>
        </w:tc>
      </w:tr>
      <w:tr>
        <w:tblPrEx/>
        <w:trPr/>
        <w:tc>
          <w:tcPr>
            <w:tcW w:w="11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Score</w:t>
            </w:r>
          </w:p>
        </w:tc>
        <w:tc>
          <w:tcPr>
            <w:tcW w:w="140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/>
        <w:trPr/>
        <w:tc>
          <w:tcPr>
            <w:tcW w:w="11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Candidate’s </w:t>
            </w:r>
            <w:r>
              <w:rPr>
                <w:sz w:val="24"/>
                <w:szCs w:val="24"/>
              </w:rPr>
              <w:t xml:space="preserve">Score 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0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5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A – 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25 </w:t>
      </w:r>
      <w:r>
        <w:rPr>
          <w:b/>
          <w:sz w:val="24"/>
          <w:szCs w:val="24"/>
          <w:u w:val="single"/>
        </w:rPr>
        <w:t xml:space="preserve">MARKS </w:t>
      </w:r>
      <w:r>
        <w:rPr>
          <w:b/>
          <w:sz w:val="24"/>
          <w:szCs w:val="24"/>
          <w:u w:val="single"/>
        </w:rPr>
        <w:t>)</w:t>
      </w:r>
    </w:p>
    <w:p>
      <w:pPr>
        <w:pStyle w:val="style0"/>
        <w:spacing w:after="0" w:lineRule="auto" w:line="240"/>
        <w:rPr>
          <w:sz w:val="16"/>
          <w:szCs w:val="16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Answer all the questions from</w:t>
      </w:r>
      <w:r>
        <w:rPr>
          <w:b/>
          <w:sz w:val="24"/>
          <w:szCs w:val="24"/>
        </w:rPr>
        <w:t xml:space="preserve"> this section </w:t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 xml:space="preserve">one </w:t>
      </w:r>
      <w:r>
        <w:rPr>
          <w:sz w:val="24"/>
          <w:szCs w:val="24"/>
        </w:rPr>
        <w:t>disadvantage of using electronics as</w:t>
      </w:r>
      <w:r>
        <w:rPr>
          <w:sz w:val="24"/>
          <w:szCs w:val="24"/>
        </w:rPr>
        <w:t xml:space="preserve"> a source of information on History and Government.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numPr>
          <w:ilvl w:val="0"/>
          <w:numId w:val="4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The information may be biased</w:t>
      </w:r>
    </w:p>
    <w:p>
      <w:pPr>
        <w:pStyle w:val="style179"/>
        <w:numPr>
          <w:ilvl w:val="0"/>
          <w:numId w:val="4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information may be exaggerated </w:t>
      </w:r>
    </w:p>
    <w:p>
      <w:pPr>
        <w:pStyle w:val="style179"/>
        <w:numPr>
          <w:ilvl w:val="0"/>
          <w:numId w:val="4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Use of electronic media maybe too expensive for studying History </w:t>
      </w:r>
    </w:p>
    <w:p>
      <w:pPr>
        <w:pStyle w:val="style179"/>
        <w:numPr>
          <w:ilvl w:val="0"/>
          <w:numId w:val="4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The information collected may be inaccurate</w:t>
      </w:r>
    </w:p>
    <w:p>
      <w:pPr>
        <w:pStyle w:val="style179"/>
        <w:numPr>
          <w:ilvl w:val="0"/>
          <w:numId w:val="4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Collecting/teaching of History using electronic sources requires electricity which may not be reliable/available</w:t>
      </w:r>
    </w:p>
    <w:p>
      <w:pPr>
        <w:pStyle w:val="style179"/>
        <w:numPr>
          <w:ilvl w:val="0"/>
          <w:numId w:val="4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Collecting of information is time consuming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 x 1 = 1</w:t>
      </w:r>
      <w:r>
        <w:rPr>
          <w:sz w:val="24"/>
          <w:szCs w:val="24"/>
        </w:rPr>
        <w:t>mks</w:t>
      </w:r>
      <w:r>
        <w:rPr>
          <w:sz w:val="24"/>
          <w:szCs w:val="24"/>
        </w:rPr>
        <w:t>)</w:t>
      </w:r>
    </w:p>
    <w:p>
      <w:pPr>
        <w:pStyle w:val="style179"/>
        <w:spacing w:before="120" w:after="0" w:lineRule="auto" w:line="240"/>
        <w:ind w:left="108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 xml:space="preserve">ate </w:t>
      </w:r>
      <w:r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environmental factors t</w:t>
      </w:r>
      <w:r>
        <w:rPr>
          <w:sz w:val="24"/>
          <w:szCs w:val="24"/>
        </w:rPr>
        <w:t xml:space="preserve">hat influenced the migration of the </w:t>
      </w:r>
      <w:r>
        <w:rPr>
          <w:sz w:val="24"/>
          <w:szCs w:val="24"/>
        </w:rPr>
        <w:t>cushites</w:t>
      </w:r>
      <w:r>
        <w:rPr>
          <w:sz w:val="24"/>
          <w:szCs w:val="24"/>
        </w:rPr>
        <w:t xml:space="preserve"> into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numPr>
          <w:ilvl w:val="0"/>
          <w:numId w:val="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Human and animal diseases prevalent in their areas led to migration to Kenya. </w:t>
      </w:r>
    </w:p>
    <w:p>
      <w:pPr>
        <w:pStyle w:val="style179"/>
        <w:numPr>
          <w:ilvl w:val="0"/>
          <w:numId w:val="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cushites</w:t>
      </w:r>
      <w:r>
        <w:rPr>
          <w:sz w:val="24"/>
          <w:szCs w:val="24"/>
        </w:rPr>
        <w:t xml:space="preserve"> moved to Kenya to escape from natural calamities e.g. floods, drought and famine, landslides.</w:t>
      </w:r>
    </w:p>
    <w:p>
      <w:pPr>
        <w:pStyle w:val="style179"/>
        <w:numPr>
          <w:ilvl w:val="0"/>
          <w:numId w:val="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cushites</w:t>
      </w:r>
      <w:r>
        <w:rPr>
          <w:sz w:val="24"/>
          <w:szCs w:val="24"/>
        </w:rPr>
        <w:t xml:space="preserve"> were searching for greener and fertile lands for their livestock and farming. </w:t>
      </w:r>
    </w:p>
    <w:p>
      <w:pPr>
        <w:pStyle w:val="style179"/>
        <w:spacing w:before="120" w:after="0" w:lineRule="auto" w:line="240"/>
        <w:ind w:left="720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2 x 1 = 2mks</w:t>
      </w:r>
      <w:r>
        <w:rPr>
          <w:sz w:val="24"/>
          <w:szCs w:val="24"/>
        </w:rPr>
        <w:t>)</w:t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Give the reason why the </w:t>
      </w:r>
      <w:r>
        <w:rPr>
          <w:sz w:val="24"/>
          <w:szCs w:val="24"/>
        </w:rPr>
        <w:t>Luo</w:t>
      </w:r>
      <w:r>
        <w:rPr>
          <w:sz w:val="24"/>
          <w:szCs w:val="24"/>
        </w:rPr>
        <w:t xml:space="preserve"> are referred to as the River Lake </w:t>
      </w:r>
      <w:r>
        <w:rPr>
          <w:sz w:val="24"/>
          <w:szCs w:val="24"/>
        </w:rPr>
        <w:t>Nilotes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  <w:r>
        <w:rPr>
          <w:sz w:val="24"/>
          <w:szCs w:val="24"/>
        </w:rPr>
        <w:tab/>
      </w:r>
    </w:p>
    <w:p>
      <w:pPr>
        <w:pStyle w:val="style179"/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During their migration and settlement their lives were </w:t>
      </w:r>
      <w:r>
        <w:rPr>
          <w:sz w:val="24"/>
          <w:szCs w:val="24"/>
        </w:rPr>
        <w:t>centred</w:t>
      </w:r>
      <w:r>
        <w:rPr>
          <w:sz w:val="24"/>
          <w:szCs w:val="24"/>
        </w:rPr>
        <w:t xml:space="preserve"> along rivers and lakes. </w:t>
      </w:r>
    </w:p>
    <w:p>
      <w:pPr>
        <w:pStyle w:val="style179"/>
        <w:spacing w:before="120" w:after="0" w:lineRule="auto" w:line="240"/>
        <w:ind w:left="720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1 x 1 = 1</w:t>
      </w:r>
      <w:r>
        <w:rPr>
          <w:sz w:val="24"/>
          <w:szCs w:val="24"/>
        </w:rPr>
        <w:t>mk)</w:t>
      </w:r>
    </w:p>
    <w:p>
      <w:pPr>
        <w:pStyle w:val="style179"/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conflict resolution </w:t>
      </w:r>
      <w:r>
        <w:rPr>
          <w:sz w:val="24"/>
          <w:szCs w:val="24"/>
        </w:rPr>
        <w:t>method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used to settle disputes during the pre-colonial period.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</w:t>
      </w:r>
      <w:r>
        <w:rPr>
          <w:sz w:val="24"/>
          <w:szCs w:val="24"/>
        </w:rPr>
        <w:t>mk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>
      <w:pPr>
        <w:pStyle w:val="style179"/>
        <w:numPr>
          <w:ilvl w:val="0"/>
          <w:numId w:val="6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Mediation </w:t>
      </w:r>
    </w:p>
    <w:p>
      <w:pPr>
        <w:pStyle w:val="style179"/>
        <w:numPr>
          <w:ilvl w:val="0"/>
          <w:numId w:val="6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Arbitration </w:t>
      </w:r>
    </w:p>
    <w:p>
      <w:pPr>
        <w:pStyle w:val="style179"/>
        <w:numPr>
          <w:ilvl w:val="0"/>
          <w:numId w:val="6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Negotiation </w:t>
      </w:r>
    </w:p>
    <w:p>
      <w:pPr>
        <w:pStyle w:val="style179"/>
        <w:numPr>
          <w:ilvl w:val="0"/>
          <w:numId w:val="6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Religious action </w:t>
      </w:r>
    </w:p>
    <w:p>
      <w:pPr>
        <w:pStyle w:val="style179"/>
        <w:numPr>
          <w:ilvl w:val="0"/>
          <w:numId w:val="6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Conciliation</w:t>
      </w:r>
    </w:p>
    <w:p>
      <w:pPr>
        <w:pStyle w:val="style179"/>
        <w:numPr>
          <w:ilvl w:val="0"/>
          <w:numId w:val="6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Subjugation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6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Use of elders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2 x 1 = 2</w:t>
      </w:r>
      <w:r>
        <w:rPr>
          <w:sz w:val="24"/>
          <w:szCs w:val="24"/>
        </w:rPr>
        <w:t>mks)</w:t>
      </w:r>
    </w:p>
    <w:p>
      <w:pPr>
        <w:pStyle w:val="style179"/>
        <w:spacing w:before="120" w:after="0" w:lineRule="auto" w:line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Mention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written sources</w:t>
      </w:r>
      <w:r>
        <w:rPr>
          <w:sz w:val="24"/>
          <w:szCs w:val="24"/>
        </w:rPr>
        <w:t xml:space="preserve"> of History on the Kenyan C</w:t>
      </w:r>
      <w:r>
        <w:rPr>
          <w:sz w:val="24"/>
          <w:szCs w:val="24"/>
        </w:rPr>
        <w:t xml:space="preserve">oast.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spacing w:before="120"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Greek sources (</w:t>
      </w:r>
      <w:r>
        <w:rPr>
          <w:sz w:val="24"/>
          <w:szCs w:val="24"/>
        </w:rPr>
        <w:t>periplus</w:t>
      </w:r>
      <w:r>
        <w:rPr>
          <w:sz w:val="24"/>
          <w:szCs w:val="24"/>
        </w:rPr>
        <w:t xml:space="preserve"> of the </w:t>
      </w:r>
      <w:r>
        <w:rPr>
          <w:sz w:val="24"/>
          <w:szCs w:val="24"/>
        </w:rPr>
        <w:t>Enthrean</w:t>
      </w:r>
      <w:r>
        <w:rPr>
          <w:sz w:val="24"/>
          <w:szCs w:val="24"/>
        </w:rPr>
        <w:t xml:space="preserve"> sea)</w:t>
      </w:r>
      <w:r>
        <w:rPr>
          <w:sz w:val="24"/>
          <w:szCs w:val="24"/>
        </w:rPr>
        <w:t xml:space="preserve"> ‘Geography” by Claudio Ptolemy.)</w:t>
      </w:r>
    </w:p>
    <w:p>
      <w:pPr>
        <w:pStyle w:val="style179"/>
        <w:numPr>
          <w:ilvl w:val="0"/>
          <w:numId w:val="7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Roman sources e.g. natural history </w:t>
      </w:r>
      <w:r>
        <w:rPr>
          <w:sz w:val="24"/>
          <w:szCs w:val="24"/>
        </w:rPr>
        <w:t xml:space="preserve">by </w:t>
      </w:r>
      <w:r>
        <w:rPr>
          <w:sz w:val="24"/>
          <w:szCs w:val="24"/>
        </w:rPr>
        <w:t>Pling</w:t>
      </w:r>
      <w:r>
        <w:rPr>
          <w:sz w:val="24"/>
          <w:szCs w:val="24"/>
        </w:rPr>
        <w:t xml:space="preserve"> a Roman geographer </w:t>
      </w:r>
    </w:p>
    <w:p>
      <w:pPr>
        <w:pStyle w:val="style179"/>
        <w:numPr>
          <w:ilvl w:val="0"/>
          <w:numId w:val="7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Chinese sources e.g. Chao-</w:t>
      </w:r>
      <w:r>
        <w:rPr>
          <w:sz w:val="24"/>
          <w:szCs w:val="24"/>
        </w:rPr>
        <w:t>Ja</w:t>
      </w:r>
      <w:r>
        <w:rPr>
          <w:sz w:val="24"/>
          <w:szCs w:val="24"/>
        </w:rPr>
        <w:t>-</w:t>
      </w:r>
      <w:r>
        <w:rPr>
          <w:sz w:val="24"/>
          <w:szCs w:val="24"/>
        </w:rPr>
        <w:t>Kua</w:t>
      </w:r>
    </w:p>
    <w:p>
      <w:pPr>
        <w:pStyle w:val="style179"/>
        <w:numPr>
          <w:ilvl w:val="0"/>
          <w:numId w:val="7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Indian sources e.g. Christian </w:t>
      </w:r>
      <w:r>
        <w:rPr>
          <w:sz w:val="24"/>
          <w:szCs w:val="24"/>
        </w:rPr>
        <w:t>Topography  of</w:t>
      </w:r>
      <w:r>
        <w:rPr>
          <w:sz w:val="24"/>
          <w:szCs w:val="24"/>
        </w:rPr>
        <w:t xml:space="preserve"> Cosmos </w:t>
      </w:r>
      <w:r>
        <w:rPr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Pleatustes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7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Arabic sources by Al-</w:t>
      </w:r>
      <w:r>
        <w:rPr>
          <w:sz w:val="24"/>
          <w:szCs w:val="24"/>
        </w:rPr>
        <w:t>Idris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al-</w:t>
      </w:r>
      <w:r>
        <w:rPr>
          <w:sz w:val="24"/>
          <w:szCs w:val="24"/>
        </w:rPr>
        <w:t>Masud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Ibn</w:t>
      </w:r>
      <w:r>
        <w:rPr>
          <w:sz w:val="24"/>
          <w:szCs w:val="24"/>
        </w:rPr>
        <w:t xml:space="preserve"> Battuta.</w:t>
      </w:r>
    </w:p>
    <w:p>
      <w:pPr>
        <w:pStyle w:val="style179"/>
        <w:numPr>
          <w:ilvl w:val="0"/>
          <w:numId w:val="7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African sources e.g. Swahili </w:t>
      </w:r>
      <w:r>
        <w:rPr>
          <w:sz w:val="24"/>
          <w:szCs w:val="24"/>
        </w:rPr>
        <w:t>Chroricles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Kilwa</w:t>
      </w:r>
      <w:r>
        <w:rPr>
          <w:sz w:val="24"/>
          <w:szCs w:val="24"/>
        </w:rPr>
        <w:t xml:space="preserve"> chronicles.</w:t>
      </w:r>
    </w:p>
    <w:p>
      <w:pPr>
        <w:pStyle w:val="style179"/>
        <w:spacing w:before="120" w:after="0" w:lineRule="auto" w:line="240"/>
        <w:ind w:left="720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2 x 1 = 2mks</w:t>
      </w:r>
      <w:r>
        <w:rPr>
          <w:sz w:val="24"/>
          <w:szCs w:val="24"/>
        </w:rPr>
        <w:t>)</w:t>
      </w:r>
    </w:p>
    <w:p>
      <w:pPr>
        <w:pStyle w:val="style179"/>
        <w:spacing w:before="120" w:after="0" w:lineRule="auto" w:line="240"/>
        <w:ind w:left="7200" w:firstLine="72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Mention any </w:t>
      </w:r>
      <w:r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T</w:t>
      </w:r>
      <w:r>
        <w:rPr>
          <w:sz w:val="24"/>
          <w:szCs w:val="24"/>
        </w:rPr>
        <w:t>reaties that paved the way for the abolition of slave trade</w:t>
      </w:r>
      <w:r>
        <w:rPr>
          <w:sz w:val="24"/>
          <w:szCs w:val="24"/>
        </w:rPr>
        <w:t xml:space="preserve"> in Kenya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8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Moresby treaty – 1822</w:t>
      </w:r>
    </w:p>
    <w:p>
      <w:pPr>
        <w:pStyle w:val="style179"/>
        <w:numPr>
          <w:ilvl w:val="0"/>
          <w:numId w:val="8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Hammerton</w:t>
      </w:r>
      <w:r>
        <w:rPr>
          <w:sz w:val="24"/>
          <w:szCs w:val="24"/>
        </w:rPr>
        <w:t xml:space="preserve"> Treaty - 1845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8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The Frere Treaty – 1873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2 x 1 = 2mks</w:t>
      </w:r>
      <w:r>
        <w:rPr>
          <w:sz w:val="24"/>
          <w:szCs w:val="24"/>
        </w:rPr>
        <w:t>)</w:t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reason why the government of Kenya may </w:t>
      </w:r>
      <w:r>
        <w:rPr>
          <w:sz w:val="24"/>
          <w:szCs w:val="24"/>
        </w:rPr>
        <w:t>limit</w:t>
      </w:r>
      <w:r>
        <w:rPr>
          <w:sz w:val="24"/>
          <w:szCs w:val="24"/>
        </w:rPr>
        <w:t xml:space="preserve"> a person’s freedom of speech.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numPr>
          <w:ilvl w:val="0"/>
          <w:numId w:val="9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If one publishes seditions documents or reveals government secret</w:t>
      </w:r>
    </w:p>
    <w:p>
      <w:pPr>
        <w:pStyle w:val="style179"/>
        <w:numPr>
          <w:ilvl w:val="0"/>
          <w:numId w:val="9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If one talks ill/against the president </w:t>
      </w:r>
    </w:p>
    <w:p>
      <w:pPr>
        <w:pStyle w:val="style179"/>
        <w:numPr>
          <w:ilvl w:val="0"/>
          <w:numId w:val="9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If one incites others against the government.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1 x 1 = 1mk</w:t>
      </w:r>
      <w:r>
        <w:rPr>
          <w:sz w:val="24"/>
          <w:szCs w:val="24"/>
        </w:rPr>
        <w:t>)</w:t>
      </w:r>
    </w:p>
    <w:p>
      <w:pPr>
        <w:pStyle w:val="style179"/>
        <w:spacing w:before="120" w:after="0" w:lineRule="auto" w:line="240"/>
        <w:ind w:left="108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Name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constitution</w:t>
      </w:r>
      <w:r>
        <w:rPr>
          <w:sz w:val="24"/>
          <w:szCs w:val="24"/>
        </w:rPr>
        <w:t xml:space="preserve"> used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Written constitution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 x 1 = 1mk)</w:t>
      </w:r>
    </w:p>
    <w:p>
      <w:pPr>
        <w:pStyle w:val="style179"/>
        <w:spacing w:before="120"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Give the main reason </w:t>
      </w:r>
      <w:r>
        <w:rPr>
          <w:sz w:val="24"/>
          <w:szCs w:val="24"/>
        </w:rPr>
        <w:t>why a R</w:t>
      </w:r>
      <w:r>
        <w:rPr>
          <w:sz w:val="24"/>
          <w:szCs w:val="24"/>
        </w:rPr>
        <w:t xml:space="preserve">eferendum is held.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0"/>
        <w:spacing w:before="120" w:after="0" w:lineRule="auto" w:lin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people to decide on </w:t>
      </w:r>
      <w:r>
        <w:rPr>
          <w:sz w:val="24"/>
          <w:szCs w:val="24"/>
        </w:rPr>
        <w:t>constitutional issues by way of voting a YES or NO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>
        <w:rPr>
          <w:sz w:val="24"/>
          <w:szCs w:val="24"/>
        </w:rPr>
        <w:t>1 x 1 = 1mk</w:t>
      </w:r>
      <w:r>
        <w:rPr>
          <w:sz w:val="24"/>
          <w:szCs w:val="24"/>
        </w:rPr>
        <w:t>)</w:t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Ide</w:t>
      </w:r>
      <w:r>
        <w:rPr>
          <w:sz w:val="24"/>
          <w:szCs w:val="24"/>
        </w:rPr>
        <w:t xml:space="preserve">ntify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pillars of the </w:t>
      </w:r>
      <w:r>
        <w:rPr>
          <w:sz w:val="24"/>
          <w:szCs w:val="24"/>
        </w:rPr>
        <w:t>Nyayo</w:t>
      </w:r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hilosophy.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numPr>
          <w:ilvl w:val="0"/>
          <w:numId w:val="10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Peace</w:t>
      </w:r>
    </w:p>
    <w:p>
      <w:pPr>
        <w:pStyle w:val="style179"/>
        <w:numPr>
          <w:ilvl w:val="0"/>
          <w:numId w:val="10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Love</w:t>
      </w:r>
    </w:p>
    <w:p>
      <w:pPr>
        <w:pStyle w:val="style179"/>
        <w:numPr>
          <w:ilvl w:val="0"/>
          <w:numId w:val="10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Unity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2 x 1 = 2</w:t>
      </w:r>
      <w:r>
        <w:rPr>
          <w:sz w:val="24"/>
          <w:szCs w:val="24"/>
        </w:rPr>
        <w:t>mks)</w:t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political challenges faced in Kenya </w:t>
      </w:r>
      <w:r>
        <w:rPr>
          <w:sz w:val="24"/>
          <w:szCs w:val="24"/>
        </w:rPr>
        <w:t>between 1978-1982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2mks)</w:t>
      </w:r>
      <w:r>
        <w:rPr>
          <w:sz w:val="24"/>
          <w:szCs w:val="24"/>
        </w:rPr>
        <w:tab/>
      </w:r>
    </w:p>
    <w:p>
      <w:pPr>
        <w:pStyle w:val="style179"/>
        <w:spacing w:before="120"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11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Death of the first president, </w:t>
      </w:r>
      <w:r>
        <w:rPr>
          <w:sz w:val="24"/>
          <w:szCs w:val="24"/>
        </w:rPr>
        <w:t>Jomo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Kenyata</w:t>
      </w:r>
    </w:p>
    <w:p>
      <w:pPr>
        <w:pStyle w:val="style179"/>
        <w:numPr>
          <w:ilvl w:val="0"/>
          <w:numId w:val="11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existence</w:t>
      </w:r>
      <w:r>
        <w:rPr>
          <w:sz w:val="24"/>
          <w:szCs w:val="24"/>
        </w:rPr>
        <w:t xml:space="preserve"> of ethnic organizations </w:t>
      </w:r>
    </w:p>
    <w:p>
      <w:pPr>
        <w:pStyle w:val="style179"/>
        <w:numPr>
          <w:ilvl w:val="0"/>
          <w:numId w:val="11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The abortive coup of 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2 x 1 = 2mks)</w:t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Mention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political party that was formed after the Second Lancaster House Conference.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numPr>
          <w:ilvl w:val="0"/>
          <w:numId w:val="1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Kenya African N</w:t>
      </w:r>
      <w:r>
        <w:rPr>
          <w:sz w:val="24"/>
          <w:szCs w:val="24"/>
        </w:rPr>
        <w:t>ational Union (KANU)</w:t>
      </w:r>
    </w:p>
    <w:p>
      <w:pPr>
        <w:pStyle w:val="style179"/>
        <w:numPr>
          <w:ilvl w:val="0"/>
          <w:numId w:val="1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Kenya African Democracy Union </w:t>
      </w:r>
    </w:p>
    <w:p>
      <w:pPr>
        <w:pStyle w:val="style179"/>
        <w:numPr>
          <w:ilvl w:val="0"/>
          <w:numId w:val="1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African</w:t>
      </w:r>
      <w:r>
        <w:rPr>
          <w:sz w:val="24"/>
          <w:szCs w:val="24"/>
        </w:rPr>
        <w:t xml:space="preserve"> Peoples P</w:t>
      </w:r>
      <w:r>
        <w:rPr>
          <w:sz w:val="24"/>
          <w:szCs w:val="24"/>
        </w:rPr>
        <w:t>arty (APP)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 x 1 = 1mk)</w:t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Give</w:t>
      </w:r>
      <w:r>
        <w:rPr>
          <w:b/>
          <w:sz w:val="24"/>
          <w:szCs w:val="24"/>
        </w:rPr>
        <w:t xml:space="preserve"> two </w:t>
      </w:r>
      <w:r>
        <w:rPr>
          <w:sz w:val="24"/>
          <w:szCs w:val="24"/>
        </w:rPr>
        <w:t>subordinate</w:t>
      </w:r>
      <w:r>
        <w:rPr>
          <w:sz w:val="24"/>
          <w:szCs w:val="24"/>
        </w:rPr>
        <w:t xml:space="preserve"> courts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numPr>
          <w:ilvl w:val="0"/>
          <w:numId w:val="13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magistrates’ court </w:t>
      </w:r>
    </w:p>
    <w:p>
      <w:pPr>
        <w:pStyle w:val="style179"/>
        <w:numPr>
          <w:ilvl w:val="0"/>
          <w:numId w:val="13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Tribunals courts </w:t>
      </w:r>
    </w:p>
    <w:p>
      <w:pPr>
        <w:pStyle w:val="style179"/>
        <w:numPr>
          <w:ilvl w:val="0"/>
          <w:numId w:val="13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Court martial</w:t>
      </w:r>
    </w:p>
    <w:p>
      <w:pPr>
        <w:pStyle w:val="style0"/>
        <w:spacing w:before="120" w:after="0" w:lineRule="auto" w:line="240"/>
        <w:ind w:left="720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2 x 1 = 2</w:t>
      </w:r>
      <w:r>
        <w:rPr>
          <w:sz w:val="24"/>
          <w:szCs w:val="24"/>
        </w:rPr>
        <w:t>mks)</w:t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Mention </w:t>
      </w:r>
      <w:r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arms of the National Police S</w:t>
      </w:r>
      <w:r>
        <w:rPr>
          <w:sz w:val="24"/>
          <w:szCs w:val="24"/>
        </w:rPr>
        <w:t xml:space="preserve">ervice.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numPr>
          <w:ilvl w:val="0"/>
          <w:numId w:val="14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Kenya police service </w:t>
      </w:r>
    </w:p>
    <w:p>
      <w:pPr>
        <w:pStyle w:val="style179"/>
        <w:numPr>
          <w:ilvl w:val="0"/>
          <w:numId w:val="14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Administration police service.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 x 1 = 2</w:t>
      </w:r>
      <w:r>
        <w:rPr>
          <w:sz w:val="24"/>
          <w:szCs w:val="24"/>
        </w:rPr>
        <w:t>mks</w:t>
      </w:r>
      <w:r>
        <w:rPr>
          <w:sz w:val="24"/>
          <w:szCs w:val="24"/>
        </w:rPr>
        <w:t>)</w:t>
      </w:r>
    </w:p>
    <w:p>
      <w:pPr>
        <w:pStyle w:val="style179"/>
        <w:spacing w:before="120" w:after="0" w:lineRule="auto" w:line="240"/>
        <w:ind w:left="1080"/>
        <w:rPr>
          <w:sz w:val="24"/>
          <w:szCs w:val="24"/>
        </w:rPr>
      </w:pPr>
    </w:p>
    <w:p>
      <w:pPr>
        <w:pStyle w:val="style179"/>
        <w:spacing w:before="120" w:after="0" w:lineRule="auto" w:line="240"/>
        <w:ind w:left="108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role played by the Ministry of Health to reduce the spread of HIV/AIDS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numPr>
          <w:ilvl w:val="0"/>
          <w:numId w:val="1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They give subsidized ARVS </w:t>
      </w:r>
    </w:p>
    <w:p>
      <w:pPr>
        <w:pStyle w:val="style179"/>
        <w:numPr>
          <w:ilvl w:val="0"/>
          <w:numId w:val="1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They encourage people to know their status through free testing. </w:t>
      </w:r>
    </w:p>
    <w:p>
      <w:pPr>
        <w:pStyle w:val="style179"/>
        <w:numPr>
          <w:ilvl w:val="0"/>
          <w:numId w:val="1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Compulsory testing for expectant mothers. </w:t>
      </w:r>
    </w:p>
    <w:p>
      <w:pPr>
        <w:pStyle w:val="style179"/>
        <w:numPr>
          <w:ilvl w:val="0"/>
          <w:numId w:val="1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Screening of blood for donation</w:t>
      </w:r>
    </w:p>
    <w:p>
      <w:pPr>
        <w:pStyle w:val="style179"/>
        <w:numPr>
          <w:ilvl w:val="0"/>
          <w:numId w:val="1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Creating awareness on HIV/AIDS</w:t>
      </w:r>
    </w:p>
    <w:p>
      <w:pPr>
        <w:pStyle w:val="style179"/>
        <w:numPr>
          <w:ilvl w:val="0"/>
          <w:numId w:val="15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Teaching of HIV/AIDS in schools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1 x 1 = 1mk</w:t>
      </w:r>
      <w:r>
        <w:rPr>
          <w:sz w:val="24"/>
          <w:szCs w:val="24"/>
        </w:rPr>
        <w:t>)</w:t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Define the term ‘</w:t>
      </w:r>
      <w:r>
        <w:rPr>
          <w:b/>
          <w:sz w:val="24"/>
          <w:szCs w:val="24"/>
        </w:rPr>
        <w:t>Rule of Law’?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0"/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supremacy of law/means that all people are equal to the law/all people are subject to </w:t>
      </w:r>
      <w:r>
        <w:rPr>
          <w:sz w:val="24"/>
          <w:szCs w:val="24"/>
        </w:rPr>
        <w:t>lsaw</w:t>
      </w:r>
    </w:p>
    <w:p>
      <w:pPr>
        <w:pStyle w:val="style0"/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1 x 1 = 1mk</w:t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Name the officer who controls</w:t>
      </w:r>
      <w:r>
        <w:rPr>
          <w:sz w:val="24"/>
          <w:szCs w:val="24"/>
        </w:rPr>
        <w:t xml:space="preserve"> Public F</w:t>
      </w:r>
      <w:r>
        <w:rPr>
          <w:sz w:val="24"/>
          <w:szCs w:val="24"/>
        </w:rPr>
        <w:t xml:space="preserve">inance in </w:t>
      </w:r>
      <w:r>
        <w:rPr>
          <w:sz w:val="24"/>
          <w:szCs w:val="24"/>
        </w:rPr>
        <w:t>County</w:t>
      </w:r>
      <w:r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National Government</w:t>
      </w:r>
      <w:r>
        <w:rPr>
          <w:sz w:val="24"/>
          <w:szCs w:val="24"/>
        </w:rPr>
        <w:t>.(1mk)</w:t>
      </w:r>
    </w:p>
    <w:p>
      <w:pPr>
        <w:pStyle w:val="style0"/>
        <w:spacing w:after="0" w:lineRule="auto" w:line="240"/>
        <w:ind w:left="360" w:firstLine="360"/>
        <w:rPr>
          <w:sz w:val="24"/>
          <w:szCs w:val="24"/>
        </w:rPr>
      </w:pPr>
      <w:r>
        <w:rPr>
          <w:sz w:val="24"/>
          <w:szCs w:val="24"/>
        </w:rPr>
        <w:t>The Controller of B</w:t>
      </w:r>
      <w:r>
        <w:rPr>
          <w:sz w:val="24"/>
          <w:szCs w:val="24"/>
        </w:rPr>
        <w:t>udget.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1 x 1 = 1mk</w:t>
      </w:r>
      <w:r>
        <w:rPr>
          <w:sz w:val="24"/>
          <w:szCs w:val="24"/>
        </w:rPr>
        <w:t>)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B (45 MARKS)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Answer three questions from this section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>fiv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social features </w:t>
      </w:r>
      <w:r>
        <w:rPr>
          <w:sz w:val="24"/>
          <w:szCs w:val="24"/>
        </w:rPr>
        <w:t xml:space="preserve">that are similar between the Bantu and the </w:t>
      </w:r>
      <w:r>
        <w:rPr>
          <w:sz w:val="24"/>
          <w:szCs w:val="24"/>
        </w:rPr>
        <w:t>Nilotes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(5mks)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family was the smallest social unit 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 both, there was belief in a supreme being. 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The two communities had special people who were hi</w:t>
      </w:r>
      <w:r>
        <w:rPr>
          <w:sz w:val="24"/>
          <w:szCs w:val="24"/>
        </w:rPr>
        <w:t>ghly respected e.g. priests, divin</w:t>
      </w:r>
      <w:r>
        <w:rPr>
          <w:sz w:val="24"/>
          <w:szCs w:val="24"/>
        </w:rPr>
        <w:t xml:space="preserve">ers, prophets, rainmakers. 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two communities had special worshipping places/shrines. 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Nilotes</w:t>
      </w:r>
      <w:r>
        <w:rPr>
          <w:sz w:val="24"/>
          <w:szCs w:val="24"/>
        </w:rPr>
        <w:t xml:space="preserve"> and the Bantus practiced ancestral worship. 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They offered prayers and </w:t>
      </w:r>
      <w:r>
        <w:rPr>
          <w:sz w:val="24"/>
          <w:szCs w:val="24"/>
        </w:rPr>
        <w:t>sacrifices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The two communi</w:t>
      </w:r>
      <w:r>
        <w:rPr>
          <w:sz w:val="24"/>
          <w:szCs w:val="24"/>
        </w:rPr>
        <w:t xml:space="preserve">ties had special ceremonies to commemorate different activities e.g. wedding, funerals, harvests. 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two held initiation ceremonies to mark full acceptance into their communities. </w:t>
      </w:r>
    </w:p>
    <w:p>
      <w:pPr>
        <w:pStyle w:val="style179"/>
        <w:spacing w:after="0" w:lineRule="auto" w:line="240"/>
        <w:ind w:left="7560" w:firstLine="3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5 x 1 = 5mks</w:t>
      </w:r>
      <w:r>
        <w:rPr>
          <w:sz w:val="24"/>
          <w:szCs w:val="24"/>
        </w:rPr>
        <w:t>)</w:t>
      </w:r>
    </w:p>
    <w:p>
      <w:pPr>
        <w:pStyle w:val="style179"/>
        <w:spacing w:after="0" w:lineRule="auto" w:line="240"/>
        <w:ind w:left="1080"/>
        <w:rPr>
          <w:sz w:val="24"/>
          <w:szCs w:val="24"/>
        </w:rPr>
      </w:pP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Discuss five impacts of the migration of the </w:t>
      </w:r>
      <w:r>
        <w:rPr>
          <w:sz w:val="24"/>
          <w:szCs w:val="24"/>
        </w:rPr>
        <w:t>Borana</w:t>
      </w:r>
      <w:r>
        <w:rPr>
          <w:sz w:val="24"/>
          <w:szCs w:val="24"/>
        </w:rPr>
        <w:t xml:space="preserve"> into Kenya.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>
      <w:pPr>
        <w:pStyle w:val="style0"/>
        <w:spacing w:after="0" w:lineRule="auto" w:line="240"/>
        <w:ind w:firstLine="36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>Increase in population in the places they settled.</w:t>
      </w:r>
    </w:p>
    <w:p>
      <w:pPr>
        <w:pStyle w:val="style0"/>
        <w:spacing w:after="0" w:lineRule="auto" w:line="240"/>
        <w:ind w:firstLine="36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>
        <w:rPr>
          <w:sz w:val="24"/>
          <w:szCs w:val="24"/>
        </w:rPr>
        <w:t>Increased conflicts between them and the Bantus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Redistribution of population intermarriage with their </w:t>
      </w:r>
      <w:r>
        <w:rPr>
          <w:sz w:val="24"/>
          <w:szCs w:val="24"/>
        </w:rPr>
        <w:t>neighbours</w:t>
      </w:r>
      <w:r>
        <w:rPr>
          <w:sz w:val="24"/>
          <w:szCs w:val="24"/>
        </w:rPr>
        <w:t xml:space="preserve"> e.g. </w:t>
      </w:r>
      <w:r>
        <w:rPr>
          <w:sz w:val="24"/>
          <w:szCs w:val="24"/>
        </w:rPr>
        <w:t>Samburu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Cultural interaction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Trade increased in the region with their </w:t>
      </w:r>
      <w:r>
        <w:rPr>
          <w:sz w:val="24"/>
          <w:szCs w:val="24"/>
        </w:rPr>
        <w:t>neighbours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Displacement of some communities e.g. the Bantus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Assimilation and absorption of some communities. </w:t>
      </w:r>
    </w:p>
    <w:p>
      <w:pPr>
        <w:pStyle w:val="style0"/>
        <w:spacing w:after="0" w:lineRule="auto" w:line="24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 x 2 = 10mks)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Give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three </w:t>
      </w:r>
      <w:r>
        <w:rPr>
          <w:sz w:val="24"/>
          <w:szCs w:val="24"/>
        </w:rPr>
        <w:t>reasons why</w:t>
      </w:r>
      <w:r>
        <w:rPr>
          <w:sz w:val="24"/>
          <w:szCs w:val="24"/>
        </w:rPr>
        <w:t xml:space="preserve"> Africans</w:t>
      </w:r>
      <w:r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discouraged from growing cash crops </w:t>
      </w:r>
      <w:r>
        <w:rPr>
          <w:sz w:val="24"/>
          <w:szCs w:val="24"/>
        </w:rPr>
        <w:tab/>
      </w:r>
      <w:r>
        <w:rPr>
          <w:sz w:val="24"/>
          <w:szCs w:val="24"/>
        </w:rPr>
        <w:t>upto</w:t>
      </w:r>
      <w:r>
        <w:rPr>
          <w:sz w:val="24"/>
          <w:szCs w:val="24"/>
        </w:rPr>
        <w:t xml:space="preserve"> 1939.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(3mks)</w:t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African grown coffee would be prone to diseases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Africans lacked knowledge in coffee farming</w:t>
      </w:r>
      <w:r>
        <w:rPr>
          <w:sz w:val="24"/>
          <w:szCs w:val="24"/>
        </w:rPr>
        <w:t>/low quality coffee from Africans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African </w:t>
      </w:r>
      <w:r>
        <w:rPr>
          <w:sz w:val="24"/>
          <w:szCs w:val="24"/>
        </w:rPr>
        <w:t>labour</w:t>
      </w:r>
      <w:r>
        <w:rPr>
          <w:sz w:val="24"/>
          <w:szCs w:val="24"/>
        </w:rPr>
        <w:t xml:space="preserve"> would not be available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maintain </w:t>
      </w:r>
      <w:r>
        <w:rPr>
          <w:sz w:val="24"/>
          <w:szCs w:val="24"/>
        </w:rPr>
        <w:t>labour</w:t>
      </w:r>
      <w:r>
        <w:rPr>
          <w:sz w:val="24"/>
          <w:szCs w:val="24"/>
        </w:rPr>
        <w:t xml:space="preserve"> in the settler farms.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Fear of competition to</w:t>
      </w:r>
      <w:r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market</w:t>
      </w:r>
    </w:p>
    <w:p>
      <w:pPr>
        <w:pStyle w:val="style179"/>
        <w:spacing w:after="0" w:lineRule="auto" w:line="240"/>
        <w:ind w:left="648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3 x 1 = 3mks</w:t>
      </w:r>
      <w:r>
        <w:rPr>
          <w:sz w:val="24"/>
          <w:szCs w:val="24"/>
        </w:rPr>
        <w:t>)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Discuss </w:t>
      </w:r>
      <w:r>
        <w:rPr>
          <w:b/>
          <w:sz w:val="24"/>
          <w:szCs w:val="24"/>
        </w:rPr>
        <w:t xml:space="preserve">five </w:t>
      </w:r>
      <w:r>
        <w:rPr>
          <w:sz w:val="24"/>
          <w:szCs w:val="24"/>
        </w:rPr>
        <w:t>economic activities introduced by the colonial government</w:t>
      </w:r>
      <w:r>
        <w:rPr>
          <w:sz w:val="24"/>
          <w:szCs w:val="24"/>
        </w:rPr>
        <w:t xml:space="preserve"> during the colonial period</w:t>
      </w:r>
      <w:r>
        <w:rPr>
          <w:sz w:val="24"/>
          <w:szCs w:val="24"/>
        </w:rPr>
        <w:t xml:space="preserve"> in Kenya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(12mks)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spacing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Cash crop farming </w:t>
      </w:r>
      <w:r>
        <w:rPr>
          <w:sz w:val="24"/>
          <w:szCs w:val="24"/>
        </w:rPr>
        <w:t xml:space="preserve">e.g. coffee, tea, pyrethrum </w:t>
      </w:r>
    </w:p>
    <w:p>
      <w:pPr>
        <w:pStyle w:val="style179"/>
        <w:spacing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Livestock keeping </w:t>
      </w:r>
      <w:r>
        <w:rPr>
          <w:sz w:val="24"/>
          <w:szCs w:val="24"/>
        </w:rPr>
        <w:t xml:space="preserve">e.g. introducing exotic breads </w:t>
      </w:r>
    </w:p>
    <w:p>
      <w:pPr>
        <w:pStyle w:val="style179"/>
        <w:spacing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Mining </w:t>
      </w:r>
      <w:r>
        <w:rPr>
          <w:sz w:val="24"/>
          <w:szCs w:val="24"/>
        </w:rPr>
        <w:t>exploited mining soda ash</w:t>
      </w:r>
    </w:p>
    <w:p>
      <w:pPr>
        <w:pStyle w:val="style179"/>
        <w:spacing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</w:r>
      <w:r>
        <w:rPr>
          <w:sz w:val="24"/>
          <w:szCs w:val="24"/>
        </w:rPr>
        <w:t>Transport</w:t>
      </w:r>
      <w:r>
        <w:rPr>
          <w:sz w:val="24"/>
          <w:szCs w:val="24"/>
        </w:rPr>
        <w:t xml:space="preserve"> and communication </w:t>
      </w:r>
      <w:r>
        <w:rPr>
          <w:sz w:val="24"/>
          <w:szCs w:val="24"/>
        </w:rPr>
        <w:t>e.g. Railway</w:t>
      </w:r>
    </w:p>
    <w:p>
      <w:pPr>
        <w:pStyle w:val="style179"/>
        <w:spacing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Trade </w:t>
      </w:r>
      <w:r>
        <w:rPr>
          <w:sz w:val="24"/>
          <w:szCs w:val="24"/>
        </w:rPr>
        <w:t>promotion of int’</w:t>
      </w:r>
      <w:r>
        <w:rPr>
          <w:sz w:val="24"/>
          <w:szCs w:val="24"/>
        </w:rPr>
        <w:t xml:space="preserve">l trade, development of new currency </w:t>
      </w:r>
    </w:p>
    <w:p>
      <w:pPr>
        <w:pStyle w:val="style179"/>
        <w:spacing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</w:r>
      <w:r>
        <w:rPr>
          <w:sz w:val="24"/>
          <w:szCs w:val="24"/>
        </w:rPr>
        <w:t>Development</w:t>
      </w:r>
      <w:r>
        <w:rPr>
          <w:sz w:val="24"/>
          <w:szCs w:val="24"/>
        </w:rPr>
        <w:t xml:space="preserve"> of industries</w:t>
      </w:r>
      <w:r>
        <w:rPr>
          <w:sz w:val="24"/>
          <w:szCs w:val="24"/>
        </w:rPr>
        <w:t xml:space="preserve"> e.g. KCC, </w:t>
      </w:r>
      <w:r>
        <w:rPr>
          <w:sz w:val="24"/>
          <w:szCs w:val="24"/>
        </w:rPr>
        <w:t>Unga</w:t>
      </w:r>
      <w:r>
        <w:rPr>
          <w:sz w:val="24"/>
          <w:szCs w:val="24"/>
        </w:rPr>
        <w:t xml:space="preserve"> Limited, Agro-based industries.</w:t>
      </w:r>
    </w:p>
    <w:p>
      <w:pPr>
        <w:pStyle w:val="style179"/>
        <w:spacing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New employment opportunities e.g. clerical jobs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6 x 2 = 12mks</w:t>
      </w:r>
      <w:r>
        <w:rPr>
          <w:sz w:val="24"/>
          <w:szCs w:val="24"/>
        </w:rPr>
        <w:t>)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characteristics of early political organizations.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(5mks)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They were led by mission – educated young men 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They w</w:t>
      </w:r>
      <w:r>
        <w:rPr>
          <w:sz w:val="24"/>
          <w:szCs w:val="24"/>
        </w:rPr>
        <w:t xml:space="preserve">ere ethnic based 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Asians gave both material and moral support to most of them. 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They did not attract very large membership 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Championed for better living conditions. 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They had similar grievances.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They did not demand for independence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They were non-violent or militant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 x 1 = 5mks)</w:t>
      </w:r>
    </w:p>
    <w:p>
      <w:pPr>
        <w:pStyle w:val="style0"/>
        <w:spacing w:after="0" w:lineRule="auto" w:line="240"/>
        <w:ind w:left="7200"/>
        <w:rPr>
          <w:sz w:val="24"/>
          <w:szCs w:val="24"/>
        </w:rPr>
      </w:pP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Discuss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challenges faced by independent </w:t>
      </w:r>
      <w:r>
        <w:rPr>
          <w:sz w:val="24"/>
          <w:szCs w:val="24"/>
        </w:rPr>
        <w:t xml:space="preserve">churches and schools in Kenya.  </w:t>
      </w:r>
      <w:r>
        <w:rPr>
          <w:sz w:val="24"/>
          <w:szCs w:val="24"/>
        </w:rPr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0"/>
        <w:spacing w:after="0" w:lineRule="auto" w:lin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>Harassment from missionaries and colonial government.</w:t>
      </w:r>
    </w:p>
    <w:p>
      <w:pPr>
        <w:pStyle w:val="style179"/>
        <w:spacing w:after="0" w:lineRule="auto" w:line="240"/>
        <w:ind w:left="1440" w:hanging="36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They lacked </w:t>
      </w:r>
      <w:r>
        <w:rPr>
          <w:sz w:val="24"/>
          <w:szCs w:val="24"/>
        </w:rPr>
        <w:t xml:space="preserve">adequate </w:t>
      </w:r>
      <w:r>
        <w:rPr>
          <w:sz w:val="24"/>
          <w:szCs w:val="24"/>
        </w:rPr>
        <w:t xml:space="preserve">trained personnel </w:t>
      </w:r>
    </w:p>
    <w:p>
      <w:pPr>
        <w:pStyle w:val="style179"/>
        <w:spacing w:after="0" w:lineRule="auto" w:line="240"/>
        <w:ind w:left="108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Shortage of funds/inadequate funds </w:t>
      </w:r>
    </w:p>
    <w:p>
      <w:pPr>
        <w:pStyle w:val="style179"/>
        <w:spacing w:after="0" w:lineRule="auto" w:line="240"/>
        <w:ind w:left="1080"/>
        <w:rPr>
          <w:sz w:val="24"/>
          <w:szCs w:val="24"/>
        </w:rPr>
      </w:pPr>
      <w:r>
        <w:rPr>
          <w:sz w:val="24"/>
          <w:szCs w:val="24"/>
        </w:rPr>
        <w:t>iv) Leadership</w:t>
      </w:r>
      <w:r>
        <w:rPr>
          <w:sz w:val="24"/>
          <w:szCs w:val="24"/>
        </w:rPr>
        <w:t xml:space="preserve"> wrangles </w:t>
      </w:r>
    </w:p>
    <w:p>
      <w:pPr>
        <w:pStyle w:val="style0"/>
        <w:spacing w:after="0" w:lineRule="auto" w:lin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v) </w:t>
      </w:r>
      <w:r>
        <w:rPr>
          <w:sz w:val="24"/>
          <w:szCs w:val="24"/>
        </w:rPr>
        <w:t xml:space="preserve">Mission schools/churches competed with them for followers.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(5 x 2 = 10mks)</w:t>
      </w:r>
    </w:p>
    <w:p>
      <w:pPr>
        <w:pStyle w:val="style179"/>
        <w:spacing w:after="0" w:lineRule="auto" w:line="24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Give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major reforms which resulted from the </w:t>
      </w:r>
      <w:r>
        <w:rPr>
          <w:sz w:val="24"/>
          <w:szCs w:val="24"/>
        </w:rPr>
        <w:t>Lyttleton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Constitution of 1954 </w:t>
      </w: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It led to the establishment of a </w:t>
      </w:r>
      <w:r>
        <w:rPr>
          <w:sz w:val="24"/>
          <w:szCs w:val="24"/>
        </w:rPr>
        <w:t>multi racial</w:t>
      </w:r>
      <w:r>
        <w:rPr>
          <w:sz w:val="24"/>
          <w:szCs w:val="24"/>
        </w:rPr>
        <w:t xml:space="preserve"> council of ministers made up of official and unofficial members. </w:t>
      </w: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B.A. </w:t>
      </w:r>
      <w:r>
        <w:rPr>
          <w:sz w:val="24"/>
          <w:szCs w:val="24"/>
        </w:rPr>
        <w:t>Ohanga</w:t>
      </w:r>
      <w:r>
        <w:rPr>
          <w:sz w:val="24"/>
          <w:szCs w:val="24"/>
        </w:rPr>
        <w:t xml:space="preserve"> was made minister of community development and African affairs. </w:t>
      </w:r>
    </w:p>
    <w:p>
      <w:pPr>
        <w:pStyle w:val="style0"/>
        <w:spacing w:after="0" w:lineRule="auto" w:line="240"/>
        <w:ind w:left="1440" w:hanging="108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Africans were allowed to form political organizations whose functions were confined to district levels. 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government provided for elections of eight Africans to the legislative council. 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It led to the establishment of an advisory council to discuss government policies. 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He joined AEMO and became its Secretary General.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(3 x 1 = 3</w:t>
      </w:r>
      <w:r>
        <w:rPr>
          <w:sz w:val="24"/>
          <w:szCs w:val="24"/>
        </w:rPr>
        <w:t>mks</w:t>
      </w:r>
      <w:r>
        <w:rPr>
          <w:sz w:val="24"/>
          <w:szCs w:val="24"/>
        </w:rPr>
        <w:t>)</w:t>
      </w:r>
    </w:p>
    <w:p>
      <w:pPr>
        <w:pStyle w:val="style179"/>
        <w:spacing w:after="0" w:lineRule="auto" w:line="240"/>
        <w:ind w:left="1080"/>
        <w:rPr>
          <w:sz w:val="16"/>
          <w:szCs w:val="16"/>
        </w:rPr>
      </w:pP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Explain </w:t>
      </w:r>
      <w:r>
        <w:rPr>
          <w:b/>
          <w:sz w:val="24"/>
          <w:szCs w:val="24"/>
        </w:rPr>
        <w:t xml:space="preserve">six </w:t>
      </w:r>
      <w:r>
        <w:rPr>
          <w:sz w:val="24"/>
          <w:szCs w:val="24"/>
        </w:rPr>
        <w:t xml:space="preserve">ways through which Thomas Joseph </w:t>
      </w:r>
      <w:r>
        <w:rPr>
          <w:sz w:val="24"/>
          <w:szCs w:val="24"/>
        </w:rPr>
        <w:t>Mboya</w:t>
      </w:r>
      <w:r>
        <w:rPr>
          <w:sz w:val="24"/>
          <w:szCs w:val="24"/>
        </w:rPr>
        <w:t xml:space="preserve"> contributed to the struggle for independence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(12mks)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was a member of the Kenya local government workers union (KLGWU) and Kenya Federation of </w:t>
      </w:r>
      <w:r>
        <w:rPr>
          <w:sz w:val="24"/>
          <w:szCs w:val="24"/>
        </w:rPr>
        <w:t>labour</w:t>
      </w:r>
      <w:r>
        <w:rPr>
          <w:sz w:val="24"/>
          <w:szCs w:val="24"/>
        </w:rPr>
        <w:t xml:space="preserve"> KFL.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protested against colonial separation of the </w:t>
      </w:r>
      <w:r>
        <w:rPr>
          <w:sz w:val="24"/>
          <w:szCs w:val="24"/>
        </w:rPr>
        <w:t>Agikuyu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Aembu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Ameru</w:t>
      </w:r>
      <w:r>
        <w:rPr>
          <w:sz w:val="24"/>
          <w:szCs w:val="24"/>
        </w:rPr>
        <w:t xml:space="preserve"> from the other communities in Nairobi.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was </w:t>
      </w:r>
      <w:r>
        <w:rPr>
          <w:sz w:val="24"/>
          <w:szCs w:val="24"/>
        </w:rPr>
        <w:t>a member of KAU and became its D</w:t>
      </w:r>
      <w:r>
        <w:rPr>
          <w:sz w:val="24"/>
          <w:szCs w:val="24"/>
        </w:rPr>
        <w:t xml:space="preserve">irector of </w:t>
      </w:r>
      <w:r>
        <w:rPr>
          <w:sz w:val="24"/>
          <w:szCs w:val="24"/>
        </w:rPr>
        <w:t>Information</w:t>
      </w:r>
      <w:r>
        <w:rPr>
          <w:sz w:val="24"/>
          <w:szCs w:val="24"/>
        </w:rPr>
        <w:t xml:space="preserve">.  He later became the Treasurer of the party.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protested against the restriction of Africans to grow cash crops.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solicited for financial and moral support to Kenya Federation of </w:t>
      </w:r>
      <w:r>
        <w:rPr>
          <w:sz w:val="24"/>
          <w:szCs w:val="24"/>
        </w:rPr>
        <w:t>labour</w:t>
      </w:r>
      <w:r>
        <w:rPr>
          <w:sz w:val="24"/>
          <w:szCs w:val="24"/>
        </w:rPr>
        <w:t xml:space="preserve"> from international trade unions.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campaigned for the release of detained unionists and political leaders such as </w:t>
      </w:r>
      <w:r>
        <w:rPr>
          <w:sz w:val="24"/>
          <w:szCs w:val="24"/>
        </w:rPr>
        <w:t>Jomo</w:t>
      </w:r>
      <w:r>
        <w:rPr>
          <w:sz w:val="24"/>
          <w:szCs w:val="24"/>
        </w:rPr>
        <w:t xml:space="preserve"> Kenyatta.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facilitated trade union education in many parts of Kenya.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was elected secretary general of KANU in 1960.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He exposed African problems and sought for help from the Pan African Movement.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He attended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Lancaster House Conference of 1962.</w:t>
      </w:r>
    </w:p>
    <w:p>
      <w:pPr>
        <w:pStyle w:val="style0"/>
        <w:spacing w:after="0" w:lineRule="auto" w:line="240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(6 x 2 = 12mks)</w:t>
      </w: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C: 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 30</w:t>
      </w:r>
      <w:r>
        <w:rPr>
          <w:b/>
          <w:sz w:val="24"/>
          <w:szCs w:val="24"/>
          <w:u w:val="single"/>
        </w:rPr>
        <w:t xml:space="preserve"> MARKS</w:t>
      </w:r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style179"/>
        <w:spacing w:after="0" w:lineRule="auto" w:line="240"/>
        <w:ind w:left="1440" w:hanging="720"/>
        <w:rPr>
          <w:b/>
          <w:sz w:val="16"/>
          <w:szCs w:val="16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Answer any two questions from this</w:t>
      </w:r>
      <w:r>
        <w:rPr>
          <w:b/>
          <w:sz w:val="24"/>
          <w:szCs w:val="24"/>
        </w:rPr>
        <w:t xml:space="preserve"> section.</w:t>
      </w:r>
    </w:p>
    <w:p>
      <w:pPr>
        <w:pStyle w:val="style179"/>
        <w:spacing w:after="0" w:lineRule="auto" w:line="240"/>
        <w:ind w:left="1440" w:hanging="720"/>
        <w:rPr>
          <w:sz w:val="16"/>
          <w:szCs w:val="16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Give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reasons for multi-party demo</w:t>
      </w:r>
      <w:r>
        <w:rPr>
          <w:sz w:val="24"/>
          <w:szCs w:val="24"/>
        </w:rPr>
        <w:t xml:space="preserve">cracy in Kenya since 1991.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Rampant corruption 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Development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in Eastern Europe 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Rigging of elections </w:t>
      </w:r>
      <w:r>
        <w:rPr>
          <w:sz w:val="24"/>
          <w:szCs w:val="24"/>
        </w:rPr>
        <w:t>of 1988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Multi – party s</w:t>
      </w:r>
      <w:r>
        <w:rPr>
          <w:sz w:val="24"/>
          <w:szCs w:val="24"/>
        </w:rPr>
        <w:t>uccess in other parts of Africa</w:t>
      </w:r>
      <w:r>
        <w:rPr>
          <w:sz w:val="24"/>
          <w:szCs w:val="24"/>
        </w:rPr>
        <w:t xml:space="preserve"> like Zambia</w:t>
      </w:r>
      <w:r>
        <w:rPr>
          <w:sz w:val="24"/>
          <w:szCs w:val="24"/>
        </w:rPr>
        <w:t>/Togo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Pressure from multilateral and bilateral donors 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Pressure from the church/clergy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Pressure from the civil society, lawyers and intellectuals. 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Repeal of section 2A of the constitution reverting to multi-party democracy </w:t>
      </w:r>
    </w:p>
    <w:p>
      <w:pPr>
        <w:pStyle w:val="style179"/>
        <w:spacing w:after="0" w:lineRule="auto" w:line="240"/>
        <w:ind w:left="7560" w:firstLine="3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5 x 1 = 5mks</w:t>
      </w:r>
      <w:r>
        <w:rPr>
          <w:sz w:val="24"/>
          <w:szCs w:val="24"/>
        </w:rPr>
        <w:t>)</w:t>
      </w: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Explain </w:t>
      </w:r>
      <w:r>
        <w:rPr>
          <w:b/>
          <w:sz w:val="24"/>
          <w:szCs w:val="24"/>
        </w:rPr>
        <w:t xml:space="preserve">five </w:t>
      </w:r>
      <w:r>
        <w:rPr>
          <w:sz w:val="24"/>
          <w:szCs w:val="24"/>
        </w:rPr>
        <w:t>challenges of multiparty democracy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(10mks)</w:t>
      </w:r>
    </w:p>
    <w:p>
      <w:pPr>
        <w:pStyle w:val="style0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>Ethnic clashes</w:t>
      </w:r>
      <w:r>
        <w:rPr>
          <w:sz w:val="24"/>
          <w:szCs w:val="24"/>
        </w:rPr>
        <w:t xml:space="preserve"> in some parts of the country which led to bloodshed in 1991 and 1997</w:t>
      </w:r>
      <w:r>
        <w:rPr>
          <w:sz w:val="24"/>
          <w:szCs w:val="24"/>
        </w:rPr>
        <w:t>.</w:t>
      </w:r>
    </w:p>
    <w:p>
      <w:pPr>
        <w:pStyle w:val="style0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Partiality of some civil servants in which they took sides in politics by allowing themselves to be used by the government and ruling party to frustrate the opposition. </w:t>
      </w:r>
    </w:p>
    <w:p>
      <w:pPr>
        <w:pStyle w:val="style0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Ethnic based political parties which tended to divide the people along ethnic loyalties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Weakening of political parties through defections under the influence as bribes of bribes by greedy politicians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Monopoly</w:t>
      </w:r>
      <w:r>
        <w:rPr>
          <w:sz w:val="24"/>
          <w:szCs w:val="24"/>
        </w:rPr>
        <w:t xml:space="preserve"> of the government machinery by KANU e.g. police</w:t>
      </w:r>
      <w:r>
        <w:rPr>
          <w:sz w:val="24"/>
          <w:szCs w:val="24"/>
        </w:rPr>
        <w:t xml:space="preserve">, KBC and other government resources which blocked the party way of democratization.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Inadequate funds by many political </w:t>
      </w:r>
      <w:r>
        <w:rPr>
          <w:sz w:val="24"/>
          <w:szCs w:val="24"/>
        </w:rPr>
        <w:t>patties</w:t>
      </w:r>
      <w:r>
        <w:rPr>
          <w:sz w:val="24"/>
          <w:szCs w:val="24"/>
        </w:rPr>
        <w:t xml:space="preserve"> due to lack of political funding thus many cannot compete </w:t>
      </w:r>
      <w:r>
        <w:rPr>
          <w:sz w:val="24"/>
          <w:szCs w:val="24"/>
        </w:rPr>
        <w:t>favourably</w:t>
      </w:r>
      <w:r>
        <w:rPr>
          <w:sz w:val="24"/>
          <w:szCs w:val="24"/>
        </w:rPr>
        <w:t xml:space="preserve"> in politics and campaigns.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Inadequate civic </w:t>
      </w:r>
      <w:r>
        <w:rPr>
          <w:sz w:val="24"/>
          <w:szCs w:val="24"/>
        </w:rPr>
        <w:t xml:space="preserve">education among the citizenry.  Thus don’t fully appreciate and take part in democratic processes.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Political interference especially by the international community who take sides with certain political parties.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Compromising of voters through bribes during voting exercise.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Harassment</w:t>
      </w:r>
      <w:r>
        <w:rPr>
          <w:sz w:val="24"/>
          <w:szCs w:val="24"/>
        </w:rPr>
        <w:t xml:space="preserve"> of the opposition parties by the police/government including denial of licenses to hold rallies, beatings and </w:t>
      </w:r>
      <w:r>
        <w:rPr>
          <w:sz w:val="24"/>
          <w:szCs w:val="24"/>
        </w:rPr>
        <w:t xml:space="preserve">arrests. 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Leadership wrangles within and between parties which </w:t>
      </w:r>
      <w:r>
        <w:rPr>
          <w:sz w:val="24"/>
          <w:szCs w:val="24"/>
        </w:rPr>
        <w:t>democrat</w:t>
      </w:r>
      <w:r>
        <w:rPr>
          <w:sz w:val="24"/>
          <w:szCs w:val="24"/>
        </w:rPr>
        <w:t>izes</w:t>
      </w:r>
      <w:r>
        <w:rPr>
          <w:sz w:val="24"/>
          <w:szCs w:val="24"/>
        </w:rPr>
        <w:t xml:space="preserve"> electorates and slows service delivery by the government.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Ideological differences among parties and party leaders which inhibit democratization for example enactment of the New </w:t>
      </w:r>
      <w:r>
        <w:rPr>
          <w:sz w:val="24"/>
          <w:szCs w:val="24"/>
        </w:rPr>
        <w:t>Constitution</w:t>
      </w:r>
    </w:p>
    <w:p>
      <w:pPr>
        <w:pStyle w:val="style179"/>
        <w:spacing w:after="0" w:lineRule="auto" w:line="240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>
        <w:rPr>
          <w:sz w:val="24"/>
          <w:szCs w:val="24"/>
        </w:rPr>
        <w:t>5 x 2 = 10mks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State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functions of the Cabinet in Kenya?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(5mks)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Taking charge of the Cabinet office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Keeping minutes of the cabinet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Serving other functions as directed by the president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Advice and </w:t>
      </w:r>
      <w:r>
        <w:rPr>
          <w:sz w:val="24"/>
          <w:szCs w:val="24"/>
        </w:rPr>
        <w:t>assist the president in governi</w:t>
      </w:r>
      <w:r>
        <w:rPr>
          <w:sz w:val="24"/>
          <w:szCs w:val="24"/>
        </w:rPr>
        <w:t>ng the country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Discuss national and international issues with the president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Formulation of policies and </w:t>
      </w:r>
      <w:r>
        <w:rPr>
          <w:sz w:val="24"/>
          <w:szCs w:val="24"/>
        </w:rPr>
        <w:t>programmes</w:t>
      </w:r>
      <w:r>
        <w:rPr>
          <w:sz w:val="24"/>
          <w:szCs w:val="24"/>
        </w:rPr>
        <w:t xml:space="preserve"> of the government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Initiating governme</w:t>
      </w:r>
      <w:r>
        <w:rPr>
          <w:sz w:val="24"/>
          <w:szCs w:val="24"/>
        </w:rPr>
        <w:t>nt b</w:t>
      </w:r>
      <w:r>
        <w:rPr>
          <w:sz w:val="24"/>
          <w:szCs w:val="24"/>
        </w:rPr>
        <w:t xml:space="preserve">ills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Monitor</w:t>
      </w:r>
      <w:r>
        <w:rPr>
          <w:sz w:val="24"/>
          <w:szCs w:val="24"/>
        </w:rPr>
        <w:t>/</w:t>
      </w:r>
      <w:r>
        <w:rPr>
          <w:sz w:val="24"/>
          <w:szCs w:val="24"/>
        </w:rPr>
        <w:t>supervises</w:t>
      </w:r>
      <w:r>
        <w:rPr>
          <w:sz w:val="24"/>
          <w:szCs w:val="24"/>
        </w:rPr>
        <w:t xml:space="preserve"> the day to day running of their respective ministries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Formulation of budgets for individual ministries.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Explaining government policies to the people.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Gender based discrimination in recruitment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They have been involved in cases of indiscipline e.g. abortive coup </w:t>
      </w:r>
    </w:p>
    <w:p>
      <w:pPr>
        <w:pStyle w:val="style0"/>
        <w:spacing w:after="0" w:lineRule="auto" w:line="240"/>
        <w:ind w:left="7920"/>
        <w:rPr>
          <w:sz w:val="24"/>
          <w:szCs w:val="24"/>
        </w:rPr>
      </w:pPr>
      <w:r>
        <w:rPr>
          <w:sz w:val="24"/>
          <w:szCs w:val="24"/>
        </w:rPr>
        <w:t>(5 x 1 = 5mks)</w:t>
      </w: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Discuss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challenges facing the Kenya </w:t>
      </w:r>
      <w:r>
        <w:rPr>
          <w:sz w:val="24"/>
          <w:szCs w:val="24"/>
        </w:rPr>
        <w:t>Defence</w:t>
      </w:r>
      <w:r>
        <w:rPr>
          <w:sz w:val="24"/>
          <w:szCs w:val="24"/>
        </w:rPr>
        <w:t xml:space="preserve"> Forces.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Corruption e.g. during recruitments and procurements. </w:t>
      </w: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Issues of tribalism, regionalism and nepotism during promotions.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Lack of</w:t>
      </w:r>
      <w:r>
        <w:rPr>
          <w:sz w:val="24"/>
          <w:szCs w:val="24"/>
        </w:rPr>
        <w:t xml:space="preserve"> enough</w:t>
      </w:r>
      <w:r>
        <w:rPr>
          <w:sz w:val="24"/>
          <w:szCs w:val="24"/>
        </w:rPr>
        <w:t xml:space="preserve"> funds to equip the forces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Piracy and militia attacks and raids of the Kenyan borders.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Invasion of Kenyan territorial waters by foreign fishermen.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Political interference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Majority are not provided with opportunity to further their education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Location of the </w:t>
      </w:r>
      <w:r>
        <w:rPr>
          <w:sz w:val="24"/>
          <w:szCs w:val="24"/>
        </w:rPr>
        <w:t>Moi</w:t>
      </w:r>
      <w:r>
        <w:rPr>
          <w:sz w:val="24"/>
          <w:szCs w:val="24"/>
        </w:rPr>
        <w:t xml:space="preserve"> Airbase at </w:t>
      </w:r>
      <w:r>
        <w:rPr>
          <w:sz w:val="24"/>
          <w:szCs w:val="24"/>
        </w:rPr>
        <w:t>Eastleigh</w:t>
      </w:r>
      <w:r>
        <w:rPr>
          <w:sz w:val="24"/>
          <w:szCs w:val="24"/>
        </w:rPr>
        <w:t xml:space="preserve"> presents a challenge as the area is occupied by many ordinary citizens.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Inadequate psychosocial support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Allegations of violation of human rights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Recruitment of officers with low grades</w:t>
      </w:r>
    </w:p>
    <w:p>
      <w:pPr>
        <w:pStyle w:val="style0"/>
        <w:spacing w:after="0" w:lineRule="auto" w:line="240"/>
        <w:ind w:left="576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5 x 2 = 10mks</w:t>
      </w:r>
      <w:r>
        <w:rPr>
          <w:sz w:val="24"/>
          <w:szCs w:val="24"/>
        </w:rPr>
        <w:t>)</w:t>
      </w:r>
    </w:p>
    <w:p>
      <w:pPr>
        <w:pStyle w:val="style179"/>
        <w:spacing w:after="0" w:lineRule="auto" w:line="240"/>
        <w:rPr>
          <w:sz w:val="24"/>
          <w:szCs w:val="24"/>
        </w:rPr>
      </w:pPr>
    </w:p>
    <w:bookmarkStart w:id="0" w:name="_GoBack"/>
    <w:bookmarkEnd w:id="0"/>
    <w:p>
      <w:pPr>
        <w:pStyle w:val="style179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Identify</w:t>
      </w:r>
      <w:r>
        <w:rPr>
          <w:b/>
          <w:sz w:val="24"/>
          <w:szCs w:val="24"/>
        </w:rPr>
        <w:t xml:space="preserve"> thre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factors considered while changing county boundaries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z w:val="24"/>
          <w:szCs w:val="24"/>
        </w:rPr>
        <w:t>mks)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Population density and demographic trends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Physical and human infrastructure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Historical and cultural ties 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cost of administration 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views of the communities affected 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The objectives of devolution of government 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Geographical features </w:t>
      </w:r>
      <w:r>
        <w:rPr>
          <w:sz w:val="24"/>
          <w:szCs w:val="24"/>
        </w:rPr>
        <w:t xml:space="preserve">e.g. Mara region, Mr. Kenya </w:t>
      </w:r>
      <w:r>
        <w:rPr>
          <w:sz w:val="24"/>
          <w:szCs w:val="24"/>
        </w:rPr>
        <w:t>can’t</w:t>
      </w:r>
      <w:r>
        <w:rPr>
          <w:sz w:val="24"/>
          <w:szCs w:val="24"/>
        </w:rPr>
        <w:t xml:space="preserve"> be divided. </w:t>
      </w:r>
    </w:p>
    <w:p>
      <w:pPr>
        <w:pStyle w:val="style0"/>
        <w:spacing w:after="0" w:lineRule="auto" w:line="240"/>
        <w:ind w:left="7560" w:firstLine="360"/>
        <w:rPr>
          <w:sz w:val="24"/>
          <w:szCs w:val="24"/>
        </w:rPr>
      </w:pPr>
      <w:r>
        <w:rPr>
          <w:sz w:val="24"/>
          <w:szCs w:val="24"/>
        </w:rPr>
        <w:t>(3 x 1 = 3mks)</w:t>
      </w:r>
    </w:p>
    <w:p>
      <w:pPr>
        <w:pStyle w:val="style0"/>
        <w:spacing w:after="0" w:lineRule="auto" w:line="240"/>
        <w:rPr>
          <w:sz w:val="16"/>
          <w:szCs w:val="16"/>
        </w:rPr>
      </w:pP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Explain six factors which </w:t>
      </w:r>
      <w:r>
        <w:rPr>
          <w:sz w:val="24"/>
          <w:szCs w:val="24"/>
        </w:rPr>
        <w:t>undermines</w:t>
      </w:r>
      <w:r>
        <w:rPr>
          <w:sz w:val="24"/>
          <w:szCs w:val="24"/>
        </w:rPr>
        <w:t xml:space="preserve"> the provision of services by the county governments in Kenya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>Inadequate sources of revenue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Transfer of some functions which overlap between the National and County Governments e.g. education, health 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</w:r>
      <w:r>
        <w:rPr>
          <w:sz w:val="24"/>
          <w:szCs w:val="24"/>
        </w:rPr>
        <w:t>Inadequate funds e.g. for training human resource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Policy and legal gaps in some areas need to be addressed e.g. more levels to be decentralized.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Economies of scale – counties need to cooperate in areas of common </w:t>
      </w:r>
      <w:r>
        <w:rPr>
          <w:sz w:val="24"/>
          <w:szCs w:val="24"/>
        </w:rPr>
        <w:t>interests</w:t>
      </w:r>
      <w:r>
        <w:rPr>
          <w:sz w:val="24"/>
          <w:szCs w:val="24"/>
        </w:rPr>
        <w:t xml:space="preserve"> e.g. building bridges; water resources.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Restructuring especially of certain institutions e.g. provincial administration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Underdeveloped transport and communication.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Delay in remitting funds from the Nation Government.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Some counties do not have adequate human, natural and financial resources leading to poor service delivery.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Some counties are highly populated which strains the available resources.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Leadership wrangles/rivalry.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Natural calamities e.g. drought, floods calling for emergency relief assistance.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Ethnicity/Nepotism in employment undermines efficiency.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Duplication of roles with the national government.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onflicts over common resources e.g. dams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 x 2 = 12</w:t>
      </w:r>
      <w:r>
        <w:rPr>
          <w:sz w:val="24"/>
          <w:szCs w:val="24"/>
        </w:rPr>
        <w:t>mks</w:t>
      </w:r>
      <w:r>
        <w:rPr>
          <w:sz w:val="24"/>
          <w:szCs w:val="24"/>
        </w:rPr>
        <w:t>)</w:t>
      </w:r>
    </w:p>
    <w:sectPr>
      <w:footerReference w:type="default" r:id="rId2"/>
      <w:pgSz w:w="12240" w:h="15840" w:orient="portrait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8</w:t>
    </w:r>
    <w:r>
      <w:rPr>
        <w:noProof/>
      </w:rPr>
      <w:fldChar w:fldCharType="end"/>
    </w:r>
    <w:r>
      <w:rPr>
        <w:noProof/>
      </w:rPr>
      <w:t xml:space="preserve"> of 8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84C3FD2"/>
    <w:lvl w:ilvl="0" w:tplc="227A1F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91EA4ACC"/>
    <w:lvl w:ilvl="0" w:tplc="5DD8AF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0046870"/>
    <w:lvl w:ilvl="0" w:tplc="6ECCFF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15941F42"/>
    <w:lvl w:ilvl="0" w:tplc="A1AE33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6486068E"/>
    <w:lvl w:ilvl="0" w:tplc="392A85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92A2EB0"/>
    <w:lvl w:ilvl="0" w:tplc="AA3C6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134FB30"/>
    <w:lvl w:ilvl="0" w:tplc="0F64F0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2CF88588"/>
    <w:lvl w:ilvl="0" w:tplc="75B053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3007D76"/>
    <w:lvl w:ilvl="0" w:tplc="7EBEC0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B1103948"/>
    <w:lvl w:ilvl="0" w:tplc="FFE20A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EE62AAB8"/>
    <w:lvl w:ilvl="0" w:tplc="151AC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CC58E0B8"/>
    <w:lvl w:ilvl="0" w:tplc="0A269C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2D3E06AA"/>
    <w:lvl w:ilvl="0" w:tplc="1D803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57419F4"/>
    <w:lvl w:ilvl="0" w:tplc="D4508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9A32D508"/>
    <w:lvl w:ilvl="0" w:tplc="A88EF7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0B424BD2"/>
    <w:lvl w:ilvl="0" w:tplc="D1181E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0CD0F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0EDC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7CCE6048"/>
    <w:lvl w:ilvl="0" w:tplc="D5AA8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0C1A7E62"/>
    <w:lvl w:ilvl="0" w:tplc="9AE6D9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2F9E0E32"/>
    <w:lvl w:ilvl="0" w:tplc="5C9053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3E96959A"/>
    <w:lvl w:ilvl="0" w:tplc="165055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19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21"/>
  </w:num>
  <w:num w:numId="17">
    <w:abstractNumId w:val="3"/>
  </w:num>
  <w:num w:numId="18">
    <w:abstractNumId w:val="4"/>
  </w:num>
  <w:num w:numId="19">
    <w:abstractNumId w:val="11"/>
  </w:num>
  <w:num w:numId="20">
    <w:abstractNumId w:val="7"/>
  </w:num>
  <w:num w:numId="21">
    <w:abstractNumId w:val="8"/>
  </w:num>
  <w:num w:numId="22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65c7ffed-83f2-440e-aaad-cc948d192e6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6df64da4-2055-4925-ac40-a534958166f6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A927-8654-483A-9AE8-279EB8E7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2131</Words>
  <Pages>8</Pages>
  <Characters>11552</Characters>
  <Application>WPS Office</Application>
  <DocSecurity>0</DocSecurity>
  <Paragraphs>332</Paragraphs>
  <ScaleCrop>false</ScaleCrop>
  <LinksUpToDate>false</LinksUpToDate>
  <CharactersWithSpaces>14051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2020-12-17T09:30:00Z</dcterms:created>
  <dc:creator>user</dc:creator>
  <lastModifiedBy>Nokia 5.4</lastModifiedBy>
  <lastPrinted>2020-12-17T08:45:00Z</lastPrinted>
  <dcterms:modified xsi:type="dcterms:W3CDTF">2021-12-08T09:40:52Z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33f88f690bac40bd8c541155f1b2b57a</vt:lpwstr>
  </property>
</Properties>
</file>