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Name:……………………………………………………………… Adm No…………………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Signature</w:t>
      </w:r>
      <w:r>
        <w:rPr>
          <w:rFonts w:ascii="Times New Roman" w:cs="Times New Roman" w:hAnsi="Times New Roman"/>
          <w:b/>
          <w:sz w:val="24"/>
          <w:szCs w:val="24"/>
        </w:rPr>
        <w:t xml:space="preserve"> ………………………………….                                    Date …………………………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231/2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BIOLOGY 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PAPER 2 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THEORY 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JULY/AUGUST 2014 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2 HOURS 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cs="Times New Roman" w:asciiTheme="majorHAnsi" w:hAnsiTheme="majorHAnsi"/>
          <w:b/>
          <w:sz w:val="32"/>
          <w:szCs w:val="32"/>
        </w:rPr>
      </w:pPr>
      <w:r>
        <w:rPr>
          <w:rFonts w:cs="Times New Roman" w:asciiTheme="majorHAnsi" w:hAnsiTheme="majorHAnsi"/>
          <w:b/>
          <w:sz w:val="32"/>
          <w:szCs w:val="32"/>
        </w:rPr>
        <w:t xml:space="preserve">                 </w:t>
      </w:r>
      <w:r>
        <w:rPr>
          <w:rFonts w:cs="Times New Roman" w:asciiTheme="majorHAnsi" w:hAnsiTheme="majorHAnsi"/>
          <w:b/>
          <w:sz w:val="32"/>
          <w:szCs w:val="32"/>
        </w:rPr>
        <w:t>TOP</w:t>
      </w:r>
      <w:r>
        <w:rPr>
          <w:rFonts w:cs="Times New Roman" w:asciiTheme="majorHAnsi" w:hAnsiTheme="majorHAnsi"/>
          <w:b/>
          <w:sz w:val="32"/>
          <w:szCs w:val="32"/>
        </w:rPr>
        <w:t xml:space="preserve"> EVALUATION EXAMINATIONS – 2016 </w:t>
      </w:r>
    </w:p>
    <w:p>
      <w:pPr>
        <w:pStyle w:val="style0"/>
        <w:rPr>
          <w:rFonts w:cs="Times New Roman" w:asciiTheme="majorHAnsi" w:hAnsiTheme="majorHAnsi"/>
          <w:b/>
          <w:sz w:val="24"/>
          <w:szCs w:val="24"/>
        </w:rPr>
      </w:pPr>
      <w:r>
        <w:rPr>
          <w:rFonts w:cs="Times New Roman" w:asciiTheme="majorHAnsi" w:hAnsiTheme="majorHAnsi"/>
          <w:b/>
          <w:sz w:val="32"/>
          <w:szCs w:val="32"/>
        </w:rPr>
        <w:t xml:space="preserve">                                              </w:t>
      </w:r>
      <w:r>
        <w:rPr>
          <w:rFonts w:cs="Times New Roman" w:asciiTheme="majorHAnsi" w:hAnsiTheme="majorHAnsi"/>
          <w:b/>
          <w:sz w:val="24"/>
          <w:szCs w:val="24"/>
        </w:rPr>
        <w:t>FORM THREE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INSTRUCTIONS TO STUDENTS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(i) Write your name and admission</w:t>
      </w:r>
      <w:r>
        <w:rPr>
          <w:rFonts w:ascii="Times New Roman" w:cs="Times New Roman" w:hAnsi="Times New Roman"/>
          <w:sz w:val="24"/>
          <w:szCs w:val="24"/>
        </w:rPr>
        <w:t xml:space="preserve"> number in the spaces provided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 This paper</w:t>
      </w:r>
      <w:r>
        <w:rPr>
          <w:rFonts w:ascii="Times New Roman" w:cs="Times New Roman" w:hAnsi="Times New Roman"/>
          <w:sz w:val="24"/>
          <w:szCs w:val="24"/>
        </w:rPr>
        <w:t xml:space="preserve"> consists of section A and B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(iii) Answer ALL the questions in section A in the spaces provided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(iv) In section B, answer question 6 (compulsory) and either question 7 or 8 in the spaces provide.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For examiner’s use only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firstRow="0" w:lastRow="0" w:firstColumn="0" w:lastColumn="0" w:noHBand="0" w:noVBand="1"/>
      </w:tblPr>
      <w:tblGrid>
        <w:gridCol w:w="1080"/>
        <w:gridCol w:w="1260"/>
        <w:gridCol w:w="2160"/>
        <w:gridCol w:w="2160"/>
      </w:tblGrid>
      <w:tr>
        <w:trPr/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Candidate score </w:t>
            </w:r>
          </w:p>
        </w:tc>
      </w:tr>
      <w:tr>
        <w:tblPrEx/>
        <w:trPr/>
        <w:tc>
          <w:tcPr>
            <w:tcW w:w="1080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080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2340" w:type="dxa"/>
            <w:gridSpan w:val="2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Total 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360"/>
        <w:ind w:right="19"/>
        <w:rPr>
          <w:rFonts w:ascii="Times New Roman" w:cs="Times New Roman" w:hAnsi="Times New Roman"/>
          <w:color w:val="000000"/>
          <w:lang w:bidi="he-IL"/>
        </w:rPr>
      </w:pP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360"/>
        <w:ind w:right="19"/>
        <w:rPr>
          <w:rFonts w:ascii="Times New Roman" w:cs="Times New Roman" w:hAnsi="Times New Roman"/>
          <w:color w:val="000000"/>
          <w:lang w:bidi="he-IL"/>
        </w:rPr>
      </w:pPr>
      <w:r>
        <w:rPr>
          <w:rFonts w:ascii="Times New Roman" w:cs="Times New Roman" w:hAnsi="Times New Roman"/>
          <w:color w:val="000000"/>
          <w:lang w:bidi="he-IL"/>
        </w:rPr>
        <w:t xml:space="preserve">(a) Name the mode of feeding in </w:t>
      </w:r>
      <w:r>
        <w:rPr>
          <w:rFonts w:ascii="Times New Roman" w:cs="Times New Roman" w:hAnsi="Times New Roman"/>
          <w:color w:val="000000"/>
          <w:lang w:bidi="he-IL"/>
        </w:rPr>
        <w:t>paras</w:t>
      </w:r>
      <w:r>
        <w:rPr>
          <w:rFonts w:ascii="Times New Roman" w:cs="Times New Roman" w:hAnsi="Times New Roman"/>
          <w:color w:val="000000"/>
          <w:lang w:bidi="he-IL"/>
        </w:rPr>
        <w:t>i</w:t>
      </w:r>
      <w:r>
        <w:rPr>
          <w:rFonts w:ascii="Times New Roman" w:cs="Times New Roman" w:hAnsi="Times New Roman"/>
          <w:color w:val="000000"/>
          <w:lang w:bidi="he-IL"/>
        </w:rPr>
        <w:t>tes</w:t>
      </w:r>
      <w:r>
        <w:rPr>
          <w:rFonts w:ascii="Times New Roman" w:cs="Times New Roman" w:hAnsi="Times New Roman"/>
          <w:color w:val="000000"/>
          <w:lang w:bidi="he-IL"/>
        </w:rPr>
        <w:t>.</w:t>
      </w:r>
      <w:r>
        <w:rPr>
          <w:rFonts w:ascii="Times New Roman" w:cs="Times New Roman" w:hAnsi="Times New Roman"/>
          <w:color w:val="000000"/>
          <w:lang w:bidi="he-IL"/>
        </w:rPr>
        <w:t xml:space="preserve">                                                                          </w:t>
      </w:r>
      <w:r>
        <w:rPr>
          <w:rFonts w:ascii="Times New Roman" w:cs="Times New Roman" w:hAnsi="Times New Roman"/>
          <w:color w:val="000000"/>
          <w:lang w:bidi="he-IL"/>
        </w:rPr>
        <w:t xml:space="preserve">      </w:t>
      </w:r>
      <w:r>
        <w:rPr>
          <w:rFonts w:ascii="Times New Roman" w:cs="Times New Roman" w:hAnsi="Times New Roman"/>
          <w:color w:val="000000"/>
          <w:lang w:bidi="he-IL"/>
        </w:rPr>
        <w:t xml:space="preserve"> (1 mark)</w:t>
      </w:r>
    </w:p>
    <w:p>
      <w:pPr>
        <w:pStyle w:val="style179"/>
        <w:autoSpaceDE w:val="false"/>
        <w:autoSpaceDN w:val="false"/>
        <w:adjustRightInd w:val="false"/>
        <w:spacing w:after="0" w:lineRule="auto" w:line="360"/>
        <w:ind w:left="360" w:right="19"/>
        <w:rPr>
          <w:rFonts w:ascii="Times New Roman" w:cs="Times New Roman" w:hAnsi="Times New Roman"/>
          <w:color w:val="000000"/>
          <w:lang w:bidi="he-IL"/>
        </w:rPr>
      </w:pPr>
      <w:r>
        <w:rPr>
          <w:rFonts w:ascii="Times New Roman" w:cs="Times New Roman" w:hAnsi="Times New Roman"/>
          <w:color w:val="000000"/>
          <w:lang w:bidi="he-IL"/>
        </w:rPr>
        <w:t>………………………………………………………………………………………………………</w:t>
      </w:r>
      <w:r>
        <w:rPr>
          <w:rFonts w:ascii="Times New Roman" w:cs="Times New Roman" w:hAnsi="Times New Roman"/>
          <w:color w:val="000000"/>
          <w:lang w:bidi="he-IL"/>
        </w:rPr>
        <w:t>…...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ind w:left="360" w:right="13"/>
        <w:outlineLvl w:val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 (b) Define the following as used in nutrition. </w:t>
      </w:r>
      <w:r>
        <w:rPr>
          <w:rFonts w:ascii="Times New Roman" w:cs="Times New Roman" w:hAnsi="Times New Roman"/>
          <w:color w:val="000000"/>
        </w:rPr>
        <w:t xml:space="preserve">                                                                          </w:t>
      </w:r>
      <w:r>
        <w:rPr>
          <w:rFonts w:ascii="Times New Roman" w:cs="Times New Roman" w:hAnsi="Times New Roman"/>
          <w:color w:val="000000"/>
        </w:rPr>
        <w:t>(3 marks)</w:t>
      </w:r>
    </w:p>
    <w:p>
      <w:pPr>
        <w:pStyle w:val="style0"/>
        <w:tabs>
          <w:tab w:val="left" w:leader="none" w:pos="720"/>
        </w:tabs>
        <w:autoSpaceDE w:val="false"/>
        <w:autoSpaceDN w:val="false"/>
        <w:adjustRightInd w:val="false"/>
        <w:spacing w:after="0" w:lineRule="auto" w:line="360"/>
        <w:ind w:right="13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(i) </w:t>
      </w:r>
      <w:r>
        <w:rPr>
          <w:rFonts w:ascii="Times New Roman" w:cs="Times New Roman" w:hAnsi="Times New Roman"/>
          <w:color w:val="000000"/>
        </w:rPr>
        <w:t>Ingestion</w:t>
      </w:r>
    </w:p>
    <w:p>
      <w:pPr>
        <w:pStyle w:val="style0"/>
        <w:tabs>
          <w:tab w:val="left" w:leader="none" w:pos="720"/>
        </w:tabs>
        <w:autoSpaceDE w:val="false"/>
        <w:autoSpaceDN w:val="false"/>
        <w:adjustRightInd w:val="false"/>
        <w:spacing w:after="0" w:lineRule="auto" w:line="360"/>
        <w:ind w:left="720" w:right="13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ind w:right="13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(ii)</w:t>
      </w:r>
      <w:r>
        <w:rPr>
          <w:rFonts w:ascii="Times New Roman" w:cs="Times New Roman" w:hAnsi="Times New Roman"/>
          <w:color w:val="000000"/>
        </w:rPr>
        <w:t>Absorption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ind w:right="13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ind w:right="4"/>
        <w:jc w:val="both"/>
        <w:outlineLvl w:val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(iii) </w:t>
      </w:r>
      <w:r>
        <w:rPr>
          <w:rFonts w:ascii="Times New Roman" w:cs="Times New Roman" w:hAnsi="Times New Roman"/>
          <w:color w:val="000000"/>
        </w:rPr>
        <w:t>Egestion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ind w:right="4"/>
        <w:jc w:val="both"/>
        <w:outlineLvl w:val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ind w:left="360" w:right="4"/>
        <w:jc w:val="both"/>
        <w:outlineLvl w:val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(c) State two </w:t>
      </w:r>
      <w:r>
        <w:rPr>
          <w:rFonts w:ascii="Times New Roman" w:cs="Times New Roman" w:hAnsi="Times New Roman"/>
          <w:color w:val="000000"/>
        </w:rPr>
        <w:t>adaptations</w:t>
      </w:r>
      <w:r>
        <w:rPr>
          <w:rFonts w:ascii="Times New Roman" w:cs="Times New Roman" w:hAnsi="Times New Roman"/>
          <w:color w:val="000000"/>
        </w:rPr>
        <w:t xml:space="preserve"> of ileum to absorption. </w:t>
      </w:r>
      <w:r>
        <w:rPr>
          <w:rFonts w:ascii="Times New Roman" w:cs="Times New Roman" w:hAnsi="Times New Roman"/>
          <w:color w:val="000000"/>
        </w:rPr>
        <w:t xml:space="preserve">                                                         </w:t>
      </w:r>
      <w:r>
        <w:rPr>
          <w:rFonts w:ascii="Times New Roman" w:cs="Times New Roman" w:hAnsi="Times New Roman"/>
          <w:color w:val="000000"/>
        </w:rPr>
        <w:t>(2 marks)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ind w:left="360" w:right="4"/>
        <w:jc w:val="both"/>
        <w:outlineLvl w:val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before="4" w:after="0" w:lineRule="auto" w:line="360"/>
        <w:ind w:left="254" w:right="14"/>
        <w:rPr>
          <w:rFonts w:ascii="Times New Roman" w:cs="Times New Roman" w:hAnsi="Times New Roman"/>
          <w:color w:val="00000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ind w:left="360" w:right="3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>(d) Identify two enzymes contained in pancreatic juice.</w:t>
      </w:r>
      <w:r>
        <w:rPr>
          <w:rFonts w:ascii="Times New Roman" w:cs="Times New Roman" w:hAnsi="Times New Roman"/>
          <w:color w:val="000000"/>
        </w:rPr>
        <w:t xml:space="preserve">                                             </w:t>
      </w:r>
      <w:r>
        <w:rPr>
          <w:rFonts w:ascii="Times New Roman" w:cs="Times New Roman" w:hAnsi="Times New Roman"/>
          <w:color w:val="000000"/>
        </w:rPr>
        <w:t xml:space="preserve"> (2 marks)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ind w:left="360" w:right="3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360"/>
        <w:rPr>
          <w:rFonts w:ascii="Times New Roman" w:cs="Times New Roman" w:hAnsi="Times New Roman"/>
          <w:color w:val="000000"/>
          <w:lang w:val="en-IE"/>
        </w:rPr>
      </w:pPr>
      <w:r>
        <w:rPr>
          <w:rFonts w:ascii="Times New Roman" w:cs="Times New Roman" w:hAnsi="Times New Roman"/>
          <w:color w:val="000000"/>
          <w:lang w:val="en-IE"/>
        </w:rPr>
        <w:t xml:space="preserve"> </w:t>
      </w:r>
      <w:r>
        <w:rPr>
          <w:rFonts w:ascii="Times New Roman" w:cs="Times New Roman" w:hAnsi="Times New Roman"/>
          <w:color w:val="000000"/>
          <w:lang w:val="en-IE"/>
        </w:rPr>
        <w:t xml:space="preserve">(a) State three structural differences between arteries and veins. </w:t>
      </w:r>
      <w:r>
        <w:rPr>
          <w:rFonts w:ascii="Times New Roman" w:cs="Times New Roman" w:hAnsi="Times New Roman"/>
          <w:color w:val="000000"/>
          <w:lang w:val="en-IE"/>
        </w:rPr>
        <w:t xml:space="preserve">                                          </w:t>
      </w:r>
      <w:r>
        <w:rPr>
          <w:rFonts w:ascii="Times New Roman" w:cs="Times New Roman" w:hAnsi="Times New Roman"/>
          <w:color w:val="000000"/>
          <w:lang w:val="en-IE"/>
        </w:rPr>
        <w:t>(3 marks)</w:t>
      </w:r>
    </w:p>
    <w:p>
      <w:pPr>
        <w:pStyle w:val="style0"/>
        <w:tabs>
          <w:tab w:val="left" w:leader="none" w:pos="2880"/>
        </w:tabs>
        <w:spacing w:before="100" w:beforeAutospacing="true" w:after="100" w:afterAutospacing="true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before="100" w:beforeAutospacing="true" w:after="100" w:afterAutospacing="true" w:lineRule="auto" w:line="360"/>
        <w:rPr>
          <w:rFonts w:ascii="Times New Roman" w:cs="Times New Roman" w:hAnsi="Times New Roman"/>
          <w:color w:val="000000"/>
          <w:lang w:val="en-IE"/>
        </w:rPr>
      </w:pPr>
      <w:r>
        <w:rPr>
          <w:rFonts w:ascii="Times New Roman" w:cs="Times New Roman" w:hAnsi="Times New Roman"/>
          <w:color w:val="000000"/>
          <w:lang w:val="en-IE"/>
        </w:rPr>
        <w:t xml:space="preserve">(b) </w:t>
      </w:r>
      <w:r>
        <w:rPr>
          <w:rFonts w:ascii="Times New Roman" w:cs="Times New Roman" w:hAnsi="Times New Roman"/>
          <w:color w:val="000000"/>
          <w:lang w:val="en-IE"/>
        </w:rPr>
        <w:t>State</w:t>
      </w:r>
      <w:r>
        <w:rPr>
          <w:rFonts w:ascii="Times New Roman" w:cs="Times New Roman" w:hAnsi="Times New Roman"/>
          <w:color w:val="000000"/>
          <w:lang w:val="en-IE"/>
        </w:rPr>
        <w:t xml:space="preserve"> two functions of the circulatory system to human beings. </w:t>
      </w:r>
      <w:r>
        <w:rPr>
          <w:rFonts w:ascii="Times New Roman" w:cs="Times New Roman" w:hAnsi="Times New Roman"/>
          <w:color w:val="000000"/>
          <w:lang w:val="en-IE"/>
        </w:rPr>
        <w:t xml:space="preserve">                                             </w:t>
      </w:r>
      <w:r>
        <w:rPr>
          <w:rFonts w:ascii="Times New Roman" w:cs="Times New Roman" w:hAnsi="Times New Roman"/>
          <w:color w:val="000000"/>
          <w:lang w:val="en-IE"/>
        </w:rPr>
        <w:t>(2 marks)</w:t>
      </w:r>
    </w:p>
    <w:p>
      <w:pPr>
        <w:pStyle w:val="style0"/>
        <w:spacing w:before="100" w:beforeAutospacing="true" w:after="100" w:afterAutospacing="true" w:lineRule="auto" w:line="360"/>
        <w:rPr>
          <w:rFonts w:ascii="Times New Roman" w:cs="Times New Roman" w:hAnsi="Times New Roman"/>
          <w:color w:val="000000"/>
          <w:lang w:val="en-IE"/>
        </w:rPr>
      </w:pPr>
      <w:r>
        <w:rPr>
          <w:rFonts w:ascii="Times New Roman" w:cs="Times New Roman" w:hAnsi="Times New Roman"/>
          <w:color w:val="000000"/>
          <w:lang w:val="en-I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before="100" w:beforeAutospacing="true" w:after="100" w:afterAutospacing="true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(c)  </w:t>
      </w:r>
      <w:r>
        <w:rPr>
          <w:rFonts w:ascii="Times New Roman" w:cs="Times New Roman" w:hAnsi="Times New Roman"/>
        </w:rPr>
        <w:t>Explain</w:t>
      </w:r>
      <w:r>
        <w:rPr>
          <w:rFonts w:ascii="Times New Roman" w:cs="Times New Roman" w:hAnsi="Times New Roman"/>
        </w:rPr>
        <w:t xml:space="preserve"> why capillaries are only one cell thick. </w:t>
      </w:r>
      <w:r>
        <w:rPr>
          <w:rFonts w:ascii="Times New Roman" w:cs="Times New Roman" w:hAnsi="Times New Roman"/>
        </w:rPr>
        <w:t xml:space="preserve">                                                                    </w:t>
      </w:r>
      <w:r>
        <w:rPr>
          <w:rFonts w:ascii="Times New Roman" w:cs="Times New Roman" w:hAnsi="Times New Roman"/>
        </w:rPr>
        <w:t>(1 mark)</w:t>
      </w:r>
    </w:p>
    <w:p>
      <w:pPr>
        <w:pStyle w:val="style0"/>
        <w:spacing w:before="100" w:beforeAutospacing="true" w:after="100" w:afterAutospacing="true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66"/>
        <w:spacing w:lineRule="auto" w:line="36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 </w:t>
      </w:r>
      <w:r>
        <w:rPr>
          <w:sz w:val="22"/>
          <w:szCs w:val="22"/>
          <w:lang w:val="en-IE"/>
        </w:rPr>
        <w:t xml:space="preserve">(d) </w:t>
      </w:r>
      <w:r>
        <w:rPr>
          <w:sz w:val="22"/>
          <w:szCs w:val="22"/>
          <w:lang w:val="en-IE"/>
        </w:rPr>
        <w:t>Name</w:t>
      </w:r>
      <w:r>
        <w:rPr>
          <w:sz w:val="22"/>
          <w:szCs w:val="22"/>
          <w:lang w:val="en-IE"/>
        </w:rPr>
        <w:t xml:space="preserve"> the part of the heart:                                </w:t>
      </w:r>
      <w:r>
        <w:rPr>
          <w:sz w:val="22"/>
          <w:szCs w:val="22"/>
          <w:lang w:val="en-IE"/>
        </w:rPr>
        <w:t xml:space="preserve">                                                                    </w:t>
      </w:r>
      <w:r>
        <w:rPr>
          <w:sz w:val="22"/>
          <w:szCs w:val="22"/>
          <w:lang w:val="en-IE"/>
        </w:rPr>
        <w:t xml:space="preserve"> (2 marks)</w:t>
      </w:r>
    </w:p>
    <w:p>
      <w:pPr>
        <w:pStyle w:val="style66"/>
        <w:spacing w:lineRule="auto" w:line="36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(i) that separates the right and left sides of the heart.</w:t>
      </w:r>
    </w:p>
    <w:p>
      <w:pPr>
        <w:pStyle w:val="style66"/>
        <w:spacing w:lineRule="auto" w:line="360"/>
        <w:rPr>
          <w:sz w:val="22"/>
          <w:szCs w:val="22"/>
        </w:rPr>
      </w:pPr>
      <w:r>
        <w:rPr>
          <w:sz w:val="22"/>
          <w:szCs w:val="22"/>
          <w:lang w:val="en-IE"/>
        </w:rPr>
        <w:t>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en-IE"/>
        </w:rPr>
        <w:t xml:space="preserve"> </w:t>
      </w:r>
      <w:r>
        <w:rPr>
          <w:sz w:val="22"/>
          <w:szCs w:val="22"/>
          <w:lang w:val="en-IE"/>
        </w:rPr>
        <w:t xml:space="preserve">(ii)  </w:t>
      </w:r>
      <w:r>
        <w:rPr>
          <w:sz w:val="22"/>
          <w:szCs w:val="22"/>
        </w:rPr>
        <w:t>connects each atrium to the ventricle below it</w:t>
      </w:r>
      <w:r>
        <w:rPr>
          <w:sz w:val="22"/>
          <w:szCs w:val="22"/>
        </w:rPr>
        <w:t>.</w:t>
      </w:r>
    </w:p>
    <w:p>
      <w:pPr>
        <w:pStyle w:val="style66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………………………………………………………………………………………………………….…</w:t>
      </w:r>
    </w:p>
    <w:p>
      <w:pPr>
        <w:pStyle w:val="style66"/>
        <w:spacing w:lineRule="auto" w:line="360"/>
        <w:rPr>
          <w:sz w:val="22"/>
          <w:szCs w:val="22"/>
        </w:rPr>
      </w:pPr>
      <w:r>
        <w:rPr>
          <w:sz w:val="22"/>
          <w:szCs w:val="22"/>
          <w:lang w:val="en-IE"/>
        </w:rPr>
        <w:t xml:space="preserve">(e) </w:t>
      </w:r>
      <w:r>
        <w:rPr>
          <w:sz w:val="22"/>
          <w:szCs w:val="22"/>
          <w:lang w:val="en-IE"/>
        </w:rPr>
        <w:t>State</w:t>
      </w:r>
      <w:r>
        <w:rPr>
          <w:sz w:val="22"/>
          <w:szCs w:val="22"/>
          <w:lang w:val="en-IE"/>
        </w:rPr>
        <w:t xml:space="preserve"> the function of pericardial fluid in the heart of human being. </w:t>
      </w:r>
      <w:r>
        <w:rPr>
          <w:sz w:val="22"/>
          <w:szCs w:val="22"/>
          <w:lang w:val="en-IE"/>
        </w:rPr>
        <w:t xml:space="preserve">                                        </w:t>
      </w:r>
      <w:r>
        <w:rPr>
          <w:sz w:val="22"/>
          <w:szCs w:val="22"/>
          <w:lang w:val="en-IE"/>
        </w:rPr>
        <w:t xml:space="preserve">(1 mark) </w:t>
      </w:r>
    </w:p>
    <w:p>
      <w:pPr>
        <w:pStyle w:val="style66"/>
        <w:spacing w:lineRule="auto" w:line="36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en-IE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lang w:val="en-IE"/>
        </w:rPr>
      </w:pPr>
      <w:r>
        <w:rPr>
          <w:rFonts w:ascii="Times New Roman" w:cs="Times New Roman" w:hAnsi="Times New Roman"/>
          <w:lang w:val="en-IE"/>
        </w:rPr>
        <w:t xml:space="preserve">The figure below shows a nephron. Use it to answer </w:t>
      </w:r>
      <w:r>
        <w:rPr>
          <w:rFonts w:ascii="Times New Roman" w:cs="Times New Roman" w:hAnsi="Times New Roman"/>
          <w:noProof/>
        </w:rPr>
        <w:drawing>
          <wp:anchor distT="0" distB="0" distL="0" distR="0" simplePos="false" relativeHeight="21" behindDoc="false" locked="false" layoutInCell="true" allowOverlap="false">
            <wp:simplePos x="0" y="0"/>
            <wp:positionH relativeFrom="column">
              <wp:posOffset>-114300</wp:posOffset>
            </wp:positionH>
            <wp:positionV relativeFrom="line">
              <wp:posOffset>470535</wp:posOffset>
            </wp:positionV>
            <wp:extent cx="2600325" cy="3971925"/>
            <wp:effectExtent l="19050" t="0" r="9525" b="0"/>
            <wp:wrapSquare wrapText="bothSides"/>
            <wp:docPr id="1026" name="Image1" descr="http://www2.highlands.edu/academics/divisions/scipe/biology/faculty/hargett/b2122/2122rev4/nephron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lang w:val="en-IE"/>
        </w:rPr>
        <w:t xml:space="preserve">questions that follow. </w:t>
      </w:r>
    </w:p>
    <w:p>
      <w:pPr>
        <w:pStyle w:val="style0"/>
        <w:spacing w:lineRule="auto" w:line="360"/>
        <w:rPr>
          <w:rFonts w:ascii="Times New Roman" w:cs="Times New Roman" w:hAnsi="Times New Roman"/>
          <w:lang w:val="en-IE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lang w:val="en-IE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179"/>
        <w:numPr>
          <w:ilvl w:val="2"/>
          <w:numId w:val="2"/>
        </w:numPr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Name the parts labeled:                                                        </w:t>
      </w:r>
      <w:r>
        <w:rPr>
          <w:rFonts w:ascii="Times New Roman" w:cs="Times New Roman" w:hAnsi="Times New Roman"/>
        </w:rPr>
        <w:t xml:space="preserve">                                                    </w:t>
      </w:r>
      <w:r>
        <w:rPr>
          <w:rFonts w:ascii="Times New Roman" w:cs="Times New Roman" w:hAnsi="Times New Roman"/>
        </w:rPr>
        <w:t>(5 marks)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2 – 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……………………………………………………………………………………………..</w:t>
      </w:r>
    </w:p>
    <w:p>
      <w:pPr>
        <w:pStyle w:val="style0"/>
        <w:spacing w:before="100" w:beforeAutospacing="true" w:after="100" w:afterAutospacing="true" w:lineRule="auto" w:line="360"/>
        <w:ind w:left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hAnsi="Times New Roman"/>
        </w:rPr>
        <w:t xml:space="preserve">(ii) 3 – 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</w:t>
      </w:r>
    </w:p>
    <w:p>
      <w:pPr>
        <w:pStyle w:val="style0"/>
        <w:spacing w:before="100" w:beforeAutospacing="true" w:after="100" w:afterAutospacing="true" w:lineRule="auto" w:line="360"/>
        <w:ind w:left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(iii) 4 – 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……………………………………………………………………………………………..</w:t>
      </w:r>
    </w:p>
    <w:p>
      <w:pPr>
        <w:pStyle w:val="style0"/>
        <w:spacing w:before="100" w:beforeAutospacing="true" w:after="100" w:afterAutospacing="true" w:lineRule="auto" w:line="360"/>
        <w:ind w:left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(iv) </w:t>
      </w:r>
      <w:r>
        <w:rPr>
          <w:rFonts w:ascii="Times New Roman" w:cs="Times New Roman" w:eastAsia="Times New Roman" w:hAnsi="Times New Roman"/>
        </w:rPr>
        <w:t>6 – …………………………………………………………………………………………….</w:t>
      </w:r>
    </w:p>
    <w:p>
      <w:pPr>
        <w:pStyle w:val="style0"/>
        <w:spacing w:before="100" w:beforeAutospacing="true" w:after="100" w:afterAutospacing="true" w:lineRule="auto" w:line="360"/>
        <w:ind w:left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(v) 8 – ……………………………………………………………………………………………..</w:t>
      </w:r>
    </w:p>
    <w:p>
      <w:pPr>
        <w:pStyle w:val="style179"/>
        <w:numPr>
          <w:ilvl w:val="2"/>
          <w:numId w:val="2"/>
        </w:numPr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Give the function of:                                                          </w:t>
      </w:r>
      <w:r>
        <w:rPr>
          <w:rFonts w:ascii="Times New Roman" w:cs="Times New Roman" w:hAnsi="Times New Roman"/>
        </w:rPr>
        <w:t xml:space="preserve">                                                   </w:t>
      </w:r>
      <w:r>
        <w:rPr>
          <w:rFonts w:ascii="Times New Roman" w:cs="Times New Roman" w:hAnsi="Times New Roman"/>
        </w:rPr>
        <w:t xml:space="preserve">   (2  marks)</w:t>
      </w:r>
    </w:p>
    <w:p>
      <w:pPr>
        <w:pStyle w:val="style179"/>
        <w:numPr>
          <w:ilvl w:val="0"/>
          <w:numId w:val="4"/>
        </w:numPr>
        <w:spacing w:before="100" w:beforeAutospacing="true" w:after="100" w:afterAutospacing="true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hAnsi="Times New Roman"/>
        </w:rPr>
        <w:t>1 –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……………………………………………………………………………………………….</w:t>
      </w:r>
    </w:p>
    <w:p>
      <w:pPr>
        <w:pStyle w:val="style179"/>
        <w:spacing w:before="100" w:beforeAutospacing="true" w:after="100" w:afterAutospacing="true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………………………………………………………………………………………………….</w:t>
      </w:r>
    </w:p>
    <w:p>
      <w:pPr>
        <w:pStyle w:val="style0"/>
        <w:spacing w:lineRule="auto" w:line="360"/>
        <w:ind w:left="360"/>
        <w:rPr>
          <w:rStyle w:val="style4097"/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(iii)  7 </w:t>
      </w:r>
      <w:r>
        <w:rPr>
          <w:rStyle w:val="style4097"/>
          <w:rFonts w:ascii="Times New Roman" w:cs="Times New Roman" w:hAnsi="Times New Roman"/>
        </w:rPr>
        <w:t>………………………………………………………………………………………………..</w:t>
      </w:r>
    </w:p>
    <w:p>
      <w:pPr>
        <w:pStyle w:val="style0"/>
        <w:spacing w:lineRule="auto" w:line="360"/>
        <w:ind w:left="360"/>
        <w:rPr>
          <w:rFonts w:ascii="Times New Roman" w:cs="Times New Roman" w:hAnsi="Times New Roman"/>
        </w:rPr>
      </w:pPr>
      <w:r>
        <w:rPr>
          <w:rStyle w:val="style4097"/>
          <w:rFonts w:ascii="Times New Roman" w:cs="Times New Roman" w:hAnsi="Times New Roman"/>
        </w:rPr>
        <w:t xml:space="preserve">         …………………………………………………………………………………………………</w:t>
      </w:r>
    </w:p>
    <w:p>
      <w:pPr>
        <w:pStyle w:val="style179"/>
        <w:numPr>
          <w:ilvl w:val="2"/>
          <w:numId w:val="2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What happens when the filtration rate in 5 is increased?</w:t>
      </w:r>
      <w:r>
        <w:rPr>
          <w:rFonts w:ascii="Times New Roman" w:cs="Times New Roman" w:hAnsi="Times New Roman"/>
        </w:rPr>
        <w:t xml:space="preserve">                                                          (1 mark)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The epidermis of a leaf is adapted to have the specialized cells known as the guard cell such as shown below.  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w:pict>
          <v:shape id="1027" coordsize="1320,1895" path="m120,490c60,375,0,260,0,190,0,120,10,95,120,70,230,45,533,0,660,40c787,80,787,123,885,310c983,497,1182,920,1245,1165c1308,1410,1320,1665,1260,1780c1200,1895,947,1843,885,1855e" filled="f" style="position:absolute;margin-left:179.25pt;margin-top:7.55pt;width:66.0pt;height:94.75pt;z-index:2;mso-position-horizontal-relative:text;mso-position-vertical-relative:text;mso-width-relative:page;mso-height-relative:page;mso-wrap-distance-left:0.0pt;mso-wrap-distance-right:0.0pt;visibility:visible;">
            <v:fill/>
            <v:path arrowok="t"/>
          </v:shape>
        </w:pic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9" type="#_x0000_t32" filled="f" style="position:absolute;margin-left:209.25pt;margin-top:12.0pt;width:79.5pt;height:22.5pt;z-index:20;mso-position-horizontal-relative:text;mso-position-vertical-relative:text;mso-width-relative:page;mso-height-relative:page;mso-wrap-distance-left:0.0pt;mso-wrap-distance-right:0.0pt;visibility:visible;flip:x;"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1" type="#_x0000_t202" fillcolor="white" stroked="f" style="position:absolute;margin-left:282.75pt;margin-top:.0pt;width:69.0pt;height:28.5pt;z-index:1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r>
                    <w:t>Guard cell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</w:rPr>
        <w:pict>
          <v:shape id="1032" type="#_x0000_t202" fillcolor="white" stroked="f" style="position:absolute;margin-left:128.9pt;margin-top:12.0pt;width:19.6pt;height:16.5pt;z-index:1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r>
                    <w:t>●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</w:rPr>
        <w:pict>
          <v:shape id="1033" coordsize="1493,900" path="m1493,360c1318,237,1143,115,1013,60,883,5,863,0,713,30,563,60,226,95,113,240,0,385,19,642,38,900e" filled="f" style="position:absolute;margin-left:110.6pt;margin-top:.0pt;width:74.65pt;height:45.0pt;z-index:17;mso-position-horizontal-relative:text;mso-position-vertical-relative:text;mso-width-relative:page;mso-height-relative:page;mso-wrap-distance-left:0.0pt;mso-wrap-distance-right:0.0pt;visibility:visible;">
            <v:fill/>
            <v:path arrowok="t"/>
          </v:shape>
        </w:pic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w:pict>
          <v:shape id="1034" coordsize="1127,1805" path="m602,365c622,295,687,352,707,305c727,258,760,130,722,80,684,30,557,0,482,5,407,10,347,10,272,110,197,210,64,418,32,605,0,792,35,1063,77,1235c119,1407,197,1548,287,1640c377,1732,510,1775,617,1790c724,1805,855,1773,932,1730c1009,1687,1055,1597,1082,1535c1109,1473,1127,1400,1097,1355c1067,1310,967,1305,902,1265,837,1225,757,1160,707,1115,657,1070,622,1060,602,995,582,930,582,830,587,725c592,620,582,435,602,365xe" fillcolor="white" style="position:absolute;margin-left:167.15pt;margin-top:8.2pt;width:56.35pt;height:90.25pt;z-index:16;mso-position-horizontal-relative:text;mso-position-vertical-relative:text;mso-width-relative:page;mso-height-relative:page;mso-wrap-distance-left:0.0pt;mso-wrap-distance-right:0.0pt;visibility:visible;rotation:1048576fd;flip:x;">
            <v:fill/>
            <v:path arrowok="t"/>
          </v:shape>
        </w:pict>
      </w:r>
      <w:r>
        <w:rPr>
          <w:rFonts w:ascii="Times New Roman" w:cs="Times New Roman" w:hAnsi="Times New Roman"/>
          <w:noProof/>
        </w:rPr>
        <w:pict>
          <v:shape id="1035" coordsize="1127,1805" path="m602,365c622,295,687,352,707,305c727,258,760,130,722,80,684,30,557,0,482,5,407,10,347,10,272,110,197,210,64,418,32,605,0,792,35,1063,77,1235c119,1407,197,1548,287,1640c377,1732,510,1775,617,1790c724,1805,855,1773,932,1730c1009,1687,1055,1597,1082,1535c1109,1473,1127,1400,1097,1355c1067,1310,967,1305,902,1265,837,1225,757,1160,707,1115,657,1070,622,1060,602,995,582,930,582,830,587,725c592,620,582,435,602,365xe" fillcolor="white" style="position:absolute;margin-left:128.9pt;margin-top:8.2pt;width:56.35pt;height:90.25pt;z-index:15;mso-position-horizontal-relative:text;mso-position-vertical-relative:text;mso-width-relative:page;mso-height-relative:page;mso-wrap-distance-left:0.0pt;mso-wrap-distance-right:0.0pt;visibility:visible;rotation:1048576fd;">
            <v:fill/>
            <v:path arrowok="t"/>
          </v:shape>
        </w:pic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w:pict>
          <v:shape id="1036" coordsize="445,1326" path="m445,0c385,30,325,60,278,95c231,130,187,166,160,210c133,254,140,280,115,360,90,440,20,605,10,690,0,775,30,806,55,870c80,934,110,1005,160,1075c210,1145,308,1254,355,1290c402,1326,418,1290,445,1290e" filled="f" style="position:absolute;margin-left:175.5pt;margin-top:6.35pt;width:22.25pt;height:66.3pt;z-index:14;mso-position-horizontal-relative:text;mso-position-vertical-relative:text;mso-width-relative:page;mso-height-relative:page;mso-wrap-distance-left:0.0pt;mso-wrap-distance-right:0.0pt;visibility:visible;flip:x;">
            <v:fill/>
            <v:path arrowok="t"/>
          </v:shape>
        </w:pict>
      </w:r>
      <w:r>
        <w:rPr>
          <w:rFonts w:ascii="Times New Roman" w:cs="Times New Roman" w:hAnsi="Times New Roman"/>
          <w:noProof/>
        </w:rPr>
        <w:pict>
          <v:shape id="1037" coordsize="445,1326" path="m445,0c385,30,325,60,278,95c231,130,187,166,160,210c133,254,140,280,115,360,90,440,20,605,10,690,0,775,30,806,55,870c80,934,110,1005,160,1075c210,1145,308,1254,355,1290c402,1326,418,1290,445,1290e" filled="f" style="position:absolute;margin-left:153.25pt;margin-top:6.35pt;width:22.25pt;height:66.3pt;z-index:13;mso-position-horizontal-relative:text;mso-position-vertical-relative:text;mso-width-relative:page;mso-height-relative:page;mso-wrap-distance-left:0.0pt;mso-wrap-distance-right:0.0pt;visibility:visible;">
            <v:fill/>
            <v:path arrowok="t"/>
          </v:shape>
        </w:pict>
      </w:r>
      <w:r>
        <w:rPr>
          <w:rFonts w:ascii="Times New Roman" w:cs="Times New Roman" w:hAnsi="Times New Roman"/>
          <w:noProof/>
        </w:rPr>
        <w:pict>
          <v:shape id="1038" type="#_x0000_t202" fillcolor="white" stroked="f" style="position:absolute;margin-left:223.5pt;margin-top:11.1pt;width:13.75pt;height:21.5pt;z-index:1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r>
                    <w:t>●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</w:rPr>
        <w:pict>
          <v:shape id="1039" coordsize="845,1672" path="m710,115c583,122,457,130,395,115c333,100,364,25,335,25,306,25,260,0,222,115,184,230,129,540,110,715c91,890,122,1073,110,1165c98,1257,0,1208,35,1270c70,1332,228,1475,320,1540c412,1605,506,1672,588,1660c670,1648,785,1522,815,1465c845,1408,807,1361,770,1315e" filled="f" style="position:absolute;margin-left:99.5pt;margin-top:11.1pt;width:42.25pt;height:83.6pt;z-index:11;mso-position-horizontal-relative:text;mso-position-vertical-relative:text;mso-width-relative:page;mso-height-relative:page;mso-wrap-distance-left:0.0pt;mso-wrap-distance-right:0.0pt;visibility:visible;">
            <v:fill/>
            <v:path arrowok="t"/>
          </v:shape>
        </w:pic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w:pict>
          <v:shape id="1040" type="#_x0000_t202" fillcolor="white" stroked="f" style="position:absolute;margin-left:303.75pt;margin-top:10.3pt;width:35.25pt;height:25.5pt;z-index:10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r>
                    <w:t>X</w:t>
                  </w:r>
                </w:p>
              </w:txbxContent>
            </v:textbox>
          </v:shape>
        </w:pic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w:pict>
          <v:shape id="1041" type="#_x0000_t32" filled="f" style="position:absolute;margin-left:179.25pt;margin-top:4.45pt;width:129.0pt;height:.0pt;z-index:9;mso-position-horizontal-relative:text;mso-position-vertical-relative:text;mso-width-relative:page;mso-height-relative:page;mso-wrap-distance-left:0.0pt;mso-wrap-distance-right:0.0pt;visibility:visible;flip:x;">
            <v:fill/>
            <v:path o:connecttype="none" fillok="f" arrowok="t"/>
          </v:shape>
        </w:pic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w:pict>
          <v:shape id="1042" type="#_x0000_t202" fillcolor="white" stroked="f" style="position:absolute;margin-left:110.6pt;margin-top:3.9pt;width:13.9pt;height:24.75pt;z-index: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r>
                    <w:t>●</w:t>
                  </w:r>
                </w:p>
              </w:txbxContent>
            </v:textbox>
          </v:shape>
        </w:pic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w:pict>
          <v:shape id="1043" coordsize="15,45" path="m0,45hdc5,30,15,0,15,0,15,0,5,30,0,45xe" fillcolor="white" style="position:absolute;margin-left:231.0pt;margin-top:2.6pt;width:.75pt;height:2.25pt;z-index:7;mso-position-horizontal-relative:text;mso-position-vertical-relative:text;mso-width-relative:page;mso-height-relative:page;mso-wrap-distance-left:0.0pt;mso-wrap-distance-right:0.0pt;visibility:visible;">
            <v:fill/>
            <v:path arrowok="t"/>
          </v:shape>
        </w:pict>
      </w:r>
      <w:r>
        <w:rPr>
          <w:rFonts w:ascii="Times New Roman" w:cs="Times New Roman" w:hAnsi="Times New Roman"/>
          <w:noProof/>
        </w:rPr>
        <w:pict>
          <v:shape id="1044" coordsize="1828,888" path="m0,560c66,639,133,718,330,770c527,822,953,888,1185,875c1417,862,1622,802,1725,692c1828,582,1785,330,1800,215,1815,100,1815,50,1815,0e" filled="f" style="position:absolute;margin-left:137.25pt;margin-top:3.85pt;width:95.25pt;height:44.4pt;z-index:6;mso-position-horizontal-relative:text;mso-position-vertical-relative:text;mso-width-relative:page;mso-height-relative:page;mso-wrap-distance-left:0.0pt;mso-wrap-distance-right:0.0pt;visibility:visible;">
            <v:fill/>
            <v:path arrowok="t"/>
          </v:shape>
        </w:pic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w:pict>
          <v:shape id="1045" type="#_x0000_t202" fillcolor="white" stroked="f" style="position:absolute;margin-left:264.75pt;margin-top:4.25pt;width:101.25pt;height:20.1pt;z-index:5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r>
                    <w:t>Epidermal cell</w:t>
                  </w:r>
                </w:p>
              </w:txbxContent>
            </v:textbox>
          </v:shape>
        </w:pic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w:pict>
          <v:shape id="1046" type="#_x0000_t32" filled="f" style="position:absolute;margin-left:223.5pt;margin-top:-.05pt;width:47.25pt;height:.0pt;z-index:4;mso-position-horizontal-relative:text;mso-position-vertical-relative:text;mso-width-relative:page;mso-height-relative:page;mso-wrap-distance-left:0.0pt;mso-wrap-distance-right:0.0pt;visibility:visible;flip:x;"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</w:rPr>
        <w:pict>
          <v:shape id="1047" type="#_x0000_t202" fillcolor="white" stroked="f" style="position:absolute;margin-left:171.0pt;margin-top:3.7pt;width:25.5pt;height:22.5pt;z-index: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r>
                    <w:t>●</w:t>
                  </w:r>
                </w:p>
              </w:txbxContent>
            </v:textbox>
          </v:shape>
        </w:pic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(a)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(i)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Name the structure </w:t>
      </w:r>
      <w:r>
        <w:rPr>
          <w:rFonts w:ascii="Times New Roman" w:cs="Times New Roman" w:hAnsi="Times New Roman"/>
        </w:rPr>
        <w:t>labeled</w:t>
      </w:r>
      <w:r>
        <w:rPr>
          <w:rFonts w:ascii="Times New Roman" w:cs="Times New Roman" w:hAnsi="Times New Roman"/>
        </w:rPr>
        <w:t xml:space="preserve"> X on the diagram.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              </w:t>
      </w:r>
      <w:r>
        <w:rPr>
          <w:rFonts w:ascii="Times New Roman" w:cs="Times New Roman" w:hAnsi="Times New Roman"/>
        </w:rPr>
        <w:t xml:space="preserve">            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(1 mark)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………………………………………………………………………………………………………….......</w:t>
      </w:r>
    </w:p>
    <w:p>
      <w:pPr>
        <w:pStyle w:val="style0"/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(ii)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State the factors which affect the opening of the part labeled X. </w:t>
      </w:r>
      <w:r>
        <w:rPr>
          <w:rFonts w:ascii="Times New Roman" w:cs="Times New Roman" w:hAnsi="Times New Roman"/>
        </w:rPr>
        <w:t xml:space="preserve">                                     </w:t>
      </w:r>
      <w:r>
        <w:rPr>
          <w:rFonts w:ascii="Times New Roman" w:cs="Times New Roman" w:hAnsi="Times New Roman"/>
        </w:rPr>
        <w:t>(2 marks)</w:t>
      </w:r>
    </w:p>
    <w:p>
      <w:pPr>
        <w:pStyle w:val="style0"/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</w:t>
      </w: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(iii)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Describe the photosynthetic mechanism of opening</w:t>
      </w:r>
      <w:r>
        <w:rPr>
          <w:rFonts w:ascii="Times New Roman" w:cs="Times New Roman" w:hAnsi="Times New Roman"/>
        </w:rPr>
        <w:t xml:space="preserve"> and closing of part X.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</w:t>
      </w:r>
      <w:r>
        <w:rPr>
          <w:rFonts w:ascii="Times New Roman" w:cs="Times New Roman" w:hAnsi="Times New Roman"/>
        </w:rPr>
        <w:t>(4 marks)</w:t>
      </w:r>
    </w:p>
    <w:p>
      <w:pPr>
        <w:pStyle w:val="style0"/>
        <w:spacing w:after="0" w:lineRule="auto" w:line="360"/>
        <w:ind w:left="2160" w:hanging="720"/>
        <w:rPr>
          <w:rFonts w:ascii="Times New Roman" w:cs="Times New Roman" w:hAnsi="Times New Roman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</w:rPr>
        <w:t>…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(b)  State the characteristics of respiratory surfaces in animals.</w:t>
      </w:r>
      <w:r>
        <w:rPr>
          <w:rFonts w:ascii="Times New Roman" w:cs="Times New Roman" w:hAnsi="Times New Roman"/>
        </w:rPr>
        <w:t xml:space="preserve">                                                  </w:t>
      </w:r>
      <w:r>
        <w:rPr>
          <w:rFonts w:ascii="Times New Roman" w:cs="Times New Roman" w:hAnsi="Times New Roman"/>
        </w:rPr>
        <w:t xml:space="preserve"> (2 marks)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(a) The diagram below is of a certain organism. Use it to answer questions that follow.</w:t>
      </w:r>
      <w:r>
        <w:rPr>
          <w:rFonts w:ascii="Times New Roman" w:cs="Times New Roman" w:hAnsi="Times New Roman"/>
        </w:rPr>
        <w:tab/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w:drawing>
          <wp:inline distT="0" distB="0" distL="0" distR="0">
            <wp:extent cx="1647825" cy="1898762"/>
            <wp:effectExtent l="19050" t="0" r="9525" b="0"/>
            <wp:docPr id="1048" name="Image1" descr="http://www.juntadeandalucia.es/averroes/centros-tic/18010185/helvia/aula/archivos/repositorio/0/149/html/Unidad2_bilingue/Natural_Sciences/plantkfungik/00image/fungi1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9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13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To which kingdom does this organism belong?        </w:t>
      </w:r>
      <w:r>
        <w:rPr>
          <w:rFonts w:ascii="Times New Roman" w:cs="Times New Roman" w:hAnsi="Times New Roman"/>
        </w:rPr>
        <w:t xml:space="preserve">                                                 </w:t>
      </w:r>
      <w:r>
        <w:rPr>
          <w:rFonts w:ascii="Times New Roman" w:cs="Times New Roman" w:hAnsi="Times New Roman"/>
        </w:rPr>
        <w:t>(1 mark)</w:t>
      </w: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</w:t>
      </w:r>
    </w:p>
    <w:p>
      <w:pPr>
        <w:pStyle w:val="style179"/>
        <w:numPr>
          <w:ilvl w:val="0"/>
          <w:numId w:val="13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Mention two observable characteristics of the kingdom in a(i) above.</w:t>
      </w:r>
      <w:r>
        <w:rPr>
          <w:rFonts w:ascii="Times New Roman" w:cs="Times New Roman" w:hAnsi="Times New Roman"/>
        </w:rPr>
        <w:t xml:space="preserve">                   </w:t>
      </w:r>
      <w:r>
        <w:rPr>
          <w:rFonts w:ascii="Times New Roman" w:cs="Times New Roman" w:hAnsi="Times New Roman"/>
        </w:rPr>
        <w:t xml:space="preserve"> (2 marks)</w:t>
      </w:r>
    </w:p>
    <w:p>
      <w:pPr>
        <w:pStyle w:val="style0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(b) State the economic benefits of insects.        </w:t>
      </w:r>
      <w:r>
        <w:rPr>
          <w:rFonts w:ascii="Times New Roman" w:cs="Times New Roman" w:hAnsi="Times New Roman"/>
        </w:rPr>
        <w:t xml:space="preserve">                                                                            </w:t>
      </w:r>
      <w:r>
        <w:rPr>
          <w:rFonts w:ascii="Times New Roman" w:cs="Times New Roman" w:hAnsi="Times New Roman"/>
        </w:rPr>
        <w:t xml:space="preserve"> (2 marks)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c) Name two classes of chordate.   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cs="Times New Roman" w:hAnsi="Times New Roman"/>
        </w:rPr>
        <w:t>(2 marks)</w:t>
      </w:r>
    </w:p>
    <w:p>
      <w:pPr>
        <w:pStyle w:val="style0"/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360"/>
        <w:rPr>
          <w:rFonts w:ascii="Times New Roman" w:cs="Times New Roman" w:hAnsi="Times New Roman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SECTION B (40MARKS)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i/>
        </w:rPr>
      </w:pPr>
      <w:r>
        <w:rPr>
          <w:rFonts w:ascii="Times New Roman" w:cs="Times New Roman" w:hAnsi="Times New Roman"/>
          <w:b/>
          <w:i/>
        </w:rPr>
        <w:t>Answer question 6 (compulsory) in the spaces provided and either question 7 or 8 on the spaces provided after question 8.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</w:rPr>
        <w:t>In an experiment to investigate a certain process in a given plant species, the rate of carbon(iv) oxide consumption and the rate of carbon (iv) oxide released were measured over a period of time of the day. The results of the investigation are shown in the table below.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firstRow="0" w:lastRow="0" w:firstColumn="0" w:lastColumn="0" w:noHBand="0" w:noVBand="1"/>
      </w:tblPr>
      <w:tblGrid>
        <w:gridCol w:w="3795"/>
        <w:gridCol w:w="526"/>
        <w:gridCol w:w="601"/>
        <w:gridCol w:w="454"/>
        <w:gridCol w:w="517"/>
        <w:gridCol w:w="454"/>
        <w:gridCol w:w="454"/>
        <w:gridCol w:w="685"/>
        <w:gridCol w:w="527"/>
        <w:gridCol w:w="461"/>
        <w:gridCol w:w="454"/>
      </w:tblGrid>
      <w:tr>
        <w:trPr/>
        <w:tc>
          <w:tcPr>
            <w:tcW w:w="414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Time of day (hrs)</w:t>
            </w:r>
          </w:p>
        </w:tc>
        <w:tc>
          <w:tcPr>
            <w:tcW w:w="54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6</w:t>
            </w:r>
          </w:p>
        </w:tc>
        <w:tc>
          <w:tcPr>
            <w:tcW w:w="624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8</w:t>
            </w:r>
          </w:p>
        </w:tc>
        <w:tc>
          <w:tcPr>
            <w:tcW w:w="456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10</w:t>
            </w:r>
          </w:p>
        </w:tc>
        <w:tc>
          <w:tcPr>
            <w:tcW w:w="52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12</w:t>
            </w:r>
          </w:p>
        </w:tc>
        <w:tc>
          <w:tcPr>
            <w:tcW w:w="456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14</w:t>
            </w:r>
          </w:p>
        </w:tc>
        <w:tc>
          <w:tcPr>
            <w:tcW w:w="456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16</w:t>
            </w: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18</w:t>
            </w:r>
          </w:p>
        </w:tc>
        <w:tc>
          <w:tcPr>
            <w:tcW w:w="54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20</w:t>
            </w:r>
          </w:p>
        </w:tc>
        <w:tc>
          <w:tcPr>
            <w:tcW w:w="465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22</w:t>
            </w:r>
          </w:p>
        </w:tc>
        <w:tc>
          <w:tcPr>
            <w:tcW w:w="456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24</w:t>
            </w:r>
          </w:p>
        </w:tc>
      </w:tr>
      <w:tr>
        <w:tblPrEx/>
        <w:trPr/>
        <w:tc>
          <w:tcPr>
            <w:tcW w:w="414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Carbon (iv)oxide consumption mm</w:t>
            </w:r>
            <w:r>
              <w:rPr>
                <w:rFonts w:ascii="Times New Roman" w:cs="Times New Roman" w:eastAsia="Calibri" w:hAnsi="Times New Roman"/>
                <w:vertAlign w:val="superscript"/>
              </w:rPr>
              <w:t>3</w:t>
            </w:r>
            <w:r>
              <w:rPr>
                <w:rFonts w:ascii="Times New Roman" w:cs="Times New Roman" w:eastAsia="Calibri" w:hAnsi="Times New Roman"/>
              </w:rPr>
              <w:t>/min</w:t>
            </w:r>
          </w:p>
        </w:tc>
        <w:tc>
          <w:tcPr>
            <w:tcW w:w="54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0</w:t>
            </w:r>
          </w:p>
        </w:tc>
        <w:tc>
          <w:tcPr>
            <w:tcW w:w="624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43</w:t>
            </w:r>
          </w:p>
        </w:tc>
        <w:tc>
          <w:tcPr>
            <w:tcW w:w="456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69</w:t>
            </w:r>
          </w:p>
        </w:tc>
        <w:tc>
          <w:tcPr>
            <w:tcW w:w="52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91</w:t>
            </w:r>
          </w:p>
        </w:tc>
        <w:tc>
          <w:tcPr>
            <w:tcW w:w="456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91</w:t>
            </w:r>
          </w:p>
        </w:tc>
        <w:tc>
          <w:tcPr>
            <w:tcW w:w="456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50</w:t>
            </w: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18</w:t>
            </w:r>
          </w:p>
        </w:tc>
        <w:tc>
          <w:tcPr>
            <w:tcW w:w="54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0</w:t>
            </w:r>
          </w:p>
        </w:tc>
        <w:tc>
          <w:tcPr>
            <w:tcW w:w="465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0</w:t>
            </w:r>
          </w:p>
        </w:tc>
        <w:tc>
          <w:tcPr>
            <w:tcW w:w="456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0</w:t>
            </w:r>
          </w:p>
        </w:tc>
      </w:tr>
      <w:tr>
        <w:tblPrEx/>
        <w:trPr/>
        <w:tc>
          <w:tcPr>
            <w:tcW w:w="414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Carbon (iv) oxide released mm</w:t>
            </w:r>
            <w:r>
              <w:rPr>
                <w:rFonts w:ascii="Times New Roman" w:cs="Times New Roman" w:eastAsia="Calibri" w:hAnsi="Times New Roman"/>
                <w:vertAlign w:val="superscript"/>
              </w:rPr>
              <w:t>3</w:t>
            </w:r>
            <w:r>
              <w:rPr>
                <w:rFonts w:ascii="Times New Roman" w:cs="Times New Roman" w:eastAsia="Calibri" w:hAnsi="Times New Roman"/>
              </w:rPr>
              <w:t>/min</w:t>
            </w:r>
          </w:p>
        </w:tc>
        <w:tc>
          <w:tcPr>
            <w:tcW w:w="54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38</w:t>
            </w:r>
          </w:p>
        </w:tc>
        <w:tc>
          <w:tcPr>
            <w:tcW w:w="624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22</w:t>
            </w:r>
          </w:p>
        </w:tc>
        <w:tc>
          <w:tcPr>
            <w:tcW w:w="456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10</w:t>
            </w:r>
          </w:p>
        </w:tc>
        <w:tc>
          <w:tcPr>
            <w:tcW w:w="52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3</w:t>
            </w:r>
          </w:p>
        </w:tc>
        <w:tc>
          <w:tcPr>
            <w:tcW w:w="456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3</w:t>
            </w:r>
          </w:p>
        </w:tc>
        <w:tc>
          <w:tcPr>
            <w:tcW w:w="456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6</w:t>
            </w: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31</w:t>
            </w:r>
          </w:p>
        </w:tc>
        <w:tc>
          <w:tcPr>
            <w:tcW w:w="54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48</w:t>
            </w:r>
          </w:p>
        </w:tc>
        <w:tc>
          <w:tcPr>
            <w:tcW w:w="465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48</w:t>
            </w:r>
          </w:p>
        </w:tc>
        <w:tc>
          <w:tcPr>
            <w:tcW w:w="456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</w:rPr>
              <w:t>48</w:t>
            </w:r>
          </w:p>
        </w:tc>
      </w:tr>
    </w:tbl>
    <w:p>
      <w:pPr>
        <w:pStyle w:val="style0"/>
        <w:spacing w:after="0" w:lineRule="auto" w:line="360"/>
        <w:ind w:left="720" w:hanging="72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</w:rPr>
        <w:t>(a) On the same axes, draw the graphs of volume of carbon (iv) oxide consumed and r</w:t>
      </w:r>
      <w:r>
        <w:rPr>
          <w:rFonts w:ascii="Times New Roman" w:cs="Times New Roman" w:eastAsia="Calibri" w:hAnsi="Times New Roman"/>
        </w:rPr>
        <w:t xml:space="preserve">eleased against time </w:t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 xml:space="preserve">                      </w:t>
      </w:r>
      <w:r>
        <w:rPr>
          <w:rFonts w:ascii="Times New Roman" w:cs="Times New Roman" w:eastAsia="Calibri" w:hAnsi="Times New Roman"/>
        </w:rPr>
        <w:t>(7m</w:t>
      </w:r>
      <w:r>
        <w:rPr>
          <w:rFonts w:ascii="Times New Roman" w:cs="Times New Roman" w:eastAsia="Calibri" w:hAnsi="Times New Roman"/>
        </w:rPr>
        <w:t>ar</w:t>
      </w:r>
      <w:r>
        <w:rPr>
          <w:rFonts w:ascii="Times New Roman" w:cs="Times New Roman" w:eastAsia="Calibri" w:hAnsi="Times New Roman"/>
        </w:rPr>
        <w:t>ks)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</w:rPr>
        <w:t xml:space="preserve">(b) Name the biochemical process represented by 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</w:rPr>
        <w:t>(i) Carbo</w:t>
      </w:r>
      <w:r>
        <w:rPr>
          <w:rFonts w:ascii="Times New Roman" w:cs="Times New Roman" w:eastAsia="Calibri" w:hAnsi="Times New Roman"/>
        </w:rPr>
        <w:t>n (iv) oxide consumption</w:t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 xml:space="preserve">         </w:t>
      </w:r>
      <w:r>
        <w:rPr>
          <w:rFonts w:ascii="Times New Roman" w:cs="Times New Roman" w:eastAsia="Calibri" w:hAnsi="Times New Roman"/>
        </w:rPr>
        <w:t xml:space="preserve">            </w:t>
      </w:r>
      <w:r>
        <w:rPr>
          <w:rFonts w:ascii="Times New Roman" w:cs="Times New Roman" w:eastAsia="Calibri" w:hAnsi="Times New Roman"/>
        </w:rPr>
        <w:t xml:space="preserve">  </w:t>
      </w:r>
      <w:r>
        <w:rPr>
          <w:rFonts w:ascii="Times New Roman" w:cs="Times New Roman" w:eastAsia="Calibri" w:hAnsi="Times New Roman"/>
        </w:rPr>
        <w:t>(1</w:t>
      </w:r>
      <w:r>
        <w:rPr>
          <w:rFonts w:ascii="Times New Roman" w:cs="Times New Roman" w:eastAsia="Calibri" w:hAnsi="Times New Roman"/>
        </w:rPr>
        <w:t xml:space="preserve"> </w:t>
      </w:r>
      <w:r>
        <w:rPr>
          <w:rFonts w:ascii="Times New Roman" w:cs="Times New Roman" w:eastAsia="Calibri" w:hAnsi="Times New Roman"/>
        </w:rPr>
        <w:t>m</w:t>
      </w:r>
      <w:r>
        <w:rPr>
          <w:rFonts w:ascii="Times New Roman" w:cs="Times New Roman" w:eastAsia="Calibri" w:hAnsi="Times New Roman"/>
        </w:rPr>
        <w:t>ar</w:t>
      </w:r>
      <w:r>
        <w:rPr>
          <w:rFonts w:ascii="Times New Roman" w:cs="Times New Roman" w:eastAsia="Calibri" w:hAnsi="Times New Roman"/>
        </w:rPr>
        <w:t>k)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>……………………………………………………………………………………………………..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</w:rPr>
        <w:t>(ii) Car</w:t>
      </w:r>
      <w:r>
        <w:rPr>
          <w:rFonts w:ascii="Times New Roman" w:cs="Times New Roman" w:eastAsia="Calibri" w:hAnsi="Times New Roman"/>
        </w:rPr>
        <w:t>bo</w:t>
      </w:r>
      <w:r>
        <w:rPr>
          <w:rFonts w:ascii="Times New Roman" w:cs="Times New Roman" w:eastAsia="Calibri" w:hAnsi="Times New Roman"/>
        </w:rPr>
        <w:t>n  (iv) oxide release : ……………………………………………………………………………..</w:t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 xml:space="preserve">          </w:t>
      </w:r>
      <w:r>
        <w:rPr>
          <w:rFonts w:ascii="Times New Roman" w:cs="Times New Roman" w:eastAsia="Calibri" w:hAnsi="Times New Roman"/>
        </w:rPr>
        <w:t xml:space="preserve">                                                                 </w:t>
      </w:r>
      <w:r>
        <w:rPr>
          <w:rFonts w:ascii="Times New Roman" w:cs="Times New Roman" w:eastAsia="Calibri" w:hAnsi="Times New Roman"/>
        </w:rPr>
        <w:t>(1</w:t>
      </w:r>
      <w:r>
        <w:rPr>
          <w:rFonts w:ascii="Times New Roman" w:cs="Times New Roman" w:eastAsia="Calibri" w:hAnsi="Times New Roman"/>
        </w:rPr>
        <w:t xml:space="preserve"> </w:t>
      </w:r>
      <w:r>
        <w:rPr>
          <w:rFonts w:ascii="Times New Roman" w:cs="Times New Roman" w:eastAsia="Calibri" w:hAnsi="Times New Roman"/>
        </w:rPr>
        <w:t>m</w:t>
      </w:r>
      <w:r>
        <w:rPr>
          <w:rFonts w:ascii="Times New Roman" w:cs="Times New Roman" w:eastAsia="Calibri" w:hAnsi="Times New Roman"/>
        </w:rPr>
        <w:t>ar</w:t>
      </w:r>
      <w:r>
        <w:rPr>
          <w:rFonts w:ascii="Times New Roman" w:cs="Times New Roman" w:eastAsia="Calibri" w:hAnsi="Times New Roman"/>
        </w:rPr>
        <w:t>k)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</w:rPr>
        <w:t xml:space="preserve">(c) Account for the shape of the curve for 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</w:rPr>
        <w:t>(i) carbo</w:t>
      </w:r>
      <w:r>
        <w:rPr>
          <w:rFonts w:ascii="Times New Roman" w:cs="Times New Roman" w:eastAsia="Calibri" w:hAnsi="Times New Roman"/>
        </w:rPr>
        <w:t>n (iv) oxide consumption</w:t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 xml:space="preserve">                     </w:t>
      </w:r>
      <w:r>
        <w:rPr>
          <w:rFonts w:ascii="Times New Roman" w:cs="Times New Roman" w:eastAsia="Calibri" w:hAnsi="Times New Roman"/>
        </w:rPr>
        <w:t>(3m</w:t>
      </w:r>
      <w:r>
        <w:rPr>
          <w:rFonts w:ascii="Times New Roman" w:cs="Times New Roman" w:eastAsia="Calibri" w:hAnsi="Times New Roman"/>
        </w:rPr>
        <w:t>ar</w:t>
      </w:r>
      <w:r>
        <w:rPr>
          <w:rFonts w:ascii="Times New Roman" w:cs="Times New Roman" w:eastAsia="Calibri" w:hAnsi="Times New Roman"/>
        </w:rPr>
        <w:t>ks)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Calibri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</w:rPr>
        <w:t xml:space="preserve"> </w:t>
      </w:r>
      <w:r>
        <w:rPr>
          <w:rFonts w:ascii="Times New Roman" w:cs="Times New Roman" w:eastAsia="Calibri" w:hAnsi="Times New Roman"/>
        </w:rPr>
        <w:t>(ii) Car</w:t>
      </w:r>
      <w:r>
        <w:rPr>
          <w:rFonts w:ascii="Times New Roman" w:cs="Times New Roman" w:eastAsia="Calibri" w:hAnsi="Times New Roman"/>
        </w:rPr>
        <w:t>bon (iv) oxide release.</w:t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 xml:space="preserve">                     </w:t>
      </w:r>
      <w:r>
        <w:rPr>
          <w:rFonts w:ascii="Times New Roman" w:cs="Times New Roman" w:eastAsia="Calibri" w:hAnsi="Times New Roman"/>
        </w:rPr>
        <w:t>(3m</w:t>
      </w:r>
      <w:r>
        <w:rPr>
          <w:rFonts w:ascii="Times New Roman" w:cs="Times New Roman" w:eastAsia="Calibri" w:hAnsi="Times New Roman"/>
        </w:rPr>
        <w:t>ar</w:t>
      </w:r>
      <w:r>
        <w:rPr>
          <w:rFonts w:ascii="Times New Roman" w:cs="Times New Roman" w:eastAsia="Calibri" w:hAnsi="Times New Roman"/>
        </w:rPr>
        <w:t>ks)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eastAsia="Calibri" w:hAnsi="Times New Roman"/>
        </w:rPr>
        <w:tab/>
      </w:r>
    </w:p>
    <w:p>
      <w:pPr>
        <w:pStyle w:val="style0"/>
        <w:spacing w:lineRule="auto" w:line="36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</w:rPr>
        <w:t>(d) (i) From the graph state the time of the day when the plant attains compensation point</w:t>
      </w:r>
      <w:r>
        <w:rPr>
          <w:rFonts w:ascii="Times New Roman" w:cs="Times New Roman" w:eastAsia="Calibri" w:hAnsi="Times New Roman"/>
        </w:rPr>
        <w:t xml:space="preserve">       </w:t>
      </w:r>
      <w:r>
        <w:rPr>
          <w:rFonts w:ascii="Times New Roman" w:cs="Times New Roman" w:eastAsia="Calibri" w:hAnsi="Times New Roman"/>
        </w:rPr>
        <w:t xml:space="preserve"> (1m</w:t>
      </w:r>
      <w:r>
        <w:rPr>
          <w:rFonts w:ascii="Times New Roman" w:cs="Times New Roman" w:eastAsia="Calibri" w:hAnsi="Times New Roman"/>
        </w:rPr>
        <w:t>ar</w:t>
      </w:r>
      <w:r>
        <w:rPr>
          <w:rFonts w:ascii="Times New Roman" w:cs="Times New Roman" w:eastAsia="Calibri" w:hAnsi="Times New Roman"/>
        </w:rPr>
        <w:t>k)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</w:rPr>
        <w:t>……………………………………………………………………………………………………………..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</w:rPr>
        <w:t>(ii) What is ma</w:t>
      </w:r>
      <w:r>
        <w:rPr>
          <w:rFonts w:ascii="Times New Roman" w:cs="Times New Roman" w:eastAsia="Calibri" w:hAnsi="Times New Roman"/>
        </w:rPr>
        <w:t>de by compensation point?</w:t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 xml:space="preserve">         </w:t>
      </w:r>
      <w:r>
        <w:rPr>
          <w:rFonts w:ascii="Times New Roman" w:cs="Times New Roman" w:eastAsia="Calibri" w:hAnsi="Times New Roman"/>
        </w:rPr>
        <w:t>(2m</w:t>
      </w:r>
      <w:r>
        <w:rPr>
          <w:rFonts w:ascii="Times New Roman" w:cs="Times New Roman" w:eastAsia="Calibri" w:hAnsi="Times New Roman"/>
        </w:rPr>
        <w:t>ar</w:t>
      </w:r>
      <w:r>
        <w:rPr>
          <w:rFonts w:ascii="Times New Roman" w:cs="Times New Roman" w:eastAsia="Calibri" w:hAnsi="Times New Roman"/>
        </w:rPr>
        <w:t>ks)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</w:rPr>
        <w:t>(e) Explain how temperature affects the rate of carbon (iv) oxide consumption in a plant.</w:t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 xml:space="preserve">        </w:t>
      </w:r>
      <w:r>
        <w:rPr>
          <w:rFonts w:ascii="Times New Roman" w:cs="Times New Roman" w:eastAsia="Calibri" w:hAnsi="Times New Roman"/>
        </w:rPr>
        <w:t>(2m</w:t>
      </w:r>
      <w:r>
        <w:rPr>
          <w:rFonts w:ascii="Times New Roman" w:cs="Times New Roman" w:eastAsia="Calibri" w:hAnsi="Times New Roman"/>
        </w:rPr>
        <w:t>ar</w:t>
      </w:r>
      <w:r>
        <w:rPr>
          <w:rFonts w:ascii="Times New Roman" w:cs="Times New Roman" w:eastAsia="Calibri" w:hAnsi="Times New Roman"/>
        </w:rPr>
        <w:t>ks)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Calibri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Calibri" w:hAnsi="Times New Roman"/>
        </w:rPr>
      </w:pPr>
    </w:p>
    <w:p>
      <w:pPr>
        <w:pStyle w:val="style0"/>
        <w:tabs>
          <w:tab w:val="left" w:leader="none" w:pos="3994"/>
        </w:tabs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jc w:val="center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w:drawing>
          <wp:anchor distT="0" distB="0" distL="0" distR="0" simplePos="false" relativeHeight="22" behindDoc="true" locked="false" layoutInCell="true" allowOverlap="true">
            <wp:simplePos x="0" y="0"/>
            <wp:positionH relativeFrom="column">
              <wp:posOffset>-219075</wp:posOffset>
            </wp:positionH>
            <wp:positionV relativeFrom="paragraph">
              <wp:posOffset>140335</wp:posOffset>
            </wp:positionV>
            <wp:extent cx="6381750" cy="3181349"/>
            <wp:effectExtent l="19050" t="0" r="0" b="0"/>
            <wp:wrapNone/>
            <wp:docPr id="1049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181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</w:rPr>
        <w:drawing>
          <wp:anchor distT="0" distB="0" distL="0" distR="0" simplePos="false" relativeHeight="23" behindDoc="true" locked="false" layoutInCell="true" allowOverlap="true">
            <wp:simplePos x="0" y="0"/>
            <wp:positionH relativeFrom="column">
              <wp:posOffset>-219075</wp:posOffset>
            </wp:positionH>
            <wp:positionV relativeFrom="paragraph">
              <wp:posOffset>273050</wp:posOffset>
            </wp:positionV>
            <wp:extent cx="6381750" cy="3181350"/>
            <wp:effectExtent l="19050" t="0" r="0" b="0"/>
            <wp:wrapNone/>
            <wp:docPr id="1050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179"/>
        <w:widowControl w:val="false"/>
        <w:numPr>
          <w:ilvl w:val="0"/>
          <w:numId w:val="11"/>
        </w:numPr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Describe how the following types of plants are adapted to their habitats:</w:t>
      </w:r>
    </w:p>
    <w:p>
      <w:pPr>
        <w:pStyle w:val="style0"/>
        <w:spacing w:lineRule="auto" w:line="36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a) Mesophytes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 </w:t>
      </w:r>
      <w:r>
        <w:rPr>
          <w:rFonts w:ascii="Times New Roman" w:cs="Times New Roman" w:hAnsi="Times New Roman"/>
        </w:rPr>
        <w:t xml:space="preserve">      </w:t>
      </w:r>
      <w:r>
        <w:rPr>
          <w:rFonts w:ascii="Times New Roman" w:cs="Times New Roman" w:hAnsi="Times New Roman"/>
        </w:rPr>
        <w:t xml:space="preserve"> (10m</w:t>
      </w:r>
      <w:r>
        <w:rPr>
          <w:rFonts w:ascii="Times New Roman" w:cs="Times New Roman" w:hAnsi="Times New Roman"/>
        </w:rPr>
        <w:t>ar</w:t>
      </w:r>
      <w:r>
        <w:rPr>
          <w:rFonts w:ascii="Times New Roman" w:cs="Times New Roman" w:hAnsi="Times New Roman"/>
        </w:rPr>
        <w:t xml:space="preserve">ks) </w:t>
      </w:r>
    </w:p>
    <w:p>
      <w:pPr>
        <w:pStyle w:val="style0"/>
        <w:spacing w:lineRule="auto" w:line="36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b) Halophytes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>(5m</w:t>
      </w:r>
      <w:r>
        <w:rPr>
          <w:rFonts w:ascii="Times New Roman" w:cs="Times New Roman" w:hAnsi="Times New Roman"/>
        </w:rPr>
        <w:t>ar</w:t>
      </w:r>
      <w:r>
        <w:rPr>
          <w:rFonts w:ascii="Times New Roman" w:cs="Times New Roman" w:hAnsi="Times New Roman"/>
        </w:rPr>
        <w:t xml:space="preserve">ks) </w:t>
      </w:r>
    </w:p>
    <w:p>
      <w:pPr>
        <w:pStyle w:val="style0"/>
        <w:spacing w:lineRule="auto" w:line="36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c) Hydrophytes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(5m</w:t>
      </w:r>
      <w:r>
        <w:rPr>
          <w:rFonts w:ascii="Times New Roman" w:cs="Times New Roman" w:hAnsi="Times New Roman"/>
        </w:rPr>
        <w:t>ar</w:t>
      </w:r>
      <w:r>
        <w:rPr>
          <w:rFonts w:ascii="Times New Roman" w:cs="Times New Roman" w:hAnsi="Times New Roman"/>
        </w:rPr>
        <w:t xml:space="preserve">ks) 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1"/>
        </w:numPr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Describe the movement of water from the soil, through the stems  to the leaves of a tall plant.  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</w:rPr>
        <w:t>(20 marks)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/>
      </w:pPr>
    </w:p>
    <w:sectPr>
      <w:footerReference w:type="default" r:id="rId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altName w:val="Arial Rounded MT Bold"/>
    <w:panose1 w:val="020f0704030005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pBdr>
        <w:top w:val="thinThickSmallGap" w:sz="24" w:space="1" w:color="622423"/>
      </w:pBdr>
      <w:rPr>
        <w:rFonts w:ascii="Arial Rounded MT Bold" w:hAnsi="Arial Rounded MT Bold"/>
        <w:b/>
        <w:i/>
      </w:rPr>
    </w:pPr>
    <w:r>
      <w:rPr>
        <w:rFonts w:ascii="Arial Rounded MT Bold" w:hAnsi="Arial Rounded MT Bold"/>
        <w:b/>
        <w:i/>
      </w:rPr>
      <w:t>A-S</w:t>
    </w:r>
    <w:r>
      <w:rPr>
        <w:rFonts w:ascii="Arial Rounded MT Bold" w:hAnsi="Arial Rounded MT Bold"/>
        <w:b/>
        <w:i/>
      </w:rPr>
      <w:t xml:space="preserve">oft Educational Consultants </w:t>
    </w:r>
    <w:r>
      <w:rPr>
        <w:rFonts w:ascii="Arial Rounded MT Bold" w:hAnsi="Arial Rounded MT Bold"/>
        <w:b/>
        <w:i/>
      </w:rPr>
      <w:t xml:space="preserve">EXAMINATIONS – 2016 </w:t>
    </w:r>
    <w:r>
      <w:rPr>
        <w:rFonts w:ascii="Arial Rounded MT Bold" w:hAnsi="Arial Rounded MT Bold"/>
        <w:b/>
        <w:i/>
      </w:rPr>
      <w:t xml:space="preserve">Page </w:t>
    </w:r>
    <w:r>
      <w:rPr>
        <w:rFonts w:ascii="Arial Rounded MT Bold" w:hAnsi="Arial Rounded MT Bold"/>
        <w:b/>
        <w:i/>
      </w:rPr>
      <w:fldChar w:fldCharType="begin"/>
    </w:r>
    <w:r>
      <w:rPr>
        <w:rFonts w:ascii="Arial Rounded MT Bold" w:hAnsi="Arial Rounded MT Bold"/>
        <w:b/>
        <w:i/>
      </w:rPr>
      <w:instrText xml:space="preserve"> PAGE   \* MERGEFORMAT </w:instrText>
    </w:r>
    <w:r>
      <w:rPr>
        <w:rFonts w:ascii="Arial Rounded MT Bold" w:hAnsi="Arial Rounded MT Bold"/>
        <w:b/>
        <w:i/>
      </w:rPr>
      <w:fldChar w:fldCharType="separate"/>
    </w:r>
    <w:r>
      <w:rPr>
        <w:rFonts w:ascii="Arial Rounded MT Bold" w:hAnsi="Arial Rounded MT Bold"/>
        <w:b/>
        <w:i/>
        <w:noProof/>
      </w:rPr>
      <w:t>1</w:t>
    </w:r>
    <w:r>
      <w:rPr>
        <w:rFonts w:ascii="Arial Rounded MT Bold" w:hAnsi="Arial Rounded MT Bold"/>
        <w:b/>
        <w:i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CE08B3E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8EE0A16A"/>
    <w:lvl w:ilvl="0" w:tplc="9BDA713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29C24D2"/>
    <w:lvl w:ilvl="0" w:tplc="FBE04980">
      <w:start w:val="9"/>
      <w:numFmt w:val="lowerLetter"/>
      <w:lvlText w:val="(%1)"/>
      <w:lvlJc w:val="left"/>
      <w:pPr>
        <w:ind w:left="720" w:hanging="360"/>
      </w:pPr>
      <w:rPr>
        <w:rFonts w:hint="default" w:eastAsiaTheme="minorHAns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6A34BAF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B8CAC130"/>
    <w:lvl w:ilvl="0" w:tplc="68F61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613EEA7A"/>
    <w:lvl w:ilvl="0" w:tplc="9B6E3608">
      <w:start w:val="4"/>
      <w:numFmt w:val="lowerLetter"/>
      <w:lvlText w:val="(%1)"/>
      <w:lvlJc w:val="left"/>
      <w:pPr>
        <w:tabs>
          <w:tab w:val="left" w:leader="none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6">
    <w:nsid w:val="00000006"/>
    <w:multiLevelType w:val="hybridMultilevel"/>
    <w:tmpl w:val="2CF64D32"/>
    <w:lvl w:ilvl="0" w:tplc="08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3BC1194"/>
    <w:lvl w:ilvl="0" w:tplc="08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C3C1EE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4426CA2"/>
    <w:lvl w:ilvl="0" w:tplc="33721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1ACAF754"/>
    <w:lvl w:ilvl="0" w:tplc="B88A17D2">
      <w:start w:val="7"/>
      <w:numFmt w:val="decimal"/>
      <w:lvlText w:val="%1."/>
      <w:lvlJc w:val="left"/>
      <w:pPr>
        <w:ind w:left="360" w:hanging="360"/>
      </w:pPr>
      <w:rPr>
        <w:rFonts w:hint="default"/>
        <w:i w:val="fals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B"/>
    <w:multiLevelType w:val="hybridMultilevel"/>
    <w:tmpl w:val="19E2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B5F87920"/>
    <w:lvl w:ilvl="0" w:tplc="2F567F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termtext"/>
    <w:basedOn w:val="style65"/>
    <w:next w:val="style4097"/>
  </w:style>
  <w:style w:type="paragraph" w:styleId="style66">
    <w:name w:val="Body Text"/>
    <w:basedOn w:val="style0"/>
    <w:next w:val="style66"/>
    <w:link w:val="style4098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8">
    <w:name w:val="Body Text Char"/>
    <w:basedOn w:val="style65"/>
    <w:next w:val="style4098"/>
    <w:link w:val="style66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image" Target="media/image2.png"/><Relationship Id="rId3" Type="http://schemas.openxmlformats.org/officeDocument/2006/relationships/image" Target="media/image2.jpeg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5" Type="http://schemas.openxmlformats.org/officeDocument/2006/relationships/footer" Target="footer1.xml"/><Relationship Id="rId8" Type="http://schemas.openxmlformats.org/officeDocument/2006/relationships/settings" Target="settings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Words>3303</Words>
  <Characters>6779</Characters>
  <Application>Kingsoft Office Writer</Application>
  <DocSecurity>0</DocSecurity>
  <Paragraphs>265</Paragraphs>
  <ScaleCrop>false</ScaleCrop>
  <LinksUpToDate>false</LinksUpToDate>
  <CharactersWithSpaces>9148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2016-07-17T14:59:00Z</dcterms:created>
  <dc:creator>ELVISO</dc:creator>
  <lastModifiedBy>Kingsoft Office</lastModifiedBy>
  <dcterms:modified xsi:type="dcterms:W3CDTF">2016-07-19T14:11:39Z</dcterms:modified>
  <revision>41</revision>
</coreProperties>
</file>