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26" w:rsidRPr="00502A0F" w:rsidRDefault="00E9526B" w:rsidP="00502A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8C201D" w:rsidRPr="00502A0F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8C201D" w:rsidRPr="00502A0F" w:rsidRDefault="008C201D" w:rsidP="00502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>HISTROY AND GOVERNMENT FORM 3</w:t>
      </w:r>
    </w:p>
    <w:p w:rsidR="008C201D" w:rsidRPr="00502A0F" w:rsidRDefault="008C201D" w:rsidP="00502A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A0F">
        <w:rPr>
          <w:rFonts w:ascii="Times New Roman" w:hAnsi="Times New Roman" w:cs="Times New Roman"/>
          <w:b/>
          <w:sz w:val="24"/>
          <w:szCs w:val="24"/>
          <w:u w:val="single"/>
        </w:rPr>
        <w:t xml:space="preserve">(ANSWER ALL THE </w:t>
      </w:r>
      <w:r w:rsidR="00502A0F" w:rsidRPr="00502A0F">
        <w:rPr>
          <w:rFonts w:ascii="Times New Roman" w:hAnsi="Times New Roman" w:cs="Times New Roman"/>
          <w:b/>
          <w:sz w:val="24"/>
          <w:szCs w:val="24"/>
          <w:u w:val="single"/>
        </w:rPr>
        <w:t>QUESTIONS)</w:t>
      </w:r>
    </w:p>
    <w:p w:rsidR="008C201D" w:rsidRPr="00502A0F" w:rsidRDefault="008C201D">
      <w:p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>(SECTION A: 25 MARKS)</w:t>
      </w:r>
    </w:p>
    <w:p w:rsidR="008C201D" w:rsidRPr="00502A0F" w:rsidRDefault="00502A0F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>Identify the</w:t>
      </w:r>
      <w:r w:rsidR="008C201D" w:rsidRPr="00502A0F">
        <w:rPr>
          <w:rFonts w:ascii="Times New Roman" w:hAnsi="Times New Roman" w:cs="Times New Roman"/>
          <w:sz w:val="24"/>
          <w:szCs w:val="24"/>
        </w:rPr>
        <w:t xml:space="preserve"> importance of the age – set system among </w:t>
      </w:r>
      <w:proofErr w:type="spellStart"/>
      <w:r w:rsidR="008C201D" w:rsidRPr="00502A0F">
        <w:rPr>
          <w:rFonts w:ascii="Times New Roman" w:hAnsi="Times New Roman" w:cs="Times New Roman"/>
          <w:sz w:val="24"/>
          <w:szCs w:val="24"/>
        </w:rPr>
        <w:t>mijikenda</w:t>
      </w:r>
      <w:proofErr w:type="spellEnd"/>
      <w:r w:rsidR="008C201D" w:rsidRPr="00502A0F">
        <w:rPr>
          <w:rFonts w:ascii="Times New Roman" w:hAnsi="Times New Roman" w:cs="Times New Roman"/>
          <w:sz w:val="24"/>
          <w:szCs w:val="24"/>
        </w:rPr>
        <w:t xml:space="preserve"> during the pre – colonial period.</w:t>
      </w:r>
      <w:r w:rsidR="008C201D" w:rsidRPr="00502A0F">
        <w:rPr>
          <w:rFonts w:ascii="Times New Roman" w:hAnsi="Times New Roman" w:cs="Times New Roman"/>
          <w:sz w:val="24"/>
          <w:szCs w:val="24"/>
        </w:rPr>
        <w:tab/>
      </w:r>
      <w:r w:rsidR="008C201D" w:rsidRPr="00502A0F">
        <w:rPr>
          <w:rFonts w:ascii="Times New Roman" w:hAnsi="Times New Roman" w:cs="Times New Roman"/>
          <w:sz w:val="24"/>
          <w:szCs w:val="24"/>
        </w:rPr>
        <w:tab/>
      </w:r>
      <w:r w:rsidR="008C201D" w:rsidRPr="00502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01D" w:rsidRPr="00502A0F">
        <w:rPr>
          <w:rFonts w:ascii="Times New Roman" w:hAnsi="Times New Roman" w:cs="Times New Roman"/>
          <w:sz w:val="24"/>
          <w:szCs w:val="24"/>
        </w:rPr>
        <w:t>1mk</w:t>
      </w:r>
    </w:p>
    <w:p w:rsidR="00C37EBB" w:rsidRPr="00502A0F" w:rsidRDefault="00C37EBB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Give two reasons </w:t>
      </w:r>
      <w:r w:rsidR="001515A9" w:rsidRPr="00502A0F">
        <w:rPr>
          <w:rFonts w:ascii="Times New Roman" w:hAnsi="Times New Roman" w:cs="Times New Roman"/>
          <w:sz w:val="24"/>
          <w:szCs w:val="24"/>
        </w:rPr>
        <w:t xml:space="preserve"> why </w:t>
      </w:r>
      <w:proofErr w:type="spellStart"/>
      <w:r w:rsidR="001515A9" w:rsidRPr="00502A0F">
        <w:rPr>
          <w:rFonts w:ascii="Times New Roman" w:hAnsi="Times New Roman" w:cs="Times New Roman"/>
          <w:sz w:val="24"/>
          <w:szCs w:val="24"/>
        </w:rPr>
        <w:t>seyyid</w:t>
      </w:r>
      <w:proofErr w:type="spellEnd"/>
      <w:r w:rsidR="001515A9" w:rsidRPr="00502A0F">
        <w:rPr>
          <w:rFonts w:ascii="Times New Roman" w:hAnsi="Times New Roman" w:cs="Times New Roman"/>
          <w:sz w:val="24"/>
          <w:szCs w:val="24"/>
        </w:rPr>
        <w:t xml:space="preserve"> said  chose Zanzibar as his capital in 1840</w:t>
      </w:r>
      <w:r w:rsidR="001515A9" w:rsidRPr="00502A0F">
        <w:rPr>
          <w:rFonts w:ascii="Times New Roman" w:hAnsi="Times New Roman" w:cs="Times New Roman"/>
          <w:sz w:val="24"/>
          <w:szCs w:val="24"/>
        </w:rPr>
        <w:tab/>
      </w:r>
      <w:r w:rsidR="001515A9" w:rsidRPr="00502A0F">
        <w:rPr>
          <w:rFonts w:ascii="Times New Roman" w:hAnsi="Times New Roman" w:cs="Times New Roman"/>
          <w:sz w:val="24"/>
          <w:szCs w:val="24"/>
        </w:rPr>
        <w:tab/>
      </w:r>
      <w:r w:rsidR="001515A9" w:rsidRP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1515A9" w:rsidRPr="00502A0F">
        <w:rPr>
          <w:rFonts w:ascii="Times New Roman" w:hAnsi="Times New Roman" w:cs="Times New Roman"/>
          <w:sz w:val="24"/>
          <w:szCs w:val="24"/>
        </w:rPr>
        <w:t>2mks</w:t>
      </w:r>
    </w:p>
    <w:p w:rsidR="00650CFE" w:rsidRPr="00502A0F" w:rsidRDefault="00650CFE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Name any two communities which participated in the long distance trade during the </w:t>
      </w:r>
      <w:proofErr w:type="gramStart"/>
      <w:r w:rsidRPr="00502A0F">
        <w:rPr>
          <w:rFonts w:ascii="Times New Roman" w:hAnsi="Times New Roman" w:cs="Times New Roman"/>
          <w:sz w:val="24"/>
          <w:szCs w:val="24"/>
        </w:rPr>
        <w:t>19</w:t>
      </w:r>
      <w:r w:rsidRPr="00502A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02A0F">
        <w:rPr>
          <w:rFonts w:ascii="Times New Roman" w:hAnsi="Times New Roman" w:cs="Times New Roman"/>
          <w:sz w:val="24"/>
          <w:szCs w:val="24"/>
        </w:rPr>
        <w:t xml:space="preserve">  century</w:t>
      </w:r>
      <w:proofErr w:type="gramEnd"/>
      <w:r w:rsidRPr="00502A0F">
        <w:rPr>
          <w:rFonts w:ascii="Times New Roman" w:hAnsi="Times New Roman" w:cs="Times New Roman"/>
          <w:sz w:val="24"/>
          <w:szCs w:val="24"/>
        </w:rPr>
        <w:t>.</w:t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>2mks</w:t>
      </w:r>
    </w:p>
    <w:p w:rsidR="00A33679" w:rsidRPr="00502A0F" w:rsidRDefault="00A33679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Identify two catholic missionary </w:t>
      </w:r>
      <w:proofErr w:type="gramStart"/>
      <w:r w:rsidRPr="00502A0F">
        <w:rPr>
          <w:rFonts w:ascii="Times New Roman" w:hAnsi="Times New Roman" w:cs="Times New Roman"/>
          <w:sz w:val="24"/>
          <w:szCs w:val="24"/>
        </w:rPr>
        <w:t>societies  at</w:t>
      </w:r>
      <w:proofErr w:type="gramEnd"/>
      <w:r w:rsidRPr="00502A0F">
        <w:rPr>
          <w:rFonts w:ascii="Times New Roman" w:hAnsi="Times New Roman" w:cs="Times New Roman"/>
          <w:sz w:val="24"/>
          <w:szCs w:val="24"/>
        </w:rPr>
        <w:t xml:space="preserve">  founded stations among e people of Kenya in the </w:t>
      </w:r>
      <w:r w:rsidR="00F93861" w:rsidRPr="00502A0F">
        <w:rPr>
          <w:rFonts w:ascii="Times New Roman" w:hAnsi="Times New Roman" w:cs="Times New Roman"/>
          <w:sz w:val="24"/>
          <w:szCs w:val="24"/>
        </w:rPr>
        <w:t xml:space="preserve"> 9</w:t>
      </w:r>
      <w:r w:rsidR="00F93861" w:rsidRPr="00502A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3861" w:rsidRPr="00502A0F">
        <w:rPr>
          <w:rFonts w:ascii="Times New Roman" w:hAnsi="Times New Roman" w:cs="Times New Roman"/>
          <w:sz w:val="24"/>
          <w:szCs w:val="24"/>
        </w:rPr>
        <w:t xml:space="preserve"> century.</w:t>
      </w:r>
      <w:r w:rsidR="00F93861" w:rsidRPr="00502A0F">
        <w:rPr>
          <w:rFonts w:ascii="Times New Roman" w:hAnsi="Times New Roman" w:cs="Times New Roman"/>
          <w:sz w:val="24"/>
          <w:szCs w:val="24"/>
        </w:rPr>
        <w:tab/>
      </w:r>
      <w:r w:rsidR="00F93861" w:rsidRPr="00502A0F">
        <w:rPr>
          <w:rFonts w:ascii="Times New Roman" w:hAnsi="Times New Roman" w:cs="Times New Roman"/>
          <w:sz w:val="24"/>
          <w:szCs w:val="24"/>
        </w:rPr>
        <w:tab/>
      </w:r>
      <w:r w:rsidR="00F93861" w:rsidRP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F93861" w:rsidRPr="00502A0F">
        <w:rPr>
          <w:rFonts w:ascii="Times New Roman" w:hAnsi="Times New Roman" w:cs="Times New Roman"/>
          <w:sz w:val="24"/>
          <w:szCs w:val="24"/>
        </w:rPr>
        <w:t>2mks</w:t>
      </w:r>
    </w:p>
    <w:p w:rsidR="000E4C70" w:rsidRPr="00502A0F" w:rsidRDefault="000E4C70" w:rsidP="00502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Give two main exports from the east coast of </w:t>
      </w:r>
      <w:proofErr w:type="gramStart"/>
      <w:r w:rsidRPr="00502A0F">
        <w:rPr>
          <w:rFonts w:ascii="Times New Roman" w:hAnsi="Times New Roman" w:cs="Times New Roman"/>
          <w:sz w:val="24"/>
          <w:szCs w:val="24"/>
        </w:rPr>
        <w:t>Africa  during</w:t>
      </w:r>
      <w:proofErr w:type="gramEnd"/>
      <w:r w:rsidRPr="00502A0F">
        <w:rPr>
          <w:rFonts w:ascii="Times New Roman" w:hAnsi="Times New Roman" w:cs="Times New Roman"/>
          <w:sz w:val="24"/>
          <w:szCs w:val="24"/>
        </w:rPr>
        <w:t xml:space="preserve"> the Indian  ocean trade .  2mks</w:t>
      </w:r>
      <w:r w:rsidR="00ED6ED8" w:rsidRPr="00502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ED8" w:rsidRPr="00502A0F" w:rsidRDefault="00ED6ED8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State two social factors that led to the </w:t>
      </w:r>
      <w:proofErr w:type="gramStart"/>
      <w:r w:rsidRPr="00502A0F">
        <w:rPr>
          <w:rFonts w:ascii="Times New Roman" w:hAnsi="Times New Roman" w:cs="Times New Roman"/>
          <w:sz w:val="24"/>
          <w:szCs w:val="24"/>
        </w:rPr>
        <w:t>scramble  and</w:t>
      </w:r>
      <w:proofErr w:type="gramEnd"/>
      <w:r w:rsidRPr="00502A0F">
        <w:rPr>
          <w:rFonts w:ascii="Times New Roman" w:hAnsi="Times New Roman" w:cs="Times New Roman"/>
          <w:sz w:val="24"/>
          <w:szCs w:val="24"/>
        </w:rPr>
        <w:t xml:space="preserve"> partition of East Africa.</w:t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>2mks</w:t>
      </w:r>
    </w:p>
    <w:p w:rsidR="00A82E4D" w:rsidRPr="00502A0F" w:rsidRDefault="00A82E4D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Which Nandi </w:t>
      </w:r>
      <w:proofErr w:type="spellStart"/>
      <w:r w:rsidRPr="00502A0F">
        <w:rPr>
          <w:rFonts w:ascii="Times New Roman" w:hAnsi="Times New Roman" w:cs="Times New Roman"/>
          <w:sz w:val="24"/>
          <w:szCs w:val="24"/>
        </w:rPr>
        <w:t>Orkoiyot</w:t>
      </w:r>
      <w:proofErr w:type="spellEnd"/>
      <w:r w:rsidRPr="00502A0F">
        <w:rPr>
          <w:rFonts w:ascii="Times New Roman" w:hAnsi="Times New Roman" w:cs="Times New Roman"/>
          <w:sz w:val="24"/>
          <w:szCs w:val="24"/>
        </w:rPr>
        <w:t xml:space="preserve"> predicted the coming of foreigners?</w:t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  <w:t>1mk</w:t>
      </w:r>
    </w:p>
    <w:p w:rsidR="00064A24" w:rsidRPr="00502A0F" w:rsidRDefault="00502A0F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>Give any</w:t>
      </w:r>
      <w:r w:rsidR="00064A24" w:rsidRPr="00502A0F">
        <w:rPr>
          <w:rFonts w:ascii="Times New Roman" w:hAnsi="Times New Roman" w:cs="Times New Roman"/>
          <w:sz w:val="24"/>
          <w:szCs w:val="24"/>
        </w:rPr>
        <w:t xml:space="preserve"> two results of the enclosure movement in </w:t>
      </w:r>
      <w:proofErr w:type="gramStart"/>
      <w:r w:rsidR="00064A24" w:rsidRPr="00502A0F">
        <w:rPr>
          <w:rFonts w:ascii="Times New Roman" w:hAnsi="Times New Roman" w:cs="Times New Roman"/>
          <w:sz w:val="24"/>
          <w:szCs w:val="24"/>
        </w:rPr>
        <w:t>Britain  durin</w:t>
      </w:r>
      <w:r w:rsidR="00F51FFE" w:rsidRPr="00502A0F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F51FFE" w:rsidRPr="00502A0F">
        <w:rPr>
          <w:rFonts w:ascii="Times New Roman" w:hAnsi="Times New Roman" w:cs="Times New Roman"/>
          <w:sz w:val="24"/>
          <w:szCs w:val="24"/>
        </w:rPr>
        <w:t xml:space="preserve"> the Agrarian Revolution.</w:t>
      </w:r>
      <w:r w:rsidR="00F51FFE" w:rsidRPr="00502A0F">
        <w:rPr>
          <w:rFonts w:ascii="Times New Roman" w:hAnsi="Times New Roman" w:cs="Times New Roman"/>
          <w:sz w:val="24"/>
          <w:szCs w:val="24"/>
        </w:rPr>
        <w:tab/>
      </w:r>
      <w:r w:rsidR="00F51FFE" w:rsidRPr="00502A0F">
        <w:rPr>
          <w:rFonts w:ascii="Times New Roman" w:hAnsi="Times New Roman" w:cs="Times New Roman"/>
          <w:sz w:val="24"/>
          <w:szCs w:val="24"/>
        </w:rPr>
        <w:tab/>
        <w:t>2mks</w:t>
      </w:r>
    </w:p>
    <w:p w:rsidR="00405D03" w:rsidRPr="00502A0F" w:rsidRDefault="00405D03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Identify </w:t>
      </w:r>
      <w:r w:rsidR="00502A0F" w:rsidRPr="00502A0F">
        <w:rPr>
          <w:rFonts w:ascii="Times New Roman" w:hAnsi="Times New Roman" w:cs="Times New Roman"/>
          <w:sz w:val="24"/>
          <w:szCs w:val="24"/>
        </w:rPr>
        <w:t>three forms of</w:t>
      </w:r>
      <w:r w:rsidRPr="00502A0F">
        <w:rPr>
          <w:rFonts w:ascii="Times New Roman" w:hAnsi="Times New Roman" w:cs="Times New Roman"/>
          <w:sz w:val="24"/>
          <w:szCs w:val="24"/>
        </w:rPr>
        <w:t xml:space="preserve"> early communication in traditional societies.</w:t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  <w:t>3mks</w:t>
      </w:r>
    </w:p>
    <w:p w:rsidR="00A03B36" w:rsidRPr="00502A0F" w:rsidRDefault="00A03B36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Give </w:t>
      </w:r>
      <w:r w:rsidR="00502A0F" w:rsidRPr="00502A0F">
        <w:rPr>
          <w:rFonts w:ascii="Times New Roman" w:hAnsi="Times New Roman" w:cs="Times New Roman"/>
          <w:sz w:val="24"/>
          <w:szCs w:val="24"/>
        </w:rPr>
        <w:t>two disadvantages</w:t>
      </w:r>
      <w:r w:rsidRPr="00502A0F">
        <w:rPr>
          <w:rFonts w:ascii="Times New Roman" w:hAnsi="Times New Roman" w:cs="Times New Roman"/>
          <w:sz w:val="24"/>
          <w:szCs w:val="24"/>
        </w:rPr>
        <w:t xml:space="preserve"> of using a</w:t>
      </w:r>
      <w:r w:rsidR="002F3B80" w:rsidRPr="00502A0F">
        <w:rPr>
          <w:rFonts w:ascii="Times New Roman" w:hAnsi="Times New Roman" w:cs="Times New Roman"/>
          <w:sz w:val="24"/>
          <w:szCs w:val="24"/>
        </w:rPr>
        <w:t xml:space="preserve"> </w:t>
      </w:r>
      <w:r w:rsidRPr="00502A0F">
        <w:rPr>
          <w:rFonts w:ascii="Times New Roman" w:hAnsi="Times New Roman" w:cs="Times New Roman"/>
          <w:sz w:val="24"/>
          <w:szCs w:val="24"/>
        </w:rPr>
        <w:t>television for communication.</w:t>
      </w:r>
      <w:r w:rsidR="002F3B80" w:rsidRPr="00502A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06F1" w:rsidRPr="00502A0F">
        <w:rPr>
          <w:rFonts w:ascii="Times New Roman" w:hAnsi="Times New Roman" w:cs="Times New Roman"/>
          <w:sz w:val="24"/>
          <w:szCs w:val="24"/>
        </w:rPr>
        <w:t>2mks</w:t>
      </w:r>
    </w:p>
    <w:p w:rsidR="001106F1" w:rsidRPr="00502A0F" w:rsidRDefault="004F2A0B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>Nam</w:t>
      </w:r>
      <w:r w:rsidR="001106F1" w:rsidRPr="00502A0F">
        <w:rPr>
          <w:rFonts w:ascii="Times New Roman" w:hAnsi="Times New Roman" w:cs="Times New Roman"/>
          <w:sz w:val="24"/>
          <w:szCs w:val="24"/>
        </w:rPr>
        <w:t>e</w:t>
      </w:r>
      <w:r w:rsidRPr="00502A0F">
        <w:rPr>
          <w:rFonts w:ascii="Times New Roman" w:hAnsi="Times New Roman" w:cs="Times New Roman"/>
          <w:sz w:val="24"/>
          <w:szCs w:val="24"/>
        </w:rPr>
        <w:t xml:space="preserve"> </w:t>
      </w:r>
      <w:r w:rsidR="001106F1" w:rsidRPr="00502A0F">
        <w:rPr>
          <w:rFonts w:ascii="Times New Roman" w:hAnsi="Times New Roman" w:cs="Times New Roman"/>
          <w:sz w:val="24"/>
          <w:szCs w:val="24"/>
        </w:rPr>
        <w:t xml:space="preserve">  any two kings </w:t>
      </w:r>
      <w:r w:rsidR="002F3B80" w:rsidRPr="00502A0F">
        <w:rPr>
          <w:rFonts w:ascii="Times New Roman" w:hAnsi="Times New Roman" w:cs="Times New Roman"/>
          <w:sz w:val="24"/>
          <w:szCs w:val="24"/>
        </w:rPr>
        <w:t xml:space="preserve">responsible for the rise of </w:t>
      </w:r>
      <w:r w:rsidR="00502A0F" w:rsidRPr="00502A0F">
        <w:rPr>
          <w:rFonts w:ascii="Times New Roman" w:hAnsi="Times New Roman" w:cs="Times New Roman"/>
          <w:sz w:val="24"/>
          <w:szCs w:val="24"/>
        </w:rPr>
        <w:t>Asante in</w:t>
      </w:r>
      <w:r w:rsidRPr="00502A0F">
        <w:rPr>
          <w:rFonts w:ascii="Times New Roman" w:hAnsi="Times New Roman" w:cs="Times New Roman"/>
          <w:sz w:val="24"/>
          <w:szCs w:val="24"/>
        </w:rPr>
        <w:t xml:space="preserve"> the pre – colonial period.</w:t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>2mks</w:t>
      </w:r>
    </w:p>
    <w:p w:rsidR="00BD5381" w:rsidRPr="00502A0F" w:rsidRDefault="00BD5381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Identify two personalities whose activities promoted </w:t>
      </w:r>
      <w:r w:rsidR="00115422" w:rsidRPr="00502A0F">
        <w:rPr>
          <w:rFonts w:ascii="Times New Roman" w:hAnsi="Times New Roman" w:cs="Times New Roman"/>
          <w:sz w:val="24"/>
          <w:szCs w:val="24"/>
        </w:rPr>
        <w:t>colonialism</w:t>
      </w:r>
      <w:r w:rsidRPr="00502A0F">
        <w:rPr>
          <w:rFonts w:ascii="Times New Roman" w:hAnsi="Times New Roman" w:cs="Times New Roman"/>
          <w:sz w:val="24"/>
          <w:szCs w:val="24"/>
        </w:rPr>
        <w:t xml:space="preserve"> in East Africa.</w:t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  <w:t>2mks</w:t>
      </w:r>
    </w:p>
    <w:p w:rsidR="006819D8" w:rsidRPr="00502A0F" w:rsidRDefault="006819D8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Give two military </w:t>
      </w:r>
      <w:r w:rsidR="00F93861" w:rsidRPr="00502A0F">
        <w:rPr>
          <w:rFonts w:ascii="Times New Roman" w:hAnsi="Times New Roman" w:cs="Times New Roman"/>
          <w:sz w:val="24"/>
          <w:szCs w:val="24"/>
        </w:rPr>
        <w:t xml:space="preserve">tactics used by </w:t>
      </w:r>
      <w:proofErr w:type="spellStart"/>
      <w:r w:rsidR="00F93861" w:rsidRPr="00502A0F">
        <w:rPr>
          <w:rFonts w:ascii="Times New Roman" w:hAnsi="Times New Roman" w:cs="Times New Roman"/>
          <w:sz w:val="24"/>
          <w:szCs w:val="24"/>
        </w:rPr>
        <w:t>Sam</w:t>
      </w:r>
      <w:r w:rsidR="00300B00" w:rsidRPr="00502A0F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300B00" w:rsidRPr="0050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B00" w:rsidRPr="00502A0F">
        <w:rPr>
          <w:rFonts w:ascii="Times New Roman" w:hAnsi="Times New Roman" w:cs="Times New Roman"/>
          <w:sz w:val="24"/>
          <w:szCs w:val="24"/>
        </w:rPr>
        <w:t>Toure</w:t>
      </w:r>
      <w:proofErr w:type="spellEnd"/>
      <w:r w:rsidR="00300B00" w:rsidRPr="00502A0F">
        <w:rPr>
          <w:rFonts w:ascii="Times New Roman" w:hAnsi="Times New Roman" w:cs="Times New Roman"/>
          <w:sz w:val="24"/>
          <w:szCs w:val="24"/>
        </w:rPr>
        <w:t xml:space="preserve"> against the French.</w:t>
      </w:r>
      <w:r w:rsidR="00300B00" w:rsidRPr="00502A0F">
        <w:rPr>
          <w:rFonts w:ascii="Times New Roman" w:hAnsi="Times New Roman" w:cs="Times New Roman"/>
          <w:sz w:val="24"/>
          <w:szCs w:val="24"/>
        </w:rPr>
        <w:tab/>
      </w:r>
      <w:r w:rsidR="00300B00" w:rsidRPr="00502A0F">
        <w:rPr>
          <w:rFonts w:ascii="Times New Roman" w:hAnsi="Times New Roman" w:cs="Times New Roman"/>
          <w:sz w:val="24"/>
          <w:szCs w:val="24"/>
        </w:rPr>
        <w:tab/>
      </w:r>
      <w:r w:rsidR="00300B00" w:rsidRPr="00502A0F">
        <w:rPr>
          <w:rFonts w:ascii="Times New Roman" w:hAnsi="Times New Roman" w:cs="Times New Roman"/>
          <w:sz w:val="24"/>
          <w:szCs w:val="24"/>
        </w:rPr>
        <w:tab/>
        <w:t>2mks</w:t>
      </w:r>
    </w:p>
    <w:p w:rsidR="00AB38EC" w:rsidRPr="00502A0F" w:rsidRDefault="00AB38EC" w:rsidP="00AB38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1E8B" w:rsidRPr="00502A0F" w:rsidRDefault="00AD1E8B" w:rsidP="00AD1E8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A0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502A0F" w:rsidRPr="00502A0F">
        <w:rPr>
          <w:rFonts w:ascii="Times New Roman" w:hAnsi="Times New Roman" w:cs="Times New Roman"/>
          <w:b/>
          <w:sz w:val="24"/>
          <w:szCs w:val="24"/>
          <w:u w:val="single"/>
        </w:rPr>
        <w:t>B (</w:t>
      </w:r>
      <w:r w:rsidRPr="00502A0F">
        <w:rPr>
          <w:rFonts w:ascii="Times New Roman" w:hAnsi="Times New Roman" w:cs="Times New Roman"/>
          <w:b/>
          <w:sz w:val="24"/>
          <w:szCs w:val="24"/>
          <w:u w:val="single"/>
        </w:rPr>
        <w:t>45MARKS)</w:t>
      </w:r>
    </w:p>
    <w:p w:rsidR="00AB38EC" w:rsidRPr="00502A0F" w:rsidRDefault="00AB38EC" w:rsidP="00AD1E8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1FFE" w:rsidRPr="00502A0F" w:rsidRDefault="00F51FFE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66CD1" w:rsidRPr="00502A0F" w:rsidRDefault="00066CD1" w:rsidP="00066C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>State five reasons why people engaged in</w:t>
      </w:r>
      <w:r w:rsidR="00DB01DE" w:rsidRPr="00502A0F">
        <w:rPr>
          <w:rFonts w:ascii="Times New Roman" w:hAnsi="Times New Roman" w:cs="Times New Roman"/>
          <w:sz w:val="24"/>
          <w:szCs w:val="24"/>
        </w:rPr>
        <w:t xml:space="preserve"> </w:t>
      </w:r>
      <w:r w:rsidRPr="00502A0F">
        <w:rPr>
          <w:rFonts w:ascii="Times New Roman" w:hAnsi="Times New Roman" w:cs="Times New Roman"/>
          <w:sz w:val="24"/>
          <w:szCs w:val="24"/>
        </w:rPr>
        <w:t>trade.</w:t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  <w:t>5mks</w:t>
      </w:r>
    </w:p>
    <w:p w:rsidR="00DB01DE" w:rsidRPr="00502A0F" w:rsidRDefault="00DB01DE" w:rsidP="00066C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>Explain five   challenges faced  by traders d</w:t>
      </w:r>
      <w:r w:rsidR="00502A0F">
        <w:rPr>
          <w:rFonts w:ascii="Times New Roman" w:hAnsi="Times New Roman" w:cs="Times New Roman"/>
          <w:sz w:val="24"/>
          <w:szCs w:val="24"/>
        </w:rPr>
        <w:t>uring the Trans – Saharan trade.</w:t>
      </w:r>
      <w:r w:rsidRPr="00502A0F">
        <w:rPr>
          <w:rFonts w:ascii="Times New Roman" w:hAnsi="Times New Roman" w:cs="Times New Roman"/>
          <w:sz w:val="24"/>
          <w:szCs w:val="24"/>
        </w:rPr>
        <w:t>10mks</w:t>
      </w:r>
    </w:p>
    <w:p w:rsidR="00EF2BAF" w:rsidRPr="00502A0F" w:rsidRDefault="00EF2BAF" w:rsidP="00EF2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F2BAF" w:rsidRPr="00502A0F" w:rsidRDefault="00EF2BAF" w:rsidP="00EF2B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Highlight five </w:t>
      </w:r>
      <w:r w:rsidR="00115422" w:rsidRPr="00502A0F">
        <w:rPr>
          <w:rFonts w:ascii="Times New Roman" w:hAnsi="Times New Roman" w:cs="Times New Roman"/>
          <w:sz w:val="24"/>
          <w:szCs w:val="24"/>
        </w:rPr>
        <w:t xml:space="preserve">   factors</w:t>
      </w:r>
      <w:r w:rsidR="002D650F" w:rsidRPr="00502A0F">
        <w:rPr>
          <w:rFonts w:ascii="Times New Roman" w:hAnsi="Times New Roman" w:cs="Times New Roman"/>
          <w:sz w:val="24"/>
          <w:szCs w:val="24"/>
        </w:rPr>
        <w:t xml:space="preserve"> which facilitated the spread of Iron working in Africa.</w:t>
      </w:r>
      <w:r w:rsidR="002D650F" w:rsidRPr="00502A0F">
        <w:rPr>
          <w:rFonts w:ascii="Times New Roman" w:hAnsi="Times New Roman" w:cs="Times New Roman"/>
          <w:sz w:val="24"/>
          <w:szCs w:val="24"/>
        </w:rPr>
        <w:tab/>
        <w:t>5mks</w:t>
      </w:r>
    </w:p>
    <w:p w:rsidR="00594507" w:rsidRPr="00502A0F" w:rsidRDefault="00B0468E" w:rsidP="00EF2B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lastRenderedPageBreak/>
        <w:t>Explain the results of indirect rule in Southern Nigeria.</w:t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  <w:t>10mks</w:t>
      </w:r>
    </w:p>
    <w:p w:rsidR="00690B86" w:rsidRPr="00502A0F" w:rsidRDefault="00690B86" w:rsidP="00690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690B86" w:rsidRPr="00502A0F" w:rsidRDefault="00690B86" w:rsidP="00690B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State three roles of </w:t>
      </w:r>
      <w:proofErr w:type="spellStart"/>
      <w:r w:rsidRPr="00502A0F">
        <w:rPr>
          <w:rFonts w:ascii="Times New Roman" w:hAnsi="Times New Roman" w:cs="Times New Roman"/>
          <w:sz w:val="24"/>
          <w:szCs w:val="24"/>
        </w:rPr>
        <w:t>mekatilili</w:t>
      </w:r>
      <w:proofErr w:type="spellEnd"/>
      <w:r w:rsidRPr="0050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2A0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50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A0F">
        <w:rPr>
          <w:rFonts w:ascii="Times New Roman" w:hAnsi="Times New Roman" w:cs="Times New Roman"/>
          <w:sz w:val="24"/>
          <w:szCs w:val="24"/>
        </w:rPr>
        <w:t>menza</w:t>
      </w:r>
      <w:proofErr w:type="spellEnd"/>
      <w:r w:rsidRPr="00502A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2A0F">
        <w:rPr>
          <w:rFonts w:ascii="Times New Roman" w:hAnsi="Times New Roman" w:cs="Times New Roman"/>
          <w:sz w:val="24"/>
          <w:szCs w:val="24"/>
        </w:rPr>
        <w:t>Agiriama</w:t>
      </w:r>
      <w:proofErr w:type="spellEnd"/>
      <w:r w:rsidRPr="0050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A0F">
        <w:rPr>
          <w:rFonts w:ascii="Times New Roman" w:hAnsi="Times New Roman" w:cs="Times New Roman"/>
          <w:sz w:val="24"/>
          <w:szCs w:val="24"/>
        </w:rPr>
        <w:t>resistanmce</w:t>
      </w:r>
      <w:proofErr w:type="spellEnd"/>
      <w:r w:rsidRPr="00502A0F">
        <w:rPr>
          <w:rFonts w:ascii="Times New Roman" w:hAnsi="Times New Roman" w:cs="Times New Roman"/>
          <w:sz w:val="24"/>
          <w:szCs w:val="24"/>
        </w:rPr>
        <w:t>.</w:t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  <w:t>3mks</w:t>
      </w:r>
    </w:p>
    <w:p w:rsidR="00526F0C" w:rsidRPr="00502A0F" w:rsidRDefault="00526F0C" w:rsidP="00690B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Describe the reason for the </w:t>
      </w:r>
      <w:proofErr w:type="spellStart"/>
      <w:r w:rsidRPr="00502A0F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Pr="00502A0F">
        <w:rPr>
          <w:rFonts w:ascii="Times New Roman" w:hAnsi="Times New Roman" w:cs="Times New Roman"/>
          <w:sz w:val="24"/>
          <w:szCs w:val="24"/>
        </w:rPr>
        <w:t xml:space="preserve"> mixed reactions.</w:t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  <w:t>12mks</w:t>
      </w:r>
    </w:p>
    <w:p w:rsidR="00AB38EC" w:rsidRPr="00502A0F" w:rsidRDefault="00AB38EC" w:rsidP="00AB38EC">
      <w:pPr>
        <w:rPr>
          <w:rFonts w:ascii="Times New Roman" w:hAnsi="Times New Roman" w:cs="Times New Roman"/>
          <w:sz w:val="24"/>
          <w:szCs w:val="24"/>
        </w:rPr>
      </w:pPr>
    </w:p>
    <w:p w:rsidR="00F51FFE" w:rsidRPr="00502A0F" w:rsidRDefault="00502A0F" w:rsidP="00502A0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</w:t>
      </w:r>
      <w:r w:rsidR="00AB38EC" w:rsidRPr="00502A0F">
        <w:rPr>
          <w:rFonts w:ascii="Times New Roman" w:hAnsi="Times New Roman" w:cs="Times New Roman"/>
          <w:b/>
          <w:sz w:val="24"/>
          <w:szCs w:val="24"/>
          <w:u w:val="single"/>
        </w:rPr>
        <w:t>TION C (30 MARKS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31A2A" w:rsidRPr="00502A0F" w:rsidRDefault="00331A2A" w:rsidP="00331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>Name any three chartered companies used by the European powers to administer the colonies in Africa.</w:t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  <w:t>3mks</w:t>
      </w:r>
    </w:p>
    <w:p w:rsidR="007B0583" w:rsidRPr="00502A0F" w:rsidRDefault="00502A0F" w:rsidP="00331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>Discuss six</w:t>
      </w:r>
      <w:r w:rsidR="007B0583" w:rsidRPr="00502A0F">
        <w:rPr>
          <w:rFonts w:ascii="Times New Roman" w:hAnsi="Times New Roman" w:cs="Times New Roman"/>
          <w:sz w:val="24"/>
          <w:szCs w:val="24"/>
        </w:rPr>
        <w:t xml:space="preserve"> causes of the </w:t>
      </w:r>
      <w:proofErr w:type="spellStart"/>
      <w:r w:rsidR="007B0583" w:rsidRPr="00502A0F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7B0583" w:rsidRPr="0050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583" w:rsidRPr="00502A0F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7B0583" w:rsidRPr="00502A0F">
        <w:rPr>
          <w:rFonts w:ascii="Times New Roman" w:hAnsi="Times New Roman" w:cs="Times New Roman"/>
          <w:sz w:val="24"/>
          <w:szCs w:val="24"/>
        </w:rPr>
        <w:t xml:space="preserve"> uprising between 1905 and 1907.</w:t>
      </w:r>
      <w:r w:rsidR="007B0583" w:rsidRPr="00502A0F">
        <w:rPr>
          <w:rFonts w:ascii="Times New Roman" w:hAnsi="Times New Roman" w:cs="Times New Roman"/>
          <w:sz w:val="24"/>
          <w:szCs w:val="24"/>
        </w:rPr>
        <w:tab/>
      </w:r>
      <w:r w:rsidR="007B0583" w:rsidRPr="00502A0F">
        <w:rPr>
          <w:rFonts w:ascii="Times New Roman" w:hAnsi="Times New Roman" w:cs="Times New Roman"/>
          <w:sz w:val="24"/>
          <w:szCs w:val="24"/>
        </w:rPr>
        <w:tab/>
        <w:t>12mks</w:t>
      </w:r>
    </w:p>
    <w:p w:rsidR="00F51FFE" w:rsidRPr="00502A0F" w:rsidRDefault="00F51FFE" w:rsidP="008C2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51FFE" w:rsidRPr="00502A0F" w:rsidRDefault="00F51FFE" w:rsidP="00F51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 xml:space="preserve">Identify three categories of </w:t>
      </w:r>
      <w:r w:rsidR="00502A0F" w:rsidRPr="00502A0F">
        <w:rPr>
          <w:rFonts w:ascii="Times New Roman" w:hAnsi="Times New Roman" w:cs="Times New Roman"/>
          <w:sz w:val="24"/>
          <w:szCs w:val="24"/>
        </w:rPr>
        <w:t>people whose</w:t>
      </w:r>
      <w:r w:rsidRPr="00502A0F">
        <w:rPr>
          <w:rFonts w:ascii="Times New Roman" w:hAnsi="Times New Roman" w:cs="Times New Roman"/>
          <w:sz w:val="24"/>
          <w:szCs w:val="24"/>
        </w:rPr>
        <w:t xml:space="preserve"> personal liberty is limited. </w:t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  <w:t>3mks</w:t>
      </w:r>
    </w:p>
    <w:p w:rsidR="001D261A" w:rsidRPr="00502A0F" w:rsidRDefault="001D261A" w:rsidP="00F51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A0F">
        <w:rPr>
          <w:rFonts w:ascii="Times New Roman" w:hAnsi="Times New Roman" w:cs="Times New Roman"/>
          <w:sz w:val="24"/>
          <w:szCs w:val="24"/>
        </w:rPr>
        <w:t>Describe six factors that promote national unity.</w:t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</w:r>
      <w:r w:rsidRPr="00502A0F">
        <w:rPr>
          <w:rFonts w:ascii="Times New Roman" w:hAnsi="Times New Roman" w:cs="Times New Roman"/>
          <w:sz w:val="24"/>
          <w:szCs w:val="24"/>
        </w:rPr>
        <w:tab/>
        <w:t>12mks</w:t>
      </w:r>
    </w:p>
    <w:sectPr w:rsidR="001D261A" w:rsidRPr="00502A0F" w:rsidSect="006F3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6C" w:rsidRDefault="008F6E6C" w:rsidP="005A7EBE">
      <w:pPr>
        <w:spacing w:after="0" w:line="240" w:lineRule="auto"/>
      </w:pPr>
      <w:r>
        <w:separator/>
      </w:r>
    </w:p>
  </w:endnote>
  <w:endnote w:type="continuationSeparator" w:id="0">
    <w:p w:rsidR="008F6E6C" w:rsidRDefault="008F6E6C" w:rsidP="005A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6E" w:rsidRDefault="00301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01938"/>
      <w:docPartObj>
        <w:docPartGallery w:val="Page Numbers (Bottom of Page)"/>
        <w:docPartUnique/>
      </w:docPartObj>
    </w:sdtPr>
    <w:sdtEndPr/>
    <w:sdtContent>
      <w:p w:rsidR="005A7EBE" w:rsidRDefault="003017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EBE" w:rsidRDefault="005A7E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6E" w:rsidRDefault="00301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6C" w:rsidRDefault="008F6E6C" w:rsidP="005A7EBE">
      <w:pPr>
        <w:spacing w:after="0" w:line="240" w:lineRule="auto"/>
      </w:pPr>
      <w:r>
        <w:separator/>
      </w:r>
    </w:p>
  </w:footnote>
  <w:footnote w:type="continuationSeparator" w:id="0">
    <w:p w:rsidR="008F6E6C" w:rsidRDefault="008F6E6C" w:rsidP="005A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6E" w:rsidRDefault="00301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6E" w:rsidRDefault="0030176E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6E" w:rsidRDefault="00301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743"/>
    <w:multiLevelType w:val="hybridMultilevel"/>
    <w:tmpl w:val="A7608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530"/>
    <w:multiLevelType w:val="hybridMultilevel"/>
    <w:tmpl w:val="10C2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1AD6"/>
    <w:multiLevelType w:val="hybridMultilevel"/>
    <w:tmpl w:val="63B21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C730D"/>
    <w:multiLevelType w:val="hybridMultilevel"/>
    <w:tmpl w:val="F07EA9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3E745B"/>
    <w:multiLevelType w:val="hybridMultilevel"/>
    <w:tmpl w:val="1CB815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CA5CF0"/>
    <w:multiLevelType w:val="hybridMultilevel"/>
    <w:tmpl w:val="7AA8F9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F852D2"/>
    <w:multiLevelType w:val="hybridMultilevel"/>
    <w:tmpl w:val="ED5203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01D"/>
    <w:rsid w:val="00064A24"/>
    <w:rsid w:val="00066CD1"/>
    <w:rsid w:val="0008775D"/>
    <w:rsid w:val="000E4C70"/>
    <w:rsid w:val="001106F1"/>
    <w:rsid w:val="00115422"/>
    <w:rsid w:val="001455A8"/>
    <w:rsid w:val="001515A9"/>
    <w:rsid w:val="001B6092"/>
    <w:rsid w:val="001D261A"/>
    <w:rsid w:val="002D650F"/>
    <w:rsid w:val="002F3B80"/>
    <w:rsid w:val="00300B00"/>
    <w:rsid w:val="0030176E"/>
    <w:rsid w:val="00331A2A"/>
    <w:rsid w:val="00405D03"/>
    <w:rsid w:val="004F2A0B"/>
    <w:rsid w:val="00502A0F"/>
    <w:rsid w:val="00526F0C"/>
    <w:rsid w:val="00594507"/>
    <w:rsid w:val="005A7EBE"/>
    <w:rsid w:val="00650CFE"/>
    <w:rsid w:val="006819D8"/>
    <w:rsid w:val="00690B86"/>
    <w:rsid w:val="006F3326"/>
    <w:rsid w:val="006F5161"/>
    <w:rsid w:val="007B0583"/>
    <w:rsid w:val="008C201D"/>
    <w:rsid w:val="008F6E6C"/>
    <w:rsid w:val="00A03B36"/>
    <w:rsid w:val="00A33679"/>
    <w:rsid w:val="00A82E4D"/>
    <w:rsid w:val="00AB38EC"/>
    <w:rsid w:val="00AB7C6D"/>
    <w:rsid w:val="00AD1E8B"/>
    <w:rsid w:val="00B0468E"/>
    <w:rsid w:val="00B654FF"/>
    <w:rsid w:val="00BD5381"/>
    <w:rsid w:val="00C37EBB"/>
    <w:rsid w:val="00DB01DE"/>
    <w:rsid w:val="00E9526B"/>
    <w:rsid w:val="00ED6ED8"/>
    <w:rsid w:val="00EF2BAF"/>
    <w:rsid w:val="00F51FFE"/>
    <w:rsid w:val="00F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BE"/>
  </w:style>
  <w:style w:type="paragraph" w:styleId="Footer">
    <w:name w:val="footer"/>
    <w:basedOn w:val="Normal"/>
    <w:link w:val="FooterChar"/>
    <w:uiPriority w:val="99"/>
    <w:unhideWhenUsed/>
    <w:rsid w:val="005A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BE"/>
  </w:style>
  <w:style w:type="character" w:styleId="Hyperlink">
    <w:name w:val="Hyperlink"/>
    <w:basedOn w:val="DefaultParagraphFont"/>
    <w:uiPriority w:val="99"/>
    <w:unhideWhenUsed/>
    <w:rsid w:val="00301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34</cp:revision>
  <cp:lastPrinted>2013-08-05T11:19:00Z</cp:lastPrinted>
  <dcterms:created xsi:type="dcterms:W3CDTF">2013-07-30T16:54:00Z</dcterms:created>
  <dcterms:modified xsi:type="dcterms:W3CDTF">2014-10-03T05:16:00Z</dcterms:modified>
</cp:coreProperties>
</file>