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4" w:rsidRDefault="00DC54C4" w:rsidP="00DC54C4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DC54C4" w:rsidRDefault="00DC54C4" w:rsidP="00DC54C4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r>
        <w:rPr>
          <w:rFonts w:ascii="Bookman Old Style" w:hAnsi="Bookman Old Style"/>
          <w:b/>
          <w:shadow/>
          <w:sz w:val="32"/>
        </w:rPr>
        <w:t>P.O. BOX 20-90129, NGWATA.</w:t>
      </w:r>
    </w:p>
    <w:p w:rsidR="00DC54C4" w:rsidRDefault="00DC54C4" w:rsidP="00DC54C4">
      <w:pPr>
        <w:spacing w:after="0"/>
      </w:pPr>
    </w:p>
    <w:p w:rsidR="00DC54C4" w:rsidRPr="007D7308" w:rsidRDefault="00DC54C4" w:rsidP="00DC54C4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DC54C4" w:rsidRDefault="00DC54C4" w:rsidP="00DC54C4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DC54C4" w:rsidRDefault="00DC54C4" w:rsidP="00DC54C4">
      <w:pPr>
        <w:spacing w:after="0"/>
        <w:rPr>
          <w:b/>
          <w:sz w:val="30"/>
        </w:rPr>
      </w:pPr>
      <w:r>
        <w:rPr>
          <w:b/>
          <w:sz w:val="30"/>
        </w:rPr>
        <w:t>PHYSICS PRACTICAL</w:t>
      </w:r>
    </w:p>
    <w:p w:rsidR="00DC54C4" w:rsidRPr="007D7308" w:rsidRDefault="00DC54C4" w:rsidP="00DC54C4">
      <w:pPr>
        <w:spacing w:after="0"/>
        <w:rPr>
          <w:b/>
          <w:sz w:val="30"/>
        </w:rPr>
      </w:pPr>
      <w:r>
        <w:rPr>
          <w:b/>
          <w:sz w:val="30"/>
        </w:rPr>
        <w:t>232/3</w:t>
      </w:r>
    </w:p>
    <w:p w:rsidR="00DC54C4" w:rsidRPr="00512FD7" w:rsidRDefault="00DC54C4" w:rsidP="00DC54C4">
      <w:pPr>
        <w:spacing w:after="0"/>
        <w:rPr>
          <w:b/>
          <w:sz w:val="30"/>
        </w:rPr>
      </w:pPr>
      <w:r>
        <w:rPr>
          <w:b/>
          <w:sz w:val="30"/>
        </w:rPr>
        <w:t>TIME: 2 ½ HRS</w:t>
      </w:r>
    </w:p>
    <w:p w:rsidR="00DC54C4" w:rsidRDefault="00DC54C4" w:rsidP="00DC54C4">
      <w:pPr>
        <w:spacing w:after="0"/>
      </w:pPr>
    </w:p>
    <w:p w:rsidR="00DC54C4" w:rsidRPr="001C23A6" w:rsidRDefault="00DC54C4" w:rsidP="00DC54C4">
      <w:pPr>
        <w:rPr>
          <w:b/>
        </w:rPr>
      </w:pPr>
      <w:r w:rsidRPr="001C23A6">
        <w:rPr>
          <w:b/>
        </w:rPr>
        <w:t>NAME………………</w:t>
      </w:r>
      <w:r>
        <w:rPr>
          <w:b/>
        </w:rPr>
        <w:t>……………………………………</w:t>
      </w:r>
      <w:r w:rsidRPr="001C23A6">
        <w:rPr>
          <w:b/>
        </w:rPr>
        <w:t>…………………………………ADM. NO……………….. CLASS</w:t>
      </w:r>
      <w:proofErr w:type="gramStart"/>
      <w:r w:rsidRPr="001C23A6">
        <w:rPr>
          <w:b/>
        </w:rPr>
        <w:t>:…………….</w:t>
      </w:r>
      <w:proofErr w:type="gramEnd"/>
    </w:p>
    <w:p w:rsidR="00BF134E" w:rsidRDefault="00DC54C4" w:rsidP="00DC54C4">
      <w:pPr>
        <w:pStyle w:val="ListParagraph"/>
        <w:numPr>
          <w:ilvl w:val="0"/>
          <w:numId w:val="1"/>
        </w:numPr>
      </w:pPr>
      <w:r>
        <w:t>You are provided with the following</w:t>
      </w:r>
    </w:p>
    <w:p w:rsidR="00DC54C4" w:rsidRDefault="00DC54C4" w:rsidP="00DC54C4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:rsidR="00DC54C4" w:rsidRDefault="00DC54C4" w:rsidP="00DC54C4">
      <w:pPr>
        <w:pStyle w:val="ListParagraph"/>
        <w:numPr>
          <w:ilvl w:val="0"/>
          <w:numId w:val="2"/>
        </w:numPr>
      </w:pPr>
      <w:r>
        <w:t>10cm long thread</w:t>
      </w:r>
    </w:p>
    <w:p w:rsidR="00DC54C4" w:rsidRDefault="00DC54C4" w:rsidP="00DC54C4">
      <w:pPr>
        <w:pStyle w:val="ListParagraph"/>
        <w:numPr>
          <w:ilvl w:val="0"/>
          <w:numId w:val="2"/>
        </w:numPr>
      </w:pPr>
      <w:r>
        <w:t>One 10g mass, two 20g mass, one 50g mass.</w:t>
      </w:r>
    </w:p>
    <w:p w:rsidR="00DC54C4" w:rsidRDefault="00DC54C4" w:rsidP="00DC54C4">
      <w:pPr>
        <w:pStyle w:val="ListParagraph"/>
        <w:numPr>
          <w:ilvl w:val="0"/>
          <w:numId w:val="2"/>
        </w:numPr>
      </w:pPr>
      <w:r>
        <w:t>A knife edge</w:t>
      </w:r>
    </w:p>
    <w:p w:rsidR="00DC54C4" w:rsidRDefault="00DC54C4" w:rsidP="00DC54C4">
      <w:pPr>
        <w:pStyle w:val="ListParagraph"/>
        <w:numPr>
          <w:ilvl w:val="0"/>
          <w:numId w:val="2"/>
        </w:numPr>
      </w:pPr>
      <w:proofErr w:type="spellStart"/>
      <w:r>
        <w:t>Vernier</w:t>
      </w:r>
      <w:proofErr w:type="spellEnd"/>
      <w:r>
        <w:t xml:space="preserve"> calipers (to be shared)</w:t>
      </w:r>
    </w:p>
    <w:p w:rsidR="00DC54C4" w:rsidRDefault="00DC54C4" w:rsidP="00DC54C4">
      <w:pPr>
        <w:pStyle w:val="ListParagraph"/>
        <w:numPr>
          <w:ilvl w:val="0"/>
          <w:numId w:val="3"/>
        </w:numPr>
      </w:pPr>
      <w:r>
        <w:t xml:space="preserve">Balance the </w:t>
      </w:r>
      <w:proofErr w:type="spellStart"/>
      <w:r>
        <w:t>metre</w:t>
      </w:r>
      <w:proofErr w:type="spellEnd"/>
      <w:r>
        <w:t xml:space="preserve"> rule on the knife edge and adjust it until it balances horizontally. Record the position of the C.O.G.</w:t>
      </w:r>
    </w:p>
    <w:p w:rsidR="00DC54C4" w:rsidRDefault="00DC54C4" w:rsidP="00DC54C4">
      <w:pPr>
        <w:pStyle w:val="ListParagraph"/>
        <w:ind w:left="360"/>
      </w:pPr>
    </w:p>
    <w:p w:rsidR="00DC54C4" w:rsidRDefault="00DC54C4" w:rsidP="00DC54C4">
      <w:pPr>
        <w:pStyle w:val="ListParagraph"/>
        <w:ind w:left="360"/>
      </w:pPr>
      <w:r>
        <w:t>G</w:t>
      </w:r>
      <w:r>
        <w:tab/>
        <w:t>=</w:t>
      </w:r>
      <w:r>
        <w:tab/>
        <w:t>………………………………………………………………….cm.</w:t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mark)</w:t>
      </w:r>
    </w:p>
    <w:p w:rsidR="00DC54C4" w:rsidRDefault="00DC54C4" w:rsidP="00DC54C4">
      <w:pPr>
        <w:pStyle w:val="ListParagraph"/>
        <w:numPr>
          <w:ilvl w:val="0"/>
          <w:numId w:val="3"/>
        </w:numPr>
      </w:pPr>
      <w:r>
        <w:t>Arrange the apparatus as shown in the figure</w:t>
      </w:r>
    </w:p>
    <w:p w:rsidR="00065485" w:rsidRDefault="00065485" w:rsidP="00065485">
      <w:pPr>
        <w:pStyle w:val="ListParagraph"/>
        <w:ind w:left="360"/>
      </w:pPr>
      <w:r>
        <w:t>Fig 1.</w:t>
      </w:r>
    </w:p>
    <w:p w:rsidR="000B14E0" w:rsidRDefault="004C7136" w:rsidP="00065485">
      <w:pPr>
        <w:pStyle w:val="ListParagraph"/>
        <w:ind w:left="360"/>
      </w:pPr>
      <w:r>
        <w:rPr>
          <w:noProof/>
        </w:rPr>
        <w:pict>
          <v:group id="_x0000_s1039" style="position:absolute;left:0;text-align:left;margin-left:52.5pt;margin-top:24.85pt;width:363.75pt;height:79.5pt;z-index:251671552" coordorigin="2490,9960" coordsize="7275,159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6" type="#_x0000_t16" style="position:absolute;left:2490;top:9960;width:7275;height:450" adj="1512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6480;top:10410;width:765;height:11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445;top:10290;width:0;height:645" o:connectortype="straight">
              <v:stroke endarrow="block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9" type="#_x0000_t22" style="position:absolute;left:8520;top:10725;width:465;height:615"/>
            <v:shape id="_x0000_s1030" type="#_x0000_t32" style="position:absolute;left:8730;top:10410;width:15;height:390" o:connectortype="straight"/>
            <v:shape id="_x0000_s1031" style="position:absolute;left:8730;top:9960;width:390;height:450" coordsize="390,450" path="m390,hdc275,16,182,42,105,135v-67,80,,9,-45,90c42,257,,279,,315v,45,,90,,135e" filled="f">
              <v:path arrowok="t"/>
            </v:shape>
            <v:shape id="_x0000_s1032" type="#_x0000_t32" style="position:absolute;left:5445;top:10605;width:1260;height:0" o:connectortype="straight">
              <v:stroke startarrow="open" endarrow="open"/>
            </v:shape>
            <v:shape id="_x0000_s1033" type="#_x0000_t32" style="position:absolute;left:7050;top:10605;width:1590;height:0" o:connectortype="straight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250;top:9975;width:480;height:405" filled="f" stroked="f">
              <v:textbox>
                <w:txbxContent>
                  <w:p w:rsidR="00065485" w:rsidRDefault="00065485">
                    <w:r>
                      <w:t>G</w:t>
                    </w:r>
                  </w:p>
                </w:txbxContent>
              </v:textbox>
            </v:shape>
            <v:shape id="_x0000_s1035" type="#_x0000_t202" style="position:absolute;left:5250;top:10935;width:480;height:405" filled="f" stroked="f">
              <v:textbox>
                <w:txbxContent>
                  <w:p w:rsidR="00065485" w:rsidRPr="00065485" w:rsidRDefault="00065485">
                    <w:pPr>
                      <w:rPr>
                        <w:b/>
                        <w:sz w:val="30"/>
                      </w:rPr>
                    </w:pPr>
                    <w:r w:rsidRPr="00065485">
                      <w:rPr>
                        <w:b/>
                        <w:sz w:val="26"/>
                      </w:rPr>
                      <w:t>W</w:t>
                    </w:r>
                  </w:p>
                </w:txbxContent>
              </v:textbox>
            </v:shape>
            <v:shape id="_x0000_s1036" type="#_x0000_t202" style="position:absolute;left:5730;top:10530;width:570;height:405" filled="f" stroked="f">
              <v:textbox>
                <w:txbxContent>
                  <w:p w:rsidR="00065485" w:rsidRDefault="00065485">
                    <w:r>
                      <w:t>d</w:t>
                    </w:r>
                    <w:r w:rsidRPr="00407DE5">
                      <w:rPr>
                        <w:vertAlign w:val="subscript"/>
                      </w:rPr>
                      <w:t>1</w:t>
                    </w:r>
                    <w:r>
                      <w:t>1</w:t>
                    </w:r>
                  </w:p>
                </w:txbxContent>
              </v:textbox>
            </v:shape>
            <v:shape id="_x0000_s1037" type="#_x0000_t202" style="position:absolute;left:7470;top:10530;width:570;height:405" filled="f" stroked="f">
              <v:textbox>
                <w:txbxContent>
                  <w:p w:rsidR="00065485" w:rsidRDefault="00065485">
                    <w:r>
                      <w:t>d</w:t>
                    </w:r>
                    <w:r w:rsidRPr="00407DE5">
                      <w:rPr>
                        <w:vertAlign w:val="subscript"/>
                      </w:rPr>
                      <w:t>2</w:t>
                    </w:r>
                    <w:r>
                      <w:t>1</w:t>
                    </w:r>
                  </w:p>
                </w:txbxContent>
              </v:textbox>
            </v:shape>
            <v:shape id="_x0000_s1038" type="#_x0000_t202" style="position:absolute;left:9120;top:10935;width:570;height:405" filled="f" stroked="f">
              <v:textbox>
                <w:txbxContent>
                  <w:p w:rsidR="00065485" w:rsidRDefault="00065485">
                    <w:r>
                      <w:t>m1</w:t>
                    </w:r>
                  </w:p>
                </w:txbxContent>
              </v:textbox>
            </v:shape>
          </v:group>
        </w:pict>
      </w:r>
    </w:p>
    <w:p w:rsidR="000B14E0" w:rsidRPr="000B14E0" w:rsidRDefault="000B14E0" w:rsidP="000B14E0"/>
    <w:p w:rsidR="000B14E0" w:rsidRPr="000B14E0" w:rsidRDefault="000B14E0" w:rsidP="000B14E0"/>
    <w:p w:rsidR="000B14E0" w:rsidRPr="000B14E0" w:rsidRDefault="000B14E0" w:rsidP="000B14E0"/>
    <w:p w:rsidR="000B14E0" w:rsidRDefault="000B14E0" w:rsidP="000B14E0"/>
    <w:p w:rsidR="00065485" w:rsidRDefault="000B14E0" w:rsidP="000B14E0">
      <w:pPr>
        <w:pStyle w:val="ListParagraph"/>
        <w:numPr>
          <w:ilvl w:val="0"/>
          <w:numId w:val="3"/>
        </w:numPr>
      </w:pPr>
      <w:r>
        <w:t>Hung the mass m of 20g at 1cm mark, adjust the knife edge until the rule balances again at a new mark.</w:t>
      </w:r>
    </w:p>
    <w:p w:rsidR="000B14E0" w:rsidRDefault="000B14E0" w:rsidP="000B14E0">
      <w:pPr>
        <w:pStyle w:val="ListParagraph"/>
        <w:numPr>
          <w:ilvl w:val="0"/>
          <w:numId w:val="3"/>
        </w:numPr>
      </w:pPr>
      <w:r>
        <w:t>Record the length d</w:t>
      </w:r>
      <w:r w:rsidRPr="000B14E0">
        <w:rPr>
          <w:vertAlign w:val="subscript"/>
        </w:rPr>
        <w:t>1</w:t>
      </w:r>
      <w:r>
        <w:t xml:space="preserve"> and the corresponding length d</w:t>
      </w:r>
      <w:r w:rsidRPr="000B14E0">
        <w:rPr>
          <w:vertAlign w:val="subscript"/>
        </w:rPr>
        <w:t>2</w:t>
      </w:r>
      <w:r>
        <w:t>.</w:t>
      </w:r>
    </w:p>
    <w:p w:rsidR="000B14E0" w:rsidRDefault="000B14E0" w:rsidP="000B14E0">
      <w:pPr>
        <w:pStyle w:val="ListParagraph"/>
        <w:numPr>
          <w:ilvl w:val="0"/>
          <w:numId w:val="3"/>
        </w:numPr>
      </w:pPr>
      <w:r>
        <w:t>Repeat the procedure for different masses and complete the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79"/>
        <w:gridCol w:w="1871"/>
        <w:gridCol w:w="1889"/>
        <w:gridCol w:w="1882"/>
        <w:gridCol w:w="1880"/>
      </w:tblGrid>
      <w:tr w:rsidR="000B14E0" w:rsidTr="000B14E0">
        <w:trPr>
          <w:trHeight w:val="315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m(g)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  <w:r>
              <w:t>d</w:t>
            </w:r>
            <w:r w:rsidRPr="000B14E0">
              <w:rPr>
                <w:vertAlign w:val="subscript"/>
              </w:rPr>
              <w:t xml:space="preserve">1 </w:t>
            </w:r>
            <w:r>
              <w:t>cm</w:t>
            </w: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  <w:r>
              <w:t>d</w:t>
            </w:r>
            <w:r w:rsidRPr="000B14E0">
              <w:rPr>
                <w:vertAlign w:val="subscript"/>
              </w:rPr>
              <w:t>2</w:t>
            </w:r>
            <w:r>
              <w:t>(cm)</w:t>
            </w: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  <w:r>
              <w:t>d</w:t>
            </w:r>
            <w:r w:rsidRPr="000B14E0">
              <w:rPr>
                <w:vertAlign w:val="subscript"/>
              </w:rPr>
              <w:t>1</w:t>
            </w:r>
            <w:r>
              <w:t>/d</w:t>
            </w:r>
            <w:r w:rsidRPr="000B14E0">
              <w:rPr>
                <w:vertAlign w:val="subscript"/>
              </w:rPr>
              <w:t>2</w:t>
            </w: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  <w:r>
              <w:t>md</w:t>
            </w:r>
            <w:r w:rsidRPr="00407DE5">
              <w:rPr>
                <w:vertAlign w:val="subscript"/>
              </w:rPr>
              <w:t>2</w:t>
            </w:r>
          </w:p>
        </w:tc>
      </w:tr>
      <w:tr w:rsidR="000B14E0" w:rsidTr="000B14E0">
        <w:trPr>
          <w:trHeight w:val="334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</w:p>
        </w:tc>
      </w:tr>
      <w:tr w:rsidR="000B14E0" w:rsidTr="000B14E0">
        <w:trPr>
          <w:trHeight w:val="353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</w:p>
        </w:tc>
      </w:tr>
      <w:tr w:rsidR="000B14E0" w:rsidTr="000B14E0">
        <w:trPr>
          <w:trHeight w:val="334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</w:p>
        </w:tc>
      </w:tr>
      <w:tr w:rsidR="000B14E0" w:rsidTr="000B14E0">
        <w:trPr>
          <w:trHeight w:val="315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</w:p>
        </w:tc>
      </w:tr>
      <w:tr w:rsidR="000B14E0" w:rsidTr="000B14E0">
        <w:trPr>
          <w:trHeight w:val="334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</w:p>
        </w:tc>
      </w:tr>
      <w:tr w:rsidR="000B14E0" w:rsidTr="000B14E0">
        <w:trPr>
          <w:trHeight w:val="353"/>
        </w:trPr>
        <w:tc>
          <w:tcPr>
            <w:tcW w:w="1579" w:type="dxa"/>
          </w:tcPr>
          <w:p w:rsidR="000B14E0" w:rsidRDefault="000B14E0" w:rsidP="000B14E0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871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2" w:type="dxa"/>
          </w:tcPr>
          <w:p w:rsidR="000B14E0" w:rsidRDefault="000B14E0" w:rsidP="000B14E0">
            <w:pPr>
              <w:pStyle w:val="ListParagraph"/>
              <w:ind w:left="0"/>
            </w:pPr>
          </w:p>
        </w:tc>
        <w:tc>
          <w:tcPr>
            <w:tcW w:w="1880" w:type="dxa"/>
          </w:tcPr>
          <w:p w:rsidR="000B14E0" w:rsidRDefault="000B14E0" w:rsidP="000B14E0">
            <w:pPr>
              <w:pStyle w:val="ListParagraph"/>
              <w:ind w:left="0"/>
            </w:pPr>
          </w:p>
        </w:tc>
      </w:tr>
    </w:tbl>
    <w:p w:rsidR="000B14E0" w:rsidRDefault="00407DE5" w:rsidP="000B14E0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(7marks)</w:t>
      </w:r>
    </w:p>
    <w:p w:rsidR="000B14E0" w:rsidRDefault="000B14E0" w:rsidP="000B14E0">
      <w:pPr>
        <w:pStyle w:val="ListParagraph"/>
        <w:numPr>
          <w:ilvl w:val="0"/>
          <w:numId w:val="3"/>
        </w:numPr>
      </w:pPr>
      <w:r>
        <w:t>Plot a graph of md</w:t>
      </w:r>
      <w:r w:rsidRPr="005B6FAD">
        <w:rPr>
          <w:vertAlign w:val="subscript"/>
        </w:rPr>
        <w:t>2</w:t>
      </w:r>
      <w:r>
        <w:t xml:space="preserve"> against d</w:t>
      </w:r>
      <w:r w:rsidRPr="005B6FAD">
        <w:rPr>
          <w:vertAlign w:val="subscript"/>
        </w:rPr>
        <w:t>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0B14E0" w:rsidRDefault="000B14E0" w:rsidP="000B14E0">
      <w:pPr>
        <w:pStyle w:val="ListParagraph"/>
        <w:numPr>
          <w:ilvl w:val="0"/>
          <w:numId w:val="3"/>
        </w:numPr>
      </w:pPr>
      <w:r>
        <w:t>Find the slope S of the graph.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04FEA" w:rsidRDefault="00C04FEA" w:rsidP="00C04FEA"/>
    <w:p w:rsidR="00C04FEA" w:rsidRDefault="00C04FEA" w:rsidP="00C04FEA"/>
    <w:p w:rsidR="000B14E0" w:rsidRDefault="000B14E0" w:rsidP="000B14E0">
      <w:pPr>
        <w:pStyle w:val="ListParagraph"/>
        <w:numPr>
          <w:ilvl w:val="0"/>
          <w:numId w:val="3"/>
        </w:numPr>
      </w:pPr>
      <w:r>
        <w:t>What quantity does S represent?</w:t>
      </w:r>
      <w:r>
        <w:tab/>
      </w:r>
      <w:r>
        <w:tab/>
      </w:r>
      <w:r>
        <w:tab/>
      </w:r>
      <w:r>
        <w:tab/>
      </w:r>
      <w:r>
        <w:tab/>
      </w:r>
      <w:r>
        <w:tab/>
        <w:t>( ½ mark)</w:t>
      </w:r>
    </w:p>
    <w:p w:rsidR="00C04FEA" w:rsidRDefault="00C04FEA" w:rsidP="00C04FEA"/>
    <w:p w:rsidR="000B14E0" w:rsidRDefault="000B14E0" w:rsidP="000B14E0">
      <w:pPr>
        <w:pStyle w:val="ListParagraph"/>
        <w:numPr>
          <w:ilvl w:val="0"/>
          <w:numId w:val="3"/>
        </w:numPr>
      </w:pPr>
      <w:r>
        <w:t>Use the graph to find weight W of rule g = 10N/kg.</w:t>
      </w:r>
      <w:r>
        <w:tab/>
      </w:r>
      <w:r>
        <w:tab/>
      </w:r>
      <w:r>
        <w:tab/>
      </w:r>
      <w:r>
        <w:tab/>
        <w:t>(1 mark)</w:t>
      </w:r>
    </w:p>
    <w:p w:rsidR="00C04FEA" w:rsidRDefault="00C04FEA" w:rsidP="00C04FEA">
      <w:pPr>
        <w:pStyle w:val="ListParagraph"/>
        <w:ind w:left="360"/>
      </w:pPr>
    </w:p>
    <w:p w:rsidR="00C04FEA" w:rsidRDefault="00C04FEA" w:rsidP="00C04FEA">
      <w:pPr>
        <w:pStyle w:val="ListParagraph"/>
        <w:ind w:left="360"/>
      </w:pPr>
    </w:p>
    <w:p w:rsidR="00C04FEA" w:rsidRDefault="00C04FEA" w:rsidP="00C04FEA">
      <w:pPr>
        <w:pStyle w:val="ListParagraph"/>
        <w:ind w:left="360"/>
      </w:pPr>
    </w:p>
    <w:p w:rsidR="000B14E0" w:rsidRDefault="000B14E0" w:rsidP="000B14E0">
      <w:pPr>
        <w:pStyle w:val="ListParagraph"/>
        <w:numPr>
          <w:ilvl w:val="0"/>
          <w:numId w:val="3"/>
        </w:numPr>
      </w:pPr>
      <w:r>
        <w:t xml:space="preserve">Use the </w:t>
      </w:r>
      <w:proofErr w:type="spellStart"/>
      <w:r>
        <w:t>vernier</w:t>
      </w:r>
      <w:proofErr w:type="spellEnd"/>
      <w:r>
        <w:t xml:space="preserve"> calipers to measure the thickness </w:t>
      </w:r>
      <w:r w:rsidRPr="000B14E0">
        <w:rPr>
          <w:b/>
          <w:i/>
        </w:rPr>
        <w:t>t</w:t>
      </w:r>
      <w:r>
        <w:t xml:space="preserve"> and width </w:t>
      </w:r>
      <w:r w:rsidRPr="000B14E0">
        <w:rPr>
          <w:b/>
          <w:i/>
        </w:rPr>
        <w:t>b</w:t>
      </w:r>
      <w:r>
        <w:t xml:space="preserve"> of the </w:t>
      </w:r>
      <w:proofErr w:type="spellStart"/>
      <w:r>
        <w:t>metre</w:t>
      </w:r>
      <w:proofErr w:type="spellEnd"/>
      <w:r>
        <w:t xml:space="preserve"> rule.</w:t>
      </w:r>
    </w:p>
    <w:p w:rsidR="000B14E0" w:rsidRDefault="000B14E0" w:rsidP="00C04FEA">
      <w:pPr>
        <w:pStyle w:val="ListParagraph"/>
        <w:spacing w:line="360" w:lineRule="auto"/>
        <w:ind w:left="360"/>
      </w:pPr>
      <w:proofErr w:type="gramStart"/>
      <w:r>
        <w:t>t  =</w:t>
      </w:r>
      <w:proofErr w:type="gramEnd"/>
      <w:r>
        <w:t xml:space="preserve"> …………………………………………………………… cm</w:t>
      </w:r>
      <w:r>
        <w:tab/>
      </w:r>
      <w:r>
        <w:tab/>
      </w:r>
      <w:r>
        <w:tab/>
      </w:r>
      <w:r>
        <w:tab/>
        <w:t>( ½ mark)</w:t>
      </w:r>
    </w:p>
    <w:p w:rsidR="000B14E0" w:rsidRDefault="000B14E0" w:rsidP="00C04FEA">
      <w:pPr>
        <w:pStyle w:val="ListParagraph"/>
        <w:spacing w:line="360" w:lineRule="auto"/>
        <w:ind w:left="360"/>
      </w:pPr>
      <w:r>
        <w:t>b = …………………………………………………………… cm</w:t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mark)</w:t>
      </w:r>
    </w:p>
    <w:p w:rsidR="00C04FEA" w:rsidRDefault="00C04FEA" w:rsidP="000B14E0">
      <w:pPr>
        <w:pStyle w:val="ListParagraph"/>
        <w:ind w:left="360"/>
      </w:pPr>
    </w:p>
    <w:p w:rsidR="00C04FEA" w:rsidRDefault="00C04FEA" w:rsidP="000B14E0">
      <w:pPr>
        <w:pStyle w:val="ListParagraph"/>
        <w:ind w:left="360"/>
      </w:pPr>
    </w:p>
    <w:p w:rsidR="00C04FEA" w:rsidRDefault="00C04FEA" w:rsidP="000B14E0">
      <w:pPr>
        <w:pStyle w:val="ListParagraph"/>
        <w:ind w:left="360"/>
      </w:pPr>
    </w:p>
    <w:p w:rsidR="00C04FEA" w:rsidRDefault="00C04FEA" w:rsidP="000B14E0">
      <w:pPr>
        <w:pStyle w:val="ListParagraph"/>
        <w:ind w:left="360"/>
      </w:pPr>
    </w:p>
    <w:p w:rsidR="000B14E0" w:rsidRDefault="000B14E0" w:rsidP="000B14E0">
      <w:pPr>
        <w:pStyle w:val="ListParagraph"/>
        <w:numPr>
          <w:ilvl w:val="0"/>
          <w:numId w:val="3"/>
        </w:numPr>
      </w:pPr>
      <w:r>
        <w:t>Determine the quantity P given that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14E0" w:rsidRDefault="00C04FEA" w:rsidP="000B14E0">
      <w:pPr>
        <w:pStyle w:val="ListParagraph"/>
        <w:ind w:left="360"/>
      </w:pPr>
      <w:r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 xml:space="preserve">100cm x t x b </m:t>
            </m:r>
          </m:den>
        </m:f>
      </m:oMath>
    </w:p>
    <w:p w:rsidR="00C04FEA" w:rsidRDefault="00C04FEA" w:rsidP="000B14E0">
      <w:pPr>
        <w:pStyle w:val="ListParagraph"/>
        <w:ind w:left="360"/>
      </w:pPr>
    </w:p>
    <w:p w:rsidR="00C04FEA" w:rsidRDefault="00C04FEA" w:rsidP="000B14E0">
      <w:pPr>
        <w:pStyle w:val="ListParagraph"/>
        <w:ind w:left="360"/>
      </w:pPr>
    </w:p>
    <w:p w:rsidR="00C04FEA" w:rsidRDefault="00C04FEA" w:rsidP="000B14E0">
      <w:pPr>
        <w:pStyle w:val="ListParagraph"/>
        <w:ind w:left="360"/>
      </w:pPr>
    </w:p>
    <w:p w:rsidR="00C04FEA" w:rsidRDefault="00C04FEA" w:rsidP="00C04FEA">
      <w:pPr>
        <w:pStyle w:val="ListParagraph"/>
        <w:numPr>
          <w:ilvl w:val="0"/>
          <w:numId w:val="3"/>
        </w:numPr>
      </w:pPr>
      <w:r>
        <w:t>What does P represent?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04FEA" w:rsidRDefault="00C04FEA" w:rsidP="00C04FEA"/>
    <w:p w:rsidR="00C04FEA" w:rsidRDefault="00C04FEA" w:rsidP="00C04FEA"/>
    <w:p w:rsidR="00C04FEA" w:rsidRDefault="00C04FEA" w:rsidP="00C04FEA"/>
    <w:p w:rsidR="00C04FEA" w:rsidRDefault="00C04FEA" w:rsidP="00C04FEA">
      <w:pPr>
        <w:pStyle w:val="ListParagraph"/>
        <w:numPr>
          <w:ilvl w:val="0"/>
          <w:numId w:val="1"/>
        </w:numPr>
      </w:pPr>
      <w:r>
        <w:t>You are provided with the following apparatus.</w:t>
      </w:r>
    </w:p>
    <w:p w:rsidR="00C04FEA" w:rsidRDefault="00C04FEA" w:rsidP="00C04FEA">
      <w:pPr>
        <w:pStyle w:val="ListParagraph"/>
        <w:numPr>
          <w:ilvl w:val="0"/>
          <w:numId w:val="6"/>
        </w:numPr>
      </w:pPr>
      <w:r>
        <w:t>An ammeter.</w:t>
      </w:r>
    </w:p>
    <w:p w:rsidR="00C04FEA" w:rsidRDefault="00C04FEA" w:rsidP="00C04FEA">
      <w:pPr>
        <w:pStyle w:val="ListParagraph"/>
        <w:numPr>
          <w:ilvl w:val="0"/>
          <w:numId w:val="6"/>
        </w:numPr>
      </w:pPr>
      <w:r>
        <w:t xml:space="preserve">A </w:t>
      </w:r>
      <w:proofErr w:type="gramStart"/>
      <w:r>
        <w:t>voltmeter .</w:t>
      </w:r>
      <w:proofErr w:type="gramEnd"/>
    </w:p>
    <w:p w:rsidR="00C04FEA" w:rsidRDefault="00C04FEA" w:rsidP="00C04FEA">
      <w:pPr>
        <w:pStyle w:val="ListParagraph"/>
        <w:numPr>
          <w:ilvl w:val="0"/>
          <w:numId w:val="6"/>
        </w:numPr>
      </w:pPr>
      <w:r>
        <w:t>Two dry cells.</w:t>
      </w:r>
    </w:p>
    <w:p w:rsidR="00C04FEA" w:rsidRDefault="00C04FEA" w:rsidP="00C04FEA">
      <w:pPr>
        <w:pStyle w:val="ListParagraph"/>
        <w:numPr>
          <w:ilvl w:val="0"/>
          <w:numId w:val="6"/>
        </w:numPr>
      </w:pPr>
      <w:r>
        <w:t>A cell holder.</w:t>
      </w:r>
    </w:p>
    <w:p w:rsidR="00C04FEA" w:rsidRDefault="00C04FEA" w:rsidP="00C04FEA">
      <w:pPr>
        <w:pStyle w:val="ListParagraph"/>
        <w:numPr>
          <w:ilvl w:val="0"/>
          <w:numId w:val="6"/>
        </w:numPr>
      </w:pPr>
      <w:r>
        <w:t>Potentiometer / variable resistor.</w:t>
      </w:r>
    </w:p>
    <w:p w:rsidR="00C04FEA" w:rsidRDefault="00C04FEA" w:rsidP="00C04FEA">
      <w:pPr>
        <w:pStyle w:val="ListParagraph"/>
        <w:numPr>
          <w:ilvl w:val="0"/>
          <w:numId w:val="6"/>
        </w:numPr>
      </w:pPr>
      <w:r>
        <w:t>Connecting wires.</w:t>
      </w:r>
    </w:p>
    <w:p w:rsidR="00C04FEA" w:rsidRDefault="00DD4C71" w:rsidP="00DD4C71">
      <w:pPr>
        <w:pStyle w:val="ListParagraph"/>
        <w:numPr>
          <w:ilvl w:val="0"/>
          <w:numId w:val="7"/>
        </w:numPr>
      </w:pPr>
      <w:r>
        <w:t>Connect the apparatus as shown below</w:t>
      </w:r>
    </w:p>
    <w:p w:rsidR="00940465" w:rsidRDefault="004C7136" w:rsidP="00DD4C71">
      <w:r>
        <w:rPr>
          <w:noProof/>
        </w:rPr>
        <w:pict>
          <v:group id="_x0000_s1059" style="position:absolute;margin-left:51pt;margin-top:26.8pt;width:342.05pt;height:162.75pt;z-index:251692032" coordorigin="2460,13215" coordsize="6841,3255">
            <v:oval id="_x0000_s1040" style="position:absolute;left:2460;top:14610;width:765;height:780">
              <v:textbox>
                <w:txbxContent>
                  <w:p w:rsidR="00DD4C71" w:rsidRDefault="00DD4C71" w:rsidP="00DD4C7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oval>
            <v:shape id="_x0000_s1041" type="#_x0000_t32" style="position:absolute;left:2836;top:13515;width:0;height:1095;flip:y" o:connectortype="straight"/>
            <v:shape id="_x0000_s1042" type="#_x0000_t32" style="position:absolute;left:2837;top:15390;width:0;height:1080;flip:y" o:connectortype="straight"/>
            <v:shape id="_x0000_s1043" type="#_x0000_t32" style="position:absolute;left:2835;top:13515;width:2145;height:0" o:connectortype="straight"/>
            <v:shape id="_x0000_s1044" type="#_x0000_t32" style="position:absolute;left:4980;top:13365;width:0;height:390" o:connectortype="straight"/>
            <v:shape id="_x0000_s1045" type="#_x0000_t32" style="position:absolute;left:5130;top:13440;width:0;height:135" o:connectortype="straight"/>
            <v:shape id="_x0000_s1046" type="#_x0000_t32" style="position:absolute;left:5295;top:13365;width:0;height:390" o:connectortype="straight"/>
            <v:shape id="_x0000_s1047" type="#_x0000_t32" style="position:absolute;left:5430;top:13440;width:0;height:135" o:connectortype="straight"/>
            <v:shape id="_x0000_s1048" type="#_x0000_t32" style="position:absolute;left:5430;top:13515;width:1590;height:0" o:connectortype="straight"/>
            <v:rect id="_x0000_s1049" style="position:absolute;left:7020;top:13365;width:1050;height:390"/>
            <v:shape id="_x0000_s1050" type="#_x0000_t32" style="position:absolute;left:7260;top:13215;width:510;height:675;flip:y" o:connectortype="straight">
              <v:stroke endarrow="block"/>
            </v:shape>
            <v:shape id="_x0000_s1051" type="#_x0000_t32" style="position:absolute;left:8070;top:13575;width:1230;height:0" o:connectortype="straight"/>
            <v:oval id="_x0000_s1052" style="position:absolute;left:7020;top:14130;width:765;height:780">
              <v:textbox>
                <w:txbxContent>
                  <w:p w:rsidR="00DD4C71" w:rsidRDefault="00DD4C71" w:rsidP="00DD4C71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oval>
            <v:shape id="_x0000_s1053" type="#_x0000_t32" style="position:absolute;left:6182;top:13515;width:0;height:1005;flip:y" o:connectortype="straight"/>
            <v:shape id="_x0000_s1054" type="#_x0000_t32" style="position:absolute;left:8446;top:13575;width:0;height:945;flip:y" o:connectortype="straight"/>
            <v:shape id="_x0000_s1055" type="#_x0000_t32" style="position:absolute;left:6182;top:14520;width:838;height:0" o:connectortype="straight"/>
            <v:shape id="_x0000_s1056" type="#_x0000_t32" style="position:absolute;left:7770;top:14520;width:675;height:0" o:connectortype="straight"/>
            <v:shape id="_x0000_s1057" type="#_x0000_t32" style="position:absolute;left:9301;top:13575;width:0;height:2895;flip:y" o:connectortype="straight"/>
            <v:shape id="_x0000_s1058" type="#_x0000_t32" style="position:absolute;left:2837;top:16470;width:6463;height:0" o:connectortype="straight"/>
          </v:group>
        </w:pict>
      </w:r>
    </w:p>
    <w:p w:rsidR="00940465" w:rsidRPr="00940465" w:rsidRDefault="00940465" w:rsidP="00940465"/>
    <w:p w:rsidR="00940465" w:rsidRPr="00940465" w:rsidRDefault="00940465" w:rsidP="00940465"/>
    <w:p w:rsidR="00940465" w:rsidRPr="00940465" w:rsidRDefault="00940465" w:rsidP="00940465"/>
    <w:p w:rsidR="00940465" w:rsidRPr="00940465" w:rsidRDefault="00940465" w:rsidP="00940465"/>
    <w:p w:rsidR="00940465" w:rsidRPr="00940465" w:rsidRDefault="00940465" w:rsidP="00940465"/>
    <w:p w:rsidR="00940465" w:rsidRPr="00940465" w:rsidRDefault="00940465" w:rsidP="00940465"/>
    <w:p w:rsidR="00940465" w:rsidRDefault="00940465" w:rsidP="00940465"/>
    <w:p w:rsidR="00DD4C71" w:rsidRDefault="00940465" w:rsidP="00940465">
      <w:pPr>
        <w:pStyle w:val="ListParagraph"/>
        <w:numPr>
          <w:ilvl w:val="0"/>
          <w:numId w:val="7"/>
        </w:numPr>
      </w:pPr>
      <w:r>
        <w:t>Adjust the potentiometer until you are able to obtain minimum reading on the voltmeter and maximum on the ammeter. Record these readings in the table below.</w:t>
      </w:r>
    </w:p>
    <w:tbl>
      <w:tblPr>
        <w:tblStyle w:val="TableGrid"/>
        <w:tblW w:w="9258" w:type="dxa"/>
        <w:tblInd w:w="360" w:type="dxa"/>
        <w:tblLook w:val="04A0" w:firstRow="1" w:lastRow="0" w:firstColumn="1" w:lastColumn="0" w:noHBand="0" w:noVBand="1"/>
      </w:tblPr>
      <w:tblGrid>
        <w:gridCol w:w="1332"/>
        <w:gridCol w:w="1321"/>
        <w:gridCol w:w="1321"/>
        <w:gridCol w:w="1321"/>
        <w:gridCol w:w="1321"/>
        <w:gridCol w:w="1321"/>
        <w:gridCol w:w="1321"/>
      </w:tblGrid>
      <w:tr w:rsidR="00940465" w:rsidTr="00940465">
        <w:trPr>
          <w:trHeight w:val="345"/>
        </w:trPr>
        <w:tc>
          <w:tcPr>
            <w:tcW w:w="1332" w:type="dxa"/>
          </w:tcPr>
          <w:p w:rsidR="00940465" w:rsidRDefault="00407DE5" w:rsidP="00940465">
            <w:pPr>
              <w:pStyle w:val="ListParagraph"/>
              <w:ind w:left="0"/>
              <w:jc w:val="center"/>
            </w:pPr>
            <w:proofErr w:type="spellStart"/>
            <w:r>
              <w:t>p.d</w:t>
            </w:r>
            <w:proofErr w:type="spellEnd"/>
            <w:r>
              <w:t xml:space="preserve"> </w:t>
            </w:r>
            <w:r w:rsidR="00940465">
              <w:t>(V)</w:t>
            </w: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</w:tr>
      <w:tr w:rsidR="00940465" w:rsidTr="00940465">
        <w:trPr>
          <w:trHeight w:val="345"/>
        </w:trPr>
        <w:tc>
          <w:tcPr>
            <w:tcW w:w="1332" w:type="dxa"/>
          </w:tcPr>
          <w:p w:rsidR="00940465" w:rsidRDefault="00940465" w:rsidP="00940465">
            <w:pPr>
              <w:pStyle w:val="ListParagraph"/>
              <w:ind w:left="0"/>
              <w:jc w:val="center"/>
            </w:pPr>
            <w:r>
              <w:t>I (A)</w:t>
            </w: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</w:tr>
      <w:tr w:rsidR="00940465" w:rsidTr="00940465">
        <w:trPr>
          <w:trHeight w:val="614"/>
        </w:trPr>
        <w:tc>
          <w:tcPr>
            <w:tcW w:w="1332" w:type="dxa"/>
          </w:tcPr>
          <w:p w:rsidR="00940465" w:rsidRDefault="004C7136" w:rsidP="00940465">
            <w:pPr>
              <w:pStyle w:val="ListParagraph"/>
              <w:ind w:left="0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</w:tr>
      <w:tr w:rsidR="00940465" w:rsidTr="00940465">
        <w:trPr>
          <w:trHeight w:val="633"/>
        </w:trPr>
        <w:tc>
          <w:tcPr>
            <w:tcW w:w="1332" w:type="dxa"/>
          </w:tcPr>
          <w:p w:rsidR="00940465" w:rsidRDefault="004C7136" w:rsidP="00407DE5">
            <w:pPr>
              <w:pStyle w:val="ListParagraph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Bookman Old Style"/>
                        <w:i/>
                      </w:rPr>
                    </m:ctrlPr>
                  </m:fPr>
                  <m:num>
                    <m:r>
                      <w:rPr>
                        <w:rFonts w:ascii="Cambria Math" w:hAnsi="Bookman Old Styl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  <w:tc>
          <w:tcPr>
            <w:tcW w:w="1321" w:type="dxa"/>
          </w:tcPr>
          <w:p w:rsidR="00940465" w:rsidRDefault="00940465" w:rsidP="00940465">
            <w:pPr>
              <w:pStyle w:val="ListParagraph"/>
              <w:ind w:left="0"/>
            </w:pPr>
          </w:p>
        </w:tc>
      </w:tr>
    </w:tbl>
    <w:p w:rsidR="00940465" w:rsidRDefault="00940465" w:rsidP="00940465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A9570B" w:rsidRDefault="00A9570B" w:rsidP="00940465">
      <w:pPr>
        <w:pStyle w:val="ListParagraph"/>
        <w:ind w:left="360"/>
      </w:pPr>
    </w:p>
    <w:p w:rsidR="00A9570B" w:rsidRDefault="00A9570B" w:rsidP="00A9570B">
      <w:pPr>
        <w:pStyle w:val="ListParagraph"/>
        <w:numPr>
          <w:ilvl w:val="0"/>
          <w:numId w:val="7"/>
        </w:numPr>
      </w:pPr>
      <w:r>
        <w:t>By adjusting the potentiometer</w:t>
      </w:r>
      <w:r w:rsidR="00407DE5">
        <w:t>,</w:t>
      </w:r>
      <w:r>
        <w:t xml:space="preserve"> obtain five more readings at an interval of 0.05V and complete the table.</w:t>
      </w:r>
    </w:p>
    <w:p w:rsidR="00A9570B" w:rsidRDefault="00A9570B" w:rsidP="00A9570B">
      <w:pPr>
        <w:pStyle w:val="ListParagraph"/>
        <w:numPr>
          <w:ilvl w:val="0"/>
          <w:numId w:val="7"/>
        </w:numPr>
      </w:pPr>
      <w:r>
        <w:t xml:space="preserve">Plot a graph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t xml:space="preserve"> against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9570B" w:rsidRDefault="00A9570B" w:rsidP="00A9570B">
      <w:pPr>
        <w:pStyle w:val="ListParagraph"/>
        <w:numPr>
          <w:ilvl w:val="0"/>
          <w:numId w:val="7"/>
        </w:numPr>
      </w:pPr>
      <w:r>
        <w:t xml:space="preserve">The equation for the graph is given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t xml:space="preserve">  </w:t>
      </w:r>
      <w:proofErr w:type="gramStart"/>
      <w:r>
        <w:t xml:space="preserve">=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>- k</m:t>
        </m:r>
      </m:oMath>
      <w:r>
        <w:t>.</w:t>
      </w:r>
    </w:p>
    <w:p w:rsidR="00A9570B" w:rsidRPr="00940465" w:rsidRDefault="00A9570B" w:rsidP="00A9570B">
      <w:pPr>
        <w:pStyle w:val="ListParagraph"/>
        <w:ind w:left="360"/>
      </w:pPr>
      <w:r>
        <w:t>Where E and K are constants, from the graph determine the value of E and K.</w:t>
      </w:r>
      <w:r>
        <w:tab/>
        <w:t>(3 marks)</w:t>
      </w:r>
      <w:r>
        <w:rPr>
          <w:rFonts w:ascii="Cambria Math" w:hAnsi="Cambria Math"/>
        </w:rPr>
        <w:br/>
      </w:r>
    </w:p>
    <w:sectPr w:rsidR="00A9570B" w:rsidRPr="00940465" w:rsidSect="00940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1440" w:left="1440" w:header="720" w:footer="1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DD" w:rsidRDefault="002B46DD" w:rsidP="00C04FE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B46DD" w:rsidRDefault="002B46DD" w:rsidP="00C04FE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6" w:rsidRDefault="004C7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EA" w:rsidRDefault="00C04FEA">
    <w:r>
      <w:t xml:space="preserve">Physics Form 3 Paper 3, Mid-Term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4C7136">
          <w:fldChar w:fldCharType="begin"/>
        </w:r>
        <w:r w:rsidR="004C7136">
          <w:instrText xml:space="preserve"> PAGE </w:instrText>
        </w:r>
        <w:r w:rsidR="004C7136">
          <w:fldChar w:fldCharType="separate"/>
        </w:r>
        <w:r w:rsidR="004C7136">
          <w:rPr>
            <w:noProof/>
          </w:rPr>
          <w:t>1</w:t>
        </w:r>
        <w:r w:rsidR="004C7136">
          <w:rPr>
            <w:noProof/>
          </w:rPr>
          <w:fldChar w:fldCharType="end"/>
        </w:r>
        <w:r>
          <w:t xml:space="preserve"> of </w:t>
        </w:r>
        <w:r w:rsidR="004C7136">
          <w:fldChar w:fldCharType="begin"/>
        </w:r>
        <w:r w:rsidR="004C7136">
          <w:instrText xml:space="preserve"> NUMPAGES  </w:instrText>
        </w:r>
        <w:r w:rsidR="004C7136">
          <w:fldChar w:fldCharType="separate"/>
        </w:r>
        <w:r w:rsidR="004C7136">
          <w:rPr>
            <w:noProof/>
          </w:rPr>
          <w:t>3</w:t>
        </w:r>
        <w:r w:rsidR="004C7136">
          <w:rPr>
            <w:noProof/>
          </w:rPr>
          <w:fldChar w:fldCharType="end"/>
        </w:r>
      </w:sdtContent>
    </w:sdt>
  </w:p>
  <w:p w:rsidR="00C04FEA" w:rsidRDefault="00C04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6" w:rsidRDefault="004C7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DD" w:rsidRDefault="002B46DD" w:rsidP="00C04FE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B46DD" w:rsidRDefault="002B46DD" w:rsidP="00C04FE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6" w:rsidRDefault="004C7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6" w:rsidRDefault="004C7136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6" w:rsidRDefault="004C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C25"/>
    <w:multiLevelType w:val="hybridMultilevel"/>
    <w:tmpl w:val="EF366F1C"/>
    <w:lvl w:ilvl="0" w:tplc="2070F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11E55"/>
    <w:multiLevelType w:val="hybridMultilevel"/>
    <w:tmpl w:val="BFB287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DD4212"/>
    <w:multiLevelType w:val="hybridMultilevel"/>
    <w:tmpl w:val="64A8F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C42CD"/>
    <w:multiLevelType w:val="hybridMultilevel"/>
    <w:tmpl w:val="974E1B58"/>
    <w:lvl w:ilvl="0" w:tplc="6F48A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8EF"/>
    <w:multiLevelType w:val="hybridMultilevel"/>
    <w:tmpl w:val="604487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9096A87"/>
    <w:multiLevelType w:val="hybridMultilevel"/>
    <w:tmpl w:val="21A62CC6"/>
    <w:lvl w:ilvl="0" w:tplc="A4E099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840F7"/>
    <w:multiLevelType w:val="hybridMultilevel"/>
    <w:tmpl w:val="10B2E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4C4"/>
    <w:rsid w:val="00065485"/>
    <w:rsid w:val="000B14E0"/>
    <w:rsid w:val="00225611"/>
    <w:rsid w:val="002A4577"/>
    <w:rsid w:val="002B46DD"/>
    <w:rsid w:val="00407DE5"/>
    <w:rsid w:val="004C7136"/>
    <w:rsid w:val="005B6FAD"/>
    <w:rsid w:val="0061151C"/>
    <w:rsid w:val="00706827"/>
    <w:rsid w:val="00940465"/>
    <w:rsid w:val="00A9570B"/>
    <w:rsid w:val="00BC09B2"/>
    <w:rsid w:val="00BE32CD"/>
    <w:rsid w:val="00BF134E"/>
    <w:rsid w:val="00C04FEA"/>
    <w:rsid w:val="00DC54C4"/>
    <w:rsid w:val="00D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  <o:rules v:ext="edit">
        <o:r id="V:Rule21" type="connector" idref="#_x0000_s1054"/>
        <o:r id="V:Rule22" type="connector" idref="#_x0000_s1033"/>
        <o:r id="V:Rule23" type="connector" idref="#_x0000_s1041"/>
        <o:r id="V:Rule24" type="connector" idref="#_x0000_s1028"/>
        <o:r id="V:Rule25" type="connector" idref="#_x0000_s1057"/>
        <o:r id="V:Rule26" type="connector" idref="#_x0000_s1047"/>
        <o:r id="V:Rule27" type="connector" idref="#_x0000_s1058"/>
        <o:r id="V:Rule28" type="connector" idref="#_x0000_s1042"/>
        <o:r id="V:Rule29" type="connector" idref="#_x0000_s1044"/>
        <o:r id="V:Rule30" type="connector" idref="#_x0000_s1030"/>
        <o:r id="V:Rule31" type="connector" idref="#_x0000_s1056"/>
        <o:r id="V:Rule32" type="connector" idref="#_x0000_s1053"/>
        <o:r id="V:Rule33" type="connector" idref="#_x0000_s1055"/>
        <o:r id="V:Rule34" type="connector" idref="#_x0000_s1051"/>
        <o:r id="V:Rule35" type="connector" idref="#_x0000_s1046"/>
        <o:r id="V:Rule36" type="connector" idref="#_x0000_s1045"/>
        <o:r id="V:Rule37" type="connector" idref="#_x0000_s1048"/>
        <o:r id="V:Rule38" type="connector" idref="#_x0000_s1050"/>
        <o:r id="V:Rule39" type="connector" idref="#_x0000_s1043"/>
        <o:r id="V:Rule40" type="connector" idref="#_x0000_s1032"/>
      </o:rules>
    </o:shapelayout>
  </w:shapeDefaults>
  <w:decimalSymbol w:val="."/>
  <w:listSeparator w:val=","/>
  <w15:docId w15:val="{14925A5E-B017-4C48-ABE8-98900A0C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C4"/>
    <w:pPr>
      <w:ind w:left="720"/>
      <w:contextualSpacing/>
    </w:pPr>
  </w:style>
  <w:style w:type="table" w:styleId="TableGrid">
    <w:name w:val="Table Grid"/>
    <w:basedOn w:val="TableNormal"/>
    <w:uiPriority w:val="59"/>
    <w:rsid w:val="000B1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4F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EA"/>
  </w:style>
  <w:style w:type="paragraph" w:styleId="Footer">
    <w:name w:val="footer"/>
    <w:basedOn w:val="Normal"/>
    <w:link w:val="FooterChar"/>
    <w:uiPriority w:val="99"/>
    <w:unhideWhenUsed/>
    <w:rsid w:val="00C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EA"/>
  </w:style>
  <w:style w:type="character" w:styleId="Hyperlink">
    <w:name w:val="Hyperlink"/>
    <w:basedOn w:val="DefaultParagraphFont"/>
    <w:uiPriority w:val="99"/>
    <w:semiHidden/>
    <w:unhideWhenUsed/>
    <w:rsid w:val="004C7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8</cp:revision>
  <cp:lastPrinted>2015-06-23T10:12:00Z</cp:lastPrinted>
  <dcterms:created xsi:type="dcterms:W3CDTF">2015-06-22T06:16:00Z</dcterms:created>
  <dcterms:modified xsi:type="dcterms:W3CDTF">2015-07-03T11:53:00Z</dcterms:modified>
</cp:coreProperties>
</file>