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6" w:rsidRPr="00F02238" w:rsidRDefault="00CF0326" w:rsidP="00CF032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2238">
        <w:rPr>
          <w:rFonts w:asciiTheme="majorBidi" w:hAnsiTheme="majorBidi" w:cstheme="majorBidi"/>
          <w:b/>
          <w:bCs/>
          <w:sz w:val="24"/>
          <w:szCs w:val="24"/>
        </w:rPr>
        <w:t>FORM 3 END TERM EXAM</w:t>
      </w:r>
    </w:p>
    <w:p w:rsidR="00F02238" w:rsidRPr="00F02238" w:rsidRDefault="00F02238" w:rsidP="00CF032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2238">
        <w:rPr>
          <w:rFonts w:asciiTheme="majorBidi" w:hAnsiTheme="majorBidi" w:cstheme="majorBidi"/>
          <w:b/>
          <w:bCs/>
          <w:sz w:val="24"/>
          <w:szCs w:val="24"/>
        </w:rPr>
        <w:t>Name:........................................................Adm.No....................... Stream..........................</w:t>
      </w:r>
    </w:p>
    <w:p w:rsidR="00CF0326" w:rsidRPr="00CF0326" w:rsidRDefault="00CF0326" w:rsidP="00CF032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F0326">
        <w:rPr>
          <w:rFonts w:asciiTheme="majorBidi" w:hAnsiTheme="majorBidi" w:cstheme="majorBidi"/>
          <w:b/>
          <w:bCs/>
          <w:sz w:val="24"/>
          <w:szCs w:val="24"/>
          <w:u w:val="single"/>
        </w:rPr>
        <w:t>PHYSIC PP1-2015-MARKING SCHEME</w:t>
      </w:r>
    </w:p>
    <w:p w:rsidR="00CF0326" w:rsidRDefault="00CF0326" w:rsidP="002B3AA7">
      <w:pPr>
        <w:rPr>
          <w:rFonts w:asciiTheme="majorBidi" w:hAnsiTheme="majorBidi" w:cstheme="majorBidi"/>
          <w:sz w:val="24"/>
          <w:szCs w:val="24"/>
        </w:rPr>
      </w:pPr>
    </w:p>
    <w:p w:rsidR="00754D74" w:rsidRPr="002B3AA7" w:rsidRDefault="002B3AA7" w:rsidP="002B3AA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V</w:t>
      </w:r>
      <w:r w:rsidR="00F7318D" w:rsidRPr="002B3AA7">
        <w:rPr>
          <w:rFonts w:asciiTheme="majorBidi" w:hAnsiTheme="majorBidi" w:cstheme="majorBidi"/>
          <w:sz w:val="24"/>
          <w:szCs w:val="24"/>
        </w:rPr>
        <w:t>olume of 2</w:t>
      </w:r>
      <w:r w:rsidR="00C41226">
        <w:rPr>
          <w:rFonts w:asciiTheme="majorBidi" w:hAnsiTheme="majorBidi" w:cstheme="majorBidi"/>
          <w:sz w:val="24"/>
          <w:szCs w:val="24"/>
        </w:rPr>
        <w:t>0</w:t>
      </w:r>
      <w:r w:rsidR="00F7318D" w:rsidRPr="002B3AA7">
        <w:rPr>
          <w:rFonts w:asciiTheme="majorBidi" w:hAnsiTheme="majorBidi" w:cstheme="majorBidi"/>
          <w:sz w:val="24"/>
          <w:szCs w:val="24"/>
        </w:rPr>
        <w:t xml:space="preserve"> drops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41226">
        <w:rPr>
          <w:rFonts w:asciiTheme="majorBidi" w:hAnsiTheme="majorBidi" w:cstheme="majorBidi"/>
          <w:sz w:val="24"/>
          <w:szCs w:val="24"/>
        </w:rPr>
        <w:tab/>
      </w:r>
      <w:r w:rsidR="00F7318D" w:rsidRPr="002B3AA7">
        <w:rPr>
          <w:rFonts w:asciiTheme="majorBidi" w:hAnsiTheme="majorBidi" w:cstheme="majorBidi"/>
          <w:sz w:val="24"/>
          <w:szCs w:val="24"/>
        </w:rPr>
        <w:t>= 20</w:t>
      </w:r>
      <w:r>
        <w:rPr>
          <w:rFonts w:asciiTheme="majorBidi" w:hAnsiTheme="majorBidi" w:cstheme="majorBidi"/>
          <w:sz w:val="24"/>
          <w:szCs w:val="24"/>
        </w:rPr>
        <w:t>×</w:t>
      </w:r>
      <w:r w:rsidR="00F7318D" w:rsidRPr="002B3AA7">
        <w:rPr>
          <w:rFonts w:asciiTheme="majorBidi" w:hAnsiTheme="majorBidi" w:cstheme="majorBidi"/>
          <w:sz w:val="24"/>
          <w:szCs w:val="24"/>
        </w:rPr>
        <w:t>0.15 cm3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ab/>
      </w:r>
      <w:r w:rsidRPr="002B3AA7">
        <w:rPr>
          <w:rFonts w:asciiTheme="majorBidi" w:hAnsiTheme="majorBidi" w:cstheme="majorBidi"/>
          <w:sz w:val="24"/>
          <w:szCs w:val="24"/>
        </w:rPr>
        <w:tab/>
      </w:r>
      <w:r w:rsidR="002B3AA7">
        <w:rPr>
          <w:rFonts w:asciiTheme="majorBidi" w:hAnsiTheme="majorBidi" w:cstheme="majorBidi"/>
          <w:sz w:val="24"/>
          <w:szCs w:val="24"/>
        </w:rPr>
        <w:tab/>
      </w:r>
      <w:r w:rsidR="002B3AA7">
        <w:rPr>
          <w:rFonts w:asciiTheme="majorBidi" w:hAnsiTheme="majorBidi" w:cstheme="majorBidi"/>
          <w:sz w:val="24"/>
          <w:szCs w:val="24"/>
        </w:rPr>
        <w:tab/>
      </w:r>
      <w:r w:rsidR="00C41226">
        <w:rPr>
          <w:rFonts w:asciiTheme="majorBidi" w:hAnsiTheme="majorBidi" w:cstheme="majorBidi"/>
          <w:sz w:val="24"/>
          <w:szCs w:val="24"/>
        </w:rPr>
        <w:tab/>
      </w:r>
      <w:r w:rsidR="00C41226">
        <w:rPr>
          <w:rFonts w:asciiTheme="majorBidi" w:hAnsiTheme="majorBidi" w:cstheme="majorBidi"/>
          <w:sz w:val="24"/>
          <w:szCs w:val="24"/>
        </w:rPr>
        <w:tab/>
      </w:r>
      <w:r w:rsidRPr="002B3AA7">
        <w:rPr>
          <w:rFonts w:asciiTheme="majorBidi" w:hAnsiTheme="majorBidi" w:cstheme="majorBidi"/>
          <w:sz w:val="24"/>
          <w:szCs w:val="24"/>
        </w:rPr>
        <w:t xml:space="preserve"> =3.0 cm3</w:t>
      </w:r>
    </w:p>
    <w:p w:rsidR="00F7318D" w:rsidRPr="002B3AA7" w:rsidRDefault="00F7318D" w:rsidP="002B3AA7">
      <w:pPr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>New level</w:t>
      </w:r>
      <w:r w:rsidR="002B3AA7">
        <w:rPr>
          <w:rFonts w:asciiTheme="majorBidi" w:hAnsiTheme="majorBidi" w:cstheme="majorBidi"/>
          <w:sz w:val="24"/>
          <w:szCs w:val="24"/>
        </w:rPr>
        <w:tab/>
      </w:r>
      <w:r w:rsidR="002B3AA7">
        <w:rPr>
          <w:rFonts w:asciiTheme="majorBidi" w:hAnsiTheme="majorBidi" w:cstheme="majorBidi"/>
          <w:sz w:val="24"/>
          <w:szCs w:val="24"/>
        </w:rPr>
        <w:tab/>
      </w:r>
      <w:r w:rsidR="002B3AA7">
        <w:rPr>
          <w:rFonts w:asciiTheme="majorBidi" w:hAnsiTheme="majorBidi" w:cstheme="majorBidi"/>
          <w:sz w:val="24"/>
          <w:szCs w:val="24"/>
        </w:rPr>
        <w:tab/>
      </w:r>
      <w:r w:rsidR="00C41226">
        <w:rPr>
          <w:rFonts w:asciiTheme="majorBidi" w:hAnsiTheme="majorBidi" w:cstheme="majorBidi"/>
          <w:sz w:val="24"/>
          <w:szCs w:val="24"/>
        </w:rPr>
        <w:tab/>
      </w:r>
      <w:r w:rsidR="00C41226">
        <w:rPr>
          <w:rFonts w:asciiTheme="majorBidi" w:hAnsiTheme="majorBidi" w:cstheme="majorBidi"/>
          <w:sz w:val="24"/>
          <w:szCs w:val="24"/>
        </w:rPr>
        <w:tab/>
      </w:r>
      <w:r w:rsidRPr="002B3AA7">
        <w:rPr>
          <w:rFonts w:asciiTheme="majorBidi" w:hAnsiTheme="majorBidi" w:cstheme="majorBidi"/>
          <w:sz w:val="24"/>
          <w:szCs w:val="24"/>
        </w:rPr>
        <w:t>=35cm3-3.0 cm3</w:t>
      </w:r>
    </w:p>
    <w:p w:rsidR="00F7318D" w:rsidRPr="002B3AA7" w:rsidRDefault="00F7318D" w:rsidP="00C41226">
      <w:pPr>
        <w:ind w:left="3600" w:firstLine="720"/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>=32 cm3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2B3AA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F7318D" w:rsidRPr="002B3AA7">
        <w:rPr>
          <w:rFonts w:asciiTheme="majorBidi" w:hAnsiTheme="majorBidi" w:cstheme="majorBidi"/>
          <w:sz w:val="24"/>
          <w:szCs w:val="24"/>
        </w:rPr>
        <w:t>Volume of cylinder=</w:t>
      </w:r>
      <w:r w:rsidR="00C41226">
        <w:rPr>
          <w:rFonts w:asciiTheme="majorBidi" w:hAnsiTheme="majorBidi" w:cstheme="majorBidi"/>
          <w:sz w:val="24"/>
          <w:szCs w:val="24"/>
        </w:rPr>
        <w:t xml:space="preserve"> V</w:t>
      </w:r>
      <w:r w:rsidR="00F7318D" w:rsidRPr="002B3AA7">
        <w:rPr>
          <w:rFonts w:asciiTheme="majorBidi" w:hAnsiTheme="majorBidi" w:cstheme="majorBidi"/>
          <w:sz w:val="24"/>
          <w:szCs w:val="24"/>
        </w:rPr>
        <w:t>olume of sphere</w:t>
      </w:r>
    </w:p>
    <w:p w:rsidR="00F50B6F" w:rsidRDefault="00F50B6F">
      <w:pPr>
        <w:rPr>
          <w:rFonts w:asciiTheme="majorBidi" w:hAnsiTheme="majorBidi" w:cstheme="majorBidi"/>
          <w:sz w:val="24"/>
          <w:szCs w:val="24"/>
        </w:rPr>
      </w:pPr>
    </w:p>
    <w:p w:rsidR="00F02238" w:rsidRDefault="00F02238">
      <w:pPr>
        <w:rPr>
          <w:rFonts w:asciiTheme="majorBidi" w:hAnsiTheme="majorBidi" w:cstheme="majorBidi"/>
          <w:sz w:val="24"/>
          <w:szCs w:val="24"/>
        </w:rPr>
      </w:pPr>
    </w:p>
    <w:p w:rsidR="00CF0326" w:rsidRDefault="00CF0326">
      <w:pPr>
        <w:rPr>
          <w:rFonts w:asciiTheme="majorBidi" w:hAnsiTheme="majorBidi" w:cstheme="majorBidi"/>
          <w:sz w:val="24"/>
          <w:szCs w:val="24"/>
        </w:rPr>
      </w:pPr>
    </w:p>
    <w:p w:rsidR="00CF0326" w:rsidRDefault="00CF0326">
      <w:pPr>
        <w:rPr>
          <w:rFonts w:asciiTheme="majorBidi" w:hAnsiTheme="majorBidi" w:cstheme="majorBidi"/>
          <w:sz w:val="24"/>
          <w:szCs w:val="24"/>
        </w:rPr>
      </w:pPr>
    </w:p>
    <w:p w:rsidR="00CF0326" w:rsidRDefault="00CF0326">
      <w:pPr>
        <w:rPr>
          <w:rFonts w:asciiTheme="majorBidi" w:hAnsiTheme="majorBidi" w:cstheme="majorBidi"/>
          <w:sz w:val="24"/>
          <w:szCs w:val="24"/>
        </w:rPr>
      </w:pPr>
    </w:p>
    <w:p w:rsidR="00CF0326" w:rsidRPr="002B3AA7" w:rsidRDefault="00CF0326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4B60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>
        <w:rPr>
          <w:rFonts w:asciiTheme="majorBidi" w:hAnsiTheme="majorBidi" w:cstheme="majorBidi"/>
          <w:sz w:val="24"/>
          <w:szCs w:val="24"/>
        </w:rPr>
        <w:tab/>
      </w:r>
      <w:r w:rsidR="00F7318D" w:rsidRPr="002B3AA7">
        <w:rPr>
          <w:rFonts w:asciiTheme="majorBidi" w:hAnsiTheme="majorBidi" w:cstheme="majorBidi"/>
          <w:sz w:val="24"/>
          <w:szCs w:val="24"/>
        </w:rPr>
        <w:t>It is more denser.</w:t>
      </w:r>
    </w:p>
    <w:p w:rsidR="00F7318D" w:rsidRPr="002B3AA7" w:rsidRDefault="00F7318D" w:rsidP="004B6042">
      <w:pPr>
        <w:ind w:firstLine="720"/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>A shorter tube will be used.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4B6042" w:rsidP="004B60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F7318D" w:rsidRPr="002B3AA7">
        <w:rPr>
          <w:rFonts w:asciiTheme="majorBidi" w:hAnsiTheme="majorBidi" w:cstheme="majorBidi"/>
          <w:sz w:val="24"/>
          <w:szCs w:val="24"/>
        </w:rPr>
        <w:t xml:space="preserve">When fixed,they will cut </w:t>
      </w:r>
      <w:r>
        <w:rPr>
          <w:rFonts w:asciiTheme="majorBidi" w:hAnsiTheme="majorBidi" w:cstheme="majorBidi"/>
          <w:sz w:val="24"/>
          <w:szCs w:val="24"/>
        </w:rPr>
        <w:t>w</w:t>
      </w:r>
      <w:r w:rsidR="00F7318D" w:rsidRPr="002B3AA7">
        <w:rPr>
          <w:rFonts w:asciiTheme="majorBidi" w:hAnsiTheme="majorBidi" w:cstheme="majorBidi"/>
          <w:sz w:val="24"/>
          <w:szCs w:val="24"/>
        </w:rPr>
        <w:t>hen they contact when it is cold.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E35A8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>
        <w:rPr>
          <w:rFonts w:asciiTheme="majorBidi" w:hAnsiTheme="majorBidi" w:cstheme="majorBidi"/>
          <w:sz w:val="24"/>
          <w:szCs w:val="24"/>
        </w:rPr>
        <w:tab/>
      </w:r>
      <w:r w:rsidR="00F7318D" w:rsidRPr="002B3AA7">
        <w:rPr>
          <w:rFonts w:asciiTheme="majorBidi" w:hAnsiTheme="majorBidi" w:cstheme="majorBidi"/>
          <w:sz w:val="24"/>
          <w:szCs w:val="24"/>
        </w:rPr>
        <w:t>It expands when heated.</w:t>
      </w:r>
    </w:p>
    <w:p w:rsidR="00F7318D" w:rsidRPr="002B3AA7" w:rsidRDefault="00F7318D" w:rsidP="00E35A8F">
      <w:pPr>
        <w:ind w:firstLine="720"/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>It is a good conductor of electricity.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E35A8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6. </w:t>
      </w:r>
      <w:r w:rsidR="00F07EFB">
        <w:rPr>
          <w:rFonts w:asciiTheme="majorBidi" w:hAnsiTheme="majorBidi" w:cstheme="majorBidi"/>
          <w:sz w:val="24"/>
          <w:szCs w:val="24"/>
        </w:rPr>
        <w:tab/>
      </w:r>
      <w:r w:rsidR="00F7318D" w:rsidRPr="002B3AA7">
        <w:rPr>
          <w:rFonts w:asciiTheme="majorBidi" w:hAnsiTheme="majorBidi" w:cstheme="majorBidi"/>
          <w:sz w:val="24"/>
          <w:szCs w:val="24"/>
        </w:rPr>
        <w:t>The position of centre of gravity.</w:t>
      </w:r>
    </w:p>
    <w:p w:rsidR="00F7318D" w:rsidRPr="002B3AA7" w:rsidRDefault="00F7318D" w:rsidP="00F07EFB">
      <w:pPr>
        <w:ind w:firstLine="720"/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>Base area.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07EFB" w:rsidRDefault="00F07EFB" w:rsidP="00F07EFB">
      <w:pPr>
        <w:rPr>
          <w:rFonts w:asciiTheme="majorBidi" w:hAnsiTheme="majorBidi" w:cstheme="majorBidi"/>
          <w:sz w:val="24"/>
          <w:szCs w:val="24"/>
        </w:rPr>
      </w:pPr>
    </w:p>
    <w:p w:rsidR="00F07EFB" w:rsidRDefault="00F07EFB" w:rsidP="00F07EFB">
      <w:pPr>
        <w:rPr>
          <w:rFonts w:asciiTheme="majorBidi" w:hAnsiTheme="majorBidi" w:cstheme="majorBidi"/>
          <w:sz w:val="24"/>
          <w:szCs w:val="24"/>
        </w:rPr>
      </w:pPr>
    </w:p>
    <w:p w:rsidR="00F07EFB" w:rsidRDefault="00F07EFB" w:rsidP="00F07EFB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07EFB" w:rsidP="00F07E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 w:rsidR="00F7318D" w:rsidRPr="002B3AA7">
        <w:rPr>
          <w:rFonts w:asciiTheme="majorBidi" w:hAnsiTheme="majorBidi" w:cstheme="majorBidi"/>
          <w:sz w:val="24"/>
          <w:szCs w:val="24"/>
        </w:rPr>
        <w:t xml:space="preserve">Area </w:t>
      </w:r>
      <w:r>
        <w:rPr>
          <w:rFonts w:asciiTheme="majorBidi" w:hAnsiTheme="majorBidi" w:cstheme="majorBidi"/>
          <w:sz w:val="24"/>
          <w:szCs w:val="24"/>
        </w:rPr>
        <w:t>of Monolayer=M</w:t>
      </w:r>
      <w:r w:rsidR="00F7318D" w:rsidRPr="002B3AA7">
        <w:rPr>
          <w:rFonts w:asciiTheme="majorBidi" w:hAnsiTheme="majorBidi" w:cstheme="majorBidi"/>
          <w:sz w:val="24"/>
          <w:szCs w:val="24"/>
        </w:rPr>
        <w:t>olecule thic</w:t>
      </w:r>
      <w:r>
        <w:rPr>
          <w:rFonts w:asciiTheme="majorBidi" w:hAnsiTheme="majorBidi" w:cstheme="majorBidi"/>
          <w:sz w:val="24"/>
          <w:szCs w:val="24"/>
        </w:rPr>
        <w:t>k</w:t>
      </w:r>
      <w:r w:rsidR="00F7318D" w:rsidRPr="002B3AA7">
        <w:rPr>
          <w:rFonts w:asciiTheme="majorBidi" w:hAnsiTheme="majorBidi" w:cstheme="majorBidi"/>
          <w:sz w:val="24"/>
          <w:szCs w:val="24"/>
        </w:rPr>
        <w:t>ness.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Default="00F7318D">
      <w:pPr>
        <w:rPr>
          <w:rFonts w:asciiTheme="majorBidi" w:hAnsiTheme="majorBidi" w:cstheme="majorBidi"/>
          <w:sz w:val="24"/>
          <w:szCs w:val="24"/>
        </w:rPr>
      </w:pPr>
    </w:p>
    <w:p w:rsidR="00CF0326" w:rsidRPr="002B3AA7" w:rsidRDefault="00CF0326">
      <w:pPr>
        <w:rPr>
          <w:rFonts w:asciiTheme="majorBidi" w:hAnsiTheme="majorBidi" w:cstheme="majorBidi"/>
          <w:sz w:val="24"/>
          <w:szCs w:val="24"/>
        </w:rPr>
      </w:pPr>
    </w:p>
    <w:p w:rsidR="00F07EFB" w:rsidRDefault="00F07EFB">
      <w:pPr>
        <w:rPr>
          <w:rFonts w:asciiTheme="majorBidi" w:hAnsiTheme="majorBidi" w:cstheme="majorBidi"/>
          <w:sz w:val="24"/>
          <w:szCs w:val="24"/>
        </w:rPr>
      </w:pPr>
    </w:p>
    <w:p w:rsidR="00F07EFB" w:rsidRDefault="00F07EFB">
      <w:pPr>
        <w:rPr>
          <w:rFonts w:asciiTheme="majorBidi" w:hAnsiTheme="majorBidi" w:cstheme="majorBidi"/>
          <w:sz w:val="24"/>
          <w:szCs w:val="24"/>
        </w:rPr>
      </w:pPr>
    </w:p>
    <w:p w:rsidR="00F07EFB" w:rsidRDefault="00F07EFB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022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 w:rsidR="00F7318D" w:rsidRPr="002B3AA7">
        <w:rPr>
          <w:rFonts w:asciiTheme="majorBidi" w:hAnsiTheme="majorBidi" w:cstheme="majorBidi"/>
          <w:sz w:val="24"/>
          <w:szCs w:val="24"/>
        </w:rPr>
        <w:t>Clockwise movements=anti-clockwise movements.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07EFB" w:rsidP="00F50B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</w:t>
      </w:r>
      <w:r w:rsidR="00F02238">
        <w:rPr>
          <w:rFonts w:asciiTheme="majorBidi" w:hAnsiTheme="majorBidi" w:cstheme="majorBidi"/>
          <w:sz w:val="24"/>
          <w:szCs w:val="24"/>
        </w:rPr>
        <w:t>Momentum bef</w:t>
      </w:r>
      <w:r w:rsidR="00F7318D" w:rsidRPr="002B3AA7">
        <w:rPr>
          <w:rFonts w:asciiTheme="majorBidi" w:hAnsiTheme="majorBidi" w:cstheme="majorBidi"/>
          <w:sz w:val="24"/>
          <w:szCs w:val="24"/>
        </w:rPr>
        <w:t>ore=</w:t>
      </w:r>
      <w:r w:rsidR="00F50B6F">
        <w:rPr>
          <w:rFonts w:asciiTheme="majorBidi" w:hAnsiTheme="majorBidi" w:cstheme="majorBidi"/>
          <w:sz w:val="24"/>
          <w:szCs w:val="24"/>
        </w:rPr>
        <w:t>Mome</w:t>
      </w:r>
      <w:r w:rsidR="00F7318D" w:rsidRPr="002B3AA7">
        <w:rPr>
          <w:rFonts w:asciiTheme="majorBidi" w:hAnsiTheme="majorBidi" w:cstheme="majorBidi"/>
          <w:sz w:val="24"/>
          <w:szCs w:val="24"/>
        </w:rPr>
        <w:t>ntum after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Default="00F7318D">
      <w:pPr>
        <w:rPr>
          <w:rFonts w:asciiTheme="majorBidi" w:hAnsiTheme="majorBidi" w:cstheme="majorBidi"/>
          <w:sz w:val="24"/>
          <w:szCs w:val="24"/>
        </w:rPr>
      </w:pPr>
    </w:p>
    <w:p w:rsidR="00F07EFB" w:rsidRDefault="00F07EFB">
      <w:pPr>
        <w:rPr>
          <w:rFonts w:asciiTheme="majorBidi" w:hAnsiTheme="majorBidi" w:cstheme="majorBidi"/>
          <w:sz w:val="24"/>
          <w:szCs w:val="24"/>
        </w:rPr>
      </w:pPr>
    </w:p>
    <w:p w:rsidR="00F07EFB" w:rsidRPr="002B3AA7" w:rsidRDefault="00F07EFB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07E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</w:t>
      </w:r>
      <w:r>
        <w:rPr>
          <w:rFonts w:asciiTheme="majorBidi" w:hAnsiTheme="majorBidi" w:cstheme="majorBidi"/>
          <w:sz w:val="24"/>
          <w:szCs w:val="24"/>
        </w:rPr>
        <w:tab/>
      </w:r>
      <w:r w:rsidR="00F7318D" w:rsidRPr="002B3AA7">
        <w:rPr>
          <w:rFonts w:asciiTheme="majorBidi" w:hAnsiTheme="majorBidi" w:cstheme="majorBidi"/>
          <w:sz w:val="24"/>
          <w:szCs w:val="24"/>
        </w:rPr>
        <w:t>Rises because the buld contracts on cooling.</w:t>
      </w:r>
    </w:p>
    <w:p w:rsidR="00F7318D" w:rsidRPr="002B3AA7" w:rsidRDefault="00F7318D" w:rsidP="00F07EFB">
      <w:pPr>
        <w:ind w:firstLine="720"/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>Drops due to tempaerature of ice cold water.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07E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</w:t>
      </w:r>
      <w:r w:rsidR="00F7318D" w:rsidRPr="002B3AA7">
        <w:rPr>
          <w:rFonts w:asciiTheme="majorBidi" w:hAnsiTheme="majorBidi" w:cstheme="majorBidi"/>
          <w:sz w:val="24"/>
          <w:szCs w:val="24"/>
        </w:rPr>
        <w:t>For  lical spring of other elastic material,the extension is directly proportional to the stretching force provide the elestic limit is not exceeded.</w:t>
      </w: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07E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12. </w:t>
      </w:r>
      <w:r>
        <w:rPr>
          <w:rFonts w:asciiTheme="majorBidi" w:hAnsiTheme="majorBidi" w:cstheme="majorBidi"/>
          <w:sz w:val="24"/>
          <w:szCs w:val="24"/>
        </w:rPr>
        <w:tab/>
      </w:r>
      <w:r w:rsidR="00F7318D" w:rsidRPr="002B3AA7">
        <w:rPr>
          <w:rFonts w:asciiTheme="majorBidi" w:hAnsiTheme="majorBidi" w:cstheme="majorBidi"/>
          <w:sz w:val="24"/>
          <w:szCs w:val="24"/>
        </w:rPr>
        <w:t>Glass is apoor conductor of heat.</w:t>
      </w:r>
    </w:p>
    <w:p w:rsidR="00F07EFB" w:rsidRDefault="00F7318D" w:rsidP="00F07EFB">
      <w:pPr>
        <w:ind w:firstLine="720"/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>The inside expended more than the outside of the tumbler or uneen expansion between the inside and outside of the tumbler.</w:t>
      </w:r>
    </w:p>
    <w:p w:rsidR="00F7318D" w:rsidRPr="00F07EFB" w:rsidRDefault="00F07EFB" w:rsidP="00F07E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13. a) </w:t>
      </w:r>
      <w:r w:rsidR="00A23C2B" w:rsidRPr="00F07EFB">
        <w:rPr>
          <w:rFonts w:asciiTheme="majorBidi" w:hAnsiTheme="majorBidi" w:cstheme="majorBidi"/>
          <w:sz w:val="24"/>
          <w:szCs w:val="24"/>
        </w:rPr>
        <w:t>When two or more objects interact,their total momentum remin constnt provided no external resultnat force is active on them</w:t>
      </w:r>
    </w:p>
    <w:p w:rsidR="00A23C2B" w:rsidRPr="00F07EFB" w:rsidRDefault="00A23C2B" w:rsidP="00F07EF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07EFB">
        <w:rPr>
          <w:rFonts w:asciiTheme="majorBidi" w:hAnsiTheme="majorBidi" w:cstheme="majorBidi"/>
          <w:sz w:val="24"/>
          <w:szCs w:val="24"/>
        </w:rPr>
        <w:t>Elastic collision is one which both kinetic energy and momntum is conserved.</w:t>
      </w: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>-Inelastic collision is on</w:t>
      </w:r>
      <w:r w:rsidR="00F02238">
        <w:rPr>
          <w:rFonts w:asciiTheme="majorBidi" w:hAnsiTheme="majorBidi" w:cstheme="majorBidi"/>
          <w:sz w:val="24"/>
          <w:szCs w:val="24"/>
        </w:rPr>
        <w:t>e in which mom</w:t>
      </w:r>
      <w:r w:rsidRPr="002B3AA7">
        <w:rPr>
          <w:rFonts w:asciiTheme="majorBidi" w:hAnsiTheme="majorBidi" w:cstheme="majorBidi"/>
          <w:sz w:val="24"/>
          <w:szCs w:val="24"/>
        </w:rPr>
        <w:t>e</w:t>
      </w:r>
      <w:r w:rsidR="00F02238">
        <w:rPr>
          <w:rFonts w:asciiTheme="majorBidi" w:hAnsiTheme="majorBidi" w:cstheme="majorBidi"/>
          <w:sz w:val="24"/>
          <w:szCs w:val="24"/>
        </w:rPr>
        <w:t>n</w:t>
      </w:r>
      <w:r w:rsidRPr="002B3AA7">
        <w:rPr>
          <w:rFonts w:asciiTheme="majorBidi" w:hAnsiTheme="majorBidi" w:cstheme="majorBidi"/>
          <w:sz w:val="24"/>
          <w:szCs w:val="24"/>
        </w:rPr>
        <w:t>tum is conserved but kinetic energy is not.</w:t>
      </w:r>
    </w:p>
    <w:p w:rsidR="00A23C2B" w:rsidRPr="002B3AA7" w:rsidRDefault="00F02238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i) Momentum active collision=M</w:t>
      </w:r>
      <w:r w:rsidR="00A23C2B" w:rsidRPr="002B3AA7">
        <w:rPr>
          <w:rFonts w:asciiTheme="majorBidi" w:hAnsiTheme="majorBidi" w:cstheme="majorBidi"/>
          <w:sz w:val="24"/>
          <w:szCs w:val="24"/>
        </w:rPr>
        <w:t>omentum after collsion.</w:t>
      </w: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F07EF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</w:t>
      </w:r>
      <w:r w:rsidR="00A23C2B" w:rsidRPr="002B3AA7">
        <w:rPr>
          <w:rFonts w:asciiTheme="majorBidi" w:hAnsiTheme="majorBidi" w:cstheme="majorBidi"/>
          <w:sz w:val="24"/>
          <w:szCs w:val="24"/>
        </w:rPr>
        <w:t>i)</w:t>
      </w:r>
      <w:r w:rsidR="00F02238">
        <w:rPr>
          <w:rFonts w:asciiTheme="majorBidi" w:hAnsiTheme="majorBidi" w:cstheme="majorBidi"/>
          <w:sz w:val="24"/>
          <w:szCs w:val="24"/>
        </w:rPr>
        <w:t>W</w:t>
      </w:r>
      <w:r w:rsidR="00A23C2B" w:rsidRPr="002B3AA7">
        <w:rPr>
          <w:rFonts w:asciiTheme="majorBidi" w:hAnsiTheme="majorBidi" w:cstheme="majorBidi"/>
          <w:sz w:val="24"/>
          <w:szCs w:val="24"/>
        </w:rPr>
        <w:t>ork done by effort=</w:t>
      </w:r>
      <w:r w:rsidR="00F02238">
        <w:rPr>
          <w:rFonts w:asciiTheme="majorBidi" w:hAnsiTheme="majorBidi" w:cstheme="majorBidi"/>
          <w:sz w:val="24"/>
          <w:szCs w:val="24"/>
        </w:rPr>
        <w:t xml:space="preserve"> Work done raisingload+W</w:t>
      </w:r>
      <w:r w:rsidR="00A23C2B" w:rsidRPr="002B3AA7">
        <w:rPr>
          <w:rFonts w:asciiTheme="majorBidi" w:hAnsiTheme="majorBidi" w:cstheme="majorBidi"/>
          <w:sz w:val="24"/>
          <w:szCs w:val="24"/>
        </w:rPr>
        <w:t>orkdone after friction</w:t>
      </w: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CF032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 xml:space="preserve">15. a) </w:t>
      </w:r>
      <w:r w:rsidR="00CF0326">
        <w:rPr>
          <w:rFonts w:asciiTheme="majorBidi" w:hAnsiTheme="majorBidi" w:cstheme="majorBidi"/>
          <w:sz w:val="24"/>
          <w:szCs w:val="24"/>
        </w:rPr>
        <w:t>Total upward force(x+y)=T</w:t>
      </w:r>
      <w:r w:rsidRPr="002B3AA7">
        <w:rPr>
          <w:rFonts w:asciiTheme="majorBidi" w:hAnsiTheme="majorBidi" w:cstheme="majorBidi"/>
          <w:sz w:val="24"/>
          <w:szCs w:val="24"/>
        </w:rPr>
        <w:t>otal downward force</w:t>
      </w: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23C2B" w:rsidRPr="002B3AA7" w:rsidRDefault="00A23C2B" w:rsidP="00A23C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7318D" w:rsidRPr="002B3AA7" w:rsidRDefault="00F7318D">
      <w:pPr>
        <w:rPr>
          <w:rFonts w:asciiTheme="majorBidi" w:hAnsiTheme="majorBidi" w:cstheme="majorBidi"/>
          <w:sz w:val="24"/>
          <w:szCs w:val="24"/>
        </w:rPr>
      </w:pPr>
      <w:r w:rsidRPr="002B3AA7">
        <w:rPr>
          <w:rFonts w:asciiTheme="majorBidi" w:hAnsiTheme="majorBidi" w:cstheme="majorBidi"/>
          <w:sz w:val="24"/>
          <w:szCs w:val="24"/>
        </w:rPr>
        <w:tab/>
      </w:r>
      <w:r w:rsidRPr="002B3AA7">
        <w:rPr>
          <w:rFonts w:asciiTheme="majorBidi" w:hAnsiTheme="majorBidi" w:cstheme="majorBidi"/>
          <w:sz w:val="24"/>
          <w:szCs w:val="24"/>
        </w:rPr>
        <w:tab/>
      </w:r>
    </w:p>
    <w:sectPr w:rsidR="00F7318D" w:rsidRPr="002B3AA7" w:rsidSect="00284F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31" w:rsidRDefault="00563331" w:rsidP="00CF0326">
      <w:pPr>
        <w:spacing w:after="0" w:line="240" w:lineRule="auto"/>
      </w:pPr>
      <w:r>
        <w:separator/>
      </w:r>
    </w:p>
  </w:endnote>
  <w:endnote w:type="continuationSeparator" w:id="1">
    <w:p w:rsidR="00563331" w:rsidRDefault="00563331" w:rsidP="00CF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083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F0326" w:rsidRDefault="00284FB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84FB8">
          <w:fldChar w:fldCharType="begin"/>
        </w:r>
        <w:r w:rsidR="00CF0326">
          <w:instrText xml:space="preserve"> PAGE   \* MERGEFORMAT </w:instrText>
        </w:r>
        <w:r w:rsidRPr="00284FB8">
          <w:fldChar w:fldCharType="separate"/>
        </w:r>
        <w:r w:rsidR="00AC1993" w:rsidRPr="00AC1993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CF0326">
          <w:rPr>
            <w:b/>
            <w:bCs/>
          </w:rPr>
          <w:t xml:space="preserve"> | </w:t>
        </w:r>
        <w:r w:rsidR="00CF0326">
          <w:rPr>
            <w:color w:val="808080" w:themeColor="background1" w:themeShade="80"/>
            <w:spacing w:val="60"/>
          </w:rPr>
          <w:t>Page</w:t>
        </w:r>
      </w:p>
    </w:sdtContent>
  </w:sdt>
  <w:p w:rsidR="00CF0326" w:rsidRDefault="00CF0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31" w:rsidRDefault="00563331" w:rsidP="00CF0326">
      <w:pPr>
        <w:spacing w:after="0" w:line="240" w:lineRule="auto"/>
      </w:pPr>
      <w:r>
        <w:separator/>
      </w:r>
    </w:p>
  </w:footnote>
  <w:footnote w:type="continuationSeparator" w:id="1">
    <w:p w:rsidR="00563331" w:rsidRDefault="00563331" w:rsidP="00CF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17D3"/>
    <w:multiLevelType w:val="hybridMultilevel"/>
    <w:tmpl w:val="CC242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019E"/>
    <w:multiLevelType w:val="hybridMultilevel"/>
    <w:tmpl w:val="9A24BECA"/>
    <w:lvl w:ilvl="0" w:tplc="458EDB16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18D"/>
    <w:rsid w:val="000E1EEC"/>
    <w:rsid w:val="001153D7"/>
    <w:rsid w:val="00284FB8"/>
    <w:rsid w:val="002B3AA7"/>
    <w:rsid w:val="002C4891"/>
    <w:rsid w:val="004B6042"/>
    <w:rsid w:val="0054734E"/>
    <w:rsid w:val="00563331"/>
    <w:rsid w:val="009D7B94"/>
    <w:rsid w:val="009E4A62"/>
    <w:rsid w:val="00A23C2B"/>
    <w:rsid w:val="00A51E48"/>
    <w:rsid w:val="00AC1993"/>
    <w:rsid w:val="00C41226"/>
    <w:rsid w:val="00CF0326"/>
    <w:rsid w:val="00D20EBB"/>
    <w:rsid w:val="00DA7A0B"/>
    <w:rsid w:val="00E0615F"/>
    <w:rsid w:val="00E35A8F"/>
    <w:rsid w:val="00EA3AFE"/>
    <w:rsid w:val="00F02238"/>
    <w:rsid w:val="00F07EFB"/>
    <w:rsid w:val="00F37E85"/>
    <w:rsid w:val="00F50B6F"/>
    <w:rsid w:val="00F7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B8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26"/>
    <w:rPr>
      <w:lang w:val="sw-KE"/>
    </w:rPr>
  </w:style>
  <w:style w:type="paragraph" w:styleId="Footer">
    <w:name w:val="footer"/>
    <w:basedOn w:val="Normal"/>
    <w:link w:val="FooterChar"/>
    <w:uiPriority w:val="99"/>
    <w:unhideWhenUsed/>
    <w:rsid w:val="00CF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6"/>
    <w:rPr>
      <w:lang w:val="sw-K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26"/>
    <w:rPr>
      <w:lang w:val="sw-KE"/>
    </w:rPr>
  </w:style>
  <w:style w:type="paragraph" w:styleId="Footer">
    <w:name w:val="footer"/>
    <w:basedOn w:val="Normal"/>
    <w:link w:val="FooterChar"/>
    <w:uiPriority w:val="99"/>
    <w:unhideWhenUsed/>
    <w:rsid w:val="00CF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6"/>
    <w:rPr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2015-07-14T13:16:00Z</dcterms:created>
  <dcterms:modified xsi:type="dcterms:W3CDTF">2015-07-20T09:44:00Z</dcterms:modified>
</cp:coreProperties>
</file>