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12" w:rsidRPr="00A36212" w:rsidRDefault="00A36212" w:rsidP="00E544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6212">
        <w:rPr>
          <w:rFonts w:ascii="Times New Roman" w:hAnsi="Times New Roman" w:cs="Times New Roman"/>
          <w:b/>
          <w:sz w:val="28"/>
        </w:rPr>
        <w:t>JINA………………………………………………………………….NAMBARI…………….</w:t>
      </w:r>
    </w:p>
    <w:p w:rsidR="0008386E" w:rsidRPr="00A36212" w:rsidRDefault="00E544C0" w:rsidP="00E544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6212">
        <w:rPr>
          <w:rFonts w:ascii="Times New Roman" w:hAnsi="Times New Roman" w:cs="Times New Roman"/>
          <w:b/>
          <w:sz w:val="28"/>
        </w:rPr>
        <w:t>3KNT FORM FOUR EXAMINATIONS – 2017</w:t>
      </w:r>
    </w:p>
    <w:p w:rsidR="00E544C0" w:rsidRPr="00A36212" w:rsidRDefault="00E544C0" w:rsidP="00E544C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36212">
        <w:rPr>
          <w:rFonts w:ascii="Times New Roman" w:hAnsi="Times New Roman" w:cs="Times New Roman"/>
          <w:b/>
          <w:sz w:val="28"/>
        </w:rPr>
        <w:t>KISWAHILI 102/3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MAAGIZO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544C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manne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Swali</w:t>
      </w:r>
      <w:proofErr w:type="spellEnd"/>
      <w:r>
        <w:rPr>
          <w:rFonts w:ascii="Times New Roman" w:hAnsi="Times New Roman" w:cs="Times New Roman"/>
          <w:sz w:val="24"/>
        </w:rPr>
        <w:t xml:space="preserve"> la kwanza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lazima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Maswali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yachaguliwe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sehem</w:t>
      </w:r>
      <w:proofErr w:type="spellEnd"/>
      <w:r>
        <w:rPr>
          <w:rFonts w:ascii="Times New Roman" w:hAnsi="Times New Roman" w:cs="Times New Roman"/>
          <w:sz w:val="24"/>
        </w:rPr>
        <w:t xml:space="preserve"> B, C, D, E.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Usijibu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mawili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kitabu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kimoja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-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swali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alama</w:t>
      </w:r>
      <w:proofErr w:type="spellEnd"/>
      <w:r>
        <w:rPr>
          <w:rFonts w:ascii="Times New Roman" w:hAnsi="Times New Roman" w:cs="Times New Roman"/>
          <w:sz w:val="24"/>
        </w:rPr>
        <w:t xml:space="preserve"> 20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Pr="00A36212" w:rsidRDefault="00A36212" w:rsidP="00E544C0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ab/>
      </w:r>
      <w:r w:rsidRPr="00A36212">
        <w:rPr>
          <w:rFonts w:ascii="Times New Roman" w:hAnsi="Times New Roman" w:cs="Times New Roman"/>
          <w:b/>
          <w:sz w:val="24"/>
          <w:u w:val="single"/>
        </w:rPr>
        <w:t>SEHEMU A – USHAIRI (LAZIMA)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1,</w:t>
      </w:r>
      <w:r>
        <w:rPr>
          <w:rFonts w:ascii="Times New Roman" w:hAnsi="Times New Roman" w:cs="Times New Roman"/>
          <w:sz w:val="24"/>
        </w:rPr>
        <w:tab/>
        <w:t xml:space="preserve">Soma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lifuatalo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maswali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Tohara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mwanamke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hatari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Madhara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</w:rPr>
        <w:t>uke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hushairi</w:t>
      </w:r>
      <w:proofErr w:type="spellEnd"/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Hasara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 w:rsidR="00A3621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yake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hudhi</w:t>
      </w:r>
      <w:r w:rsidR="00A36212">
        <w:rPr>
          <w:rFonts w:ascii="Times New Roman" w:hAnsi="Times New Roman" w:cs="Times New Roman"/>
          <w:sz w:val="24"/>
        </w:rPr>
        <w:t>hi</w:t>
      </w:r>
      <w:r>
        <w:rPr>
          <w:rFonts w:ascii="Times New Roman" w:hAnsi="Times New Roman" w:cs="Times New Roman"/>
          <w:sz w:val="24"/>
        </w:rPr>
        <w:t>ri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Zinduka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Epuka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ngariba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wajuaji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Hufika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navyo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viroba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wachinjaji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</w:rPr>
        <w:t>Kumbuka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hawana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wauaji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mka</w:t>
      </w:r>
      <w:proofErr w:type="spellEnd"/>
      <w:proofErr w:type="gramEnd"/>
      <w:r>
        <w:rPr>
          <w:rFonts w:ascii="Times New Roman" w:hAnsi="Times New Roman" w:cs="Times New Roman"/>
          <w:sz w:val="24"/>
        </w:rPr>
        <w:t>!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Kiwembe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kilochafuka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kibutu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Viumbe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huathika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kutu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Siombe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yakakufika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mwana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kwetu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Zinduka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Maradhi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hujitokeza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vidonda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Yaridhi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kujichomoza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pepo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punda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</w:t>
      </w:r>
      <w:proofErr w:type="spellStart"/>
      <w:r>
        <w:rPr>
          <w:rFonts w:ascii="Times New Roman" w:hAnsi="Times New Roman" w:cs="Times New Roman"/>
          <w:sz w:val="24"/>
        </w:rPr>
        <w:t>hedhi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hukuchagiza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ikavunda</w:t>
      </w:r>
      <w:proofErr w:type="spellEnd"/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Isiwe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wembe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mmoja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wengi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wari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Ujuwe</w:t>
      </w:r>
      <w:proofErr w:type="spellEnd"/>
      <w:r>
        <w:rPr>
          <w:rFonts w:ascii="Times New Roman" w:hAnsi="Times New Roman" w:cs="Times New Roman"/>
          <w:sz w:val="24"/>
        </w:rPr>
        <w:t xml:space="preserve">, UKIMWI </w:t>
      </w:r>
      <w:proofErr w:type="spellStart"/>
      <w:r>
        <w:rPr>
          <w:rFonts w:ascii="Times New Roman" w:hAnsi="Times New Roman" w:cs="Times New Roman"/>
          <w:sz w:val="24"/>
        </w:rPr>
        <w:t>huja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hatari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Na </w:t>
      </w:r>
      <w:proofErr w:type="spellStart"/>
      <w:r>
        <w:rPr>
          <w:rFonts w:ascii="Times New Roman" w:hAnsi="Times New Roman" w:cs="Times New Roman"/>
          <w:sz w:val="24"/>
        </w:rPr>
        <w:t>iwe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hoja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mwari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Zinduka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Mzazi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kujifungua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idhilali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Huwezi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kujitanuwa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muhali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</w:rPr>
        <w:t>wazi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husumbuliwa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misuli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Amka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44C0" w:rsidRDefault="00E544C0" w:rsidP="00E544C0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Wacheni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dhaifu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zinatesa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Kwepeni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uadilifu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waasa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Shikeni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uadilifu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tangu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sasa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:rsidR="00E544C0" w:rsidRDefault="00E544C0" w:rsidP="00E544C0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Zinduka</w:t>
      </w:r>
      <w:proofErr w:type="spellEnd"/>
      <w:r>
        <w:rPr>
          <w:rFonts w:ascii="Times New Roman" w:hAnsi="Times New Roman" w:cs="Times New Roman"/>
          <w:sz w:val="24"/>
        </w:rPr>
        <w:t>!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36212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magonjwa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yanayosababishwa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tohara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wanawake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mujibu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>, ‘</w:t>
      </w:r>
      <w:proofErr w:type="spellStart"/>
      <w:r>
        <w:rPr>
          <w:rFonts w:ascii="Times New Roman" w:hAnsi="Times New Roman" w:cs="Times New Roman"/>
          <w:sz w:val="24"/>
        </w:rPr>
        <w:t>Tohara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wanawake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inastahili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kupigwa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marufuku</w:t>
      </w:r>
      <w:proofErr w:type="spellEnd"/>
      <w:r>
        <w:rPr>
          <w:rFonts w:ascii="Times New Roman" w:hAnsi="Times New Roman" w:cs="Times New Roman"/>
          <w:sz w:val="24"/>
        </w:rPr>
        <w:t xml:space="preserve">.’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Fafanua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ujumbe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unaojitokeza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ubeti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 xml:space="preserve">Toa neon </w:t>
      </w:r>
      <w:proofErr w:type="spellStart"/>
      <w:r>
        <w:rPr>
          <w:rFonts w:ascii="Times New Roman" w:hAnsi="Times New Roman" w:cs="Times New Roman"/>
          <w:sz w:val="24"/>
        </w:rPr>
        <w:t>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lenye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</w:rPr>
        <w:t>tohara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wanawake</w:t>
      </w:r>
      <w:proofErr w:type="spellEnd"/>
      <w:r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Fafanua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mishororo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ifuatayo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Epuka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hao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ngariba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wajuaji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Kiwembe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kilochafuka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kibutu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muundo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ngariba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kulingana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shairi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yafuatayo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3)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Muhali</w:t>
      </w:r>
      <w:proofErr w:type="spellEnd"/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Ikavunda</w:t>
      </w:r>
      <w:proofErr w:type="spellEnd"/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Wari</w:t>
      </w:r>
      <w:proofErr w:type="spellEnd"/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SEHEMU B: TAMTHILIA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Jibu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swali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 2 au 3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ukirefelea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tamthilia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Mstahiki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jadili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maudhui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yafuatayo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Usaliti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10)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Umaskini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10)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</w:rPr>
        <w:t>Sina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pingamizi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grand idea.”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Lakini</w:t>
      </w:r>
      <w:proofErr w:type="spellEnd"/>
      <w:r>
        <w:rPr>
          <w:rFonts w:ascii="Times New Roman" w:hAnsi="Times New Roman" w:cs="Times New Roman"/>
          <w:sz w:val="24"/>
        </w:rPr>
        <w:t xml:space="preserve"> kwanza </w:t>
      </w:r>
      <w:proofErr w:type="spellStart"/>
      <w:r>
        <w:rPr>
          <w:rFonts w:ascii="Times New Roman" w:hAnsi="Times New Roman" w:cs="Times New Roman"/>
          <w:sz w:val="24"/>
        </w:rPr>
        <w:t>mniahidi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mtakwenda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nalo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kaburini</w:t>
      </w:r>
      <w:proofErr w:type="spellEnd"/>
      <w:r>
        <w:rPr>
          <w:rFonts w:ascii="Times New Roman" w:hAnsi="Times New Roman" w:cs="Times New Roman"/>
          <w:sz w:val="24"/>
        </w:rPr>
        <w:t>”.</w:t>
      </w:r>
      <w:proofErr w:type="gramEnd"/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Fafanua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muktadha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tamathali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zilizotumika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dondoo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utoe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mifano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36212" w:rsidRDefault="00A36212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 xml:space="preserve">Ni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ganilinlorefel</w:t>
      </w:r>
      <w:r w:rsidR="00BD0245">
        <w:rPr>
          <w:rFonts w:ascii="Times New Roman" w:hAnsi="Times New Roman" w:cs="Times New Roman"/>
          <w:sz w:val="24"/>
        </w:rPr>
        <w:t>ewa</w:t>
      </w:r>
      <w:proofErr w:type="spellEnd"/>
      <w:r w:rsidR="00BD0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245">
        <w:rPr>
          <w:rFonts w:ascii="Times New Roman" w:hAnsi="Times New Roman" w:cs="Times New Roman"/>
          <w:sz w:val="24"/>
        </w:rPr>
        <w:t>katika</w:t>
      </w:r>
      <w:proofErr w:type="spellEnd"/>
      <w:r w:rsidR="00BD0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245">
        <w:rPr>
          <w:rFonts w:ascii="Times New Roman" w:hAnsi="Times New Roman" w:cs="Times New Roman"/>
          <w:sz w:val="24"/>
        </w:rPr>
        <w:t>dondoo</w:t>
      </w:r>
      <w:proofErr w:type="spellEnd"/>
      <w:r w:rsidR="00BD024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0245">
        <w:rPr>
          <w:rFonts w:ascii="Times New Roman" w:hAnsi="Times New Roman" w:cs="Times New Roman"/>
          <w:sz w:val="24"/>
        </w:rPr>
        <w:t>hili</w:t>
      </w:r>
      <w:proofErr w:type="spellEnd"/>
      <w:r w:rsidR="00BD0245">
        <w:rPr>
          <w:rFonts w:ascii="Times New Roman" w:hAnsi="Times New Roman" w:cs="Times New Roman"/>
          <w:sz w:val="24"/>
        </w:rPr>
        <w:t>.</w:t>
      </w:r>
      <w:r w:rsidR="00BD0245">
        <w:rPr>
          <w:rFonts w:ascii="Times New Roman" w:hAnsi="Times New Roman" w:cs="Times New Roman"/>
          <w:sz w:val="24"/>
        </w:rPr>
        <w:tab/>
      </w:r>
      <w:r w:rsidR="00BD0245">
        <w:rPr>
          <w:rFonts w:ascii="Times New Roman" w:hAnsi="Times New Roman" w:cs="Times New Roman"/>
          <w:sz w:val="24"/>
        </w:rPr>
        <w:tab/>
      </w:r>
      <w:r w:rsidR="00BD0245">
        <w:rPr>
          <w:rFonts w:ascii="Times New Roman" w:hAnsi="Times New Roman" w:cs="Times New Roman"/>
          <w:sz w:val="24"/>
        </w:rPr>
        <w:tab/>
      </w:r>
      <w:r w:rsidR="00BD0245">
        <w:rPr>
          <w:rFonts w:ascii="Times New Roman" w:hAnsi="Times New Roman" w:cs="Times New Roman"/>
          <w:sz w:val="24"/>
        </w:rPr>
        <w:tab/>
      </w:r>
      <w:r w:rsidR="00BD0245">
        <w:rPr>
          <w:rFonts w:ascii="Times New Roman" w:hAnsi="Times New Roman" w:cs="Times New Roman"/>
          <w:sz w:val="24"/>
        </w:rPr>
        <w:tab/>
      </w:r>
      <w:r w:rsidR="00BD0245">
        <w:rPr>
          <w:rFonts w:ascii="Times New Roman" w:hAnsi="Times New Roman" w:cs="Times New Roman"/>
          <w:sz w:val="24"/>
        </w:rPr>
        <w:tab/>
        <w:t>(</w:t>
      </w:r>
      <w:proofErr w:type="gramStart"/>
      <w:r w:rsidR="00BD0245">
        <w:rPr>
          <w:rFonts w:ascii="Times New Roman" w:hAnsi="Times New Roman" w:cs="Times New Roman"/>
          <w:sz w:val="24"/>
        </w:rPr>
        <w:t>al</w:t>
      </w:r>
      <w:proofErr w:type="gramEnd"/>
      <w:r w:rsidR="00BD0245">
        <w:rPr>
          <w:rFonts w:ascii="Times New Roman" w:hAnsi="Times New Roman" w:cs="Times New Roman"/>
          <w:sz w:val="24"/>
        </w:rPr>
        <w:t xml:space="preserve"> 2)</w:t>
      </w:r>
    </w:p>
    <w:p w:rsidR="00BD0245" w:rsidRDefault="00BD0245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245" w:rsidRDefault="00BD0245" w:rsidP="00A3621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mifano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jinsi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mnenaji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alivyosawiriwa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mwandishi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tamthilia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10)</w:t>
      </w:r>
    </w:p>
    <w:p w:rsidR="00BD0245" w:rsidRDefault="00BD0245" w:rsidP="00A3621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245" w:rsidRDefault="00BD0245" w:rsidP="00A362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SEHEMU C: RIWAYA</w:t>
      </w:r>
    </w:p>
    <w:p w:rsidR="00BD0245" w:rsidRDefault="00BD0245" w:rsidP="00A362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Jibu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swali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la 4 au 5</w:t>
      </w: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Kuvunjwa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lilikuwa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jambo</w:t>
      </w:r>
      <w:proofErr w:type="spellEnd"/>
      <w:r>
        <w:rPr>
          <w:rFonts w:ascii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</w:rPr>
        <w:t>kawaida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uongozi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mtemi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Nasaba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bora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Thibitisha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ukweli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kauli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ukirejelea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riwaya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Kidagaa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Kimemwozea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20)</w:t>
      </w: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“</w:t>
      </w:r>
      <w:proofErr w:type="spellStart"/>
      <w:r>
        <w:rPr>
          <w:rFonts w:ascii="Times New Roman" w:hAnsi="Times New Roman" w:cs="Times New Roman"/>
          <w:sz w:val="24"/>
        </w:rPr>
        <w:t>Naogopa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aliyeumwa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nyoka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akiona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ung’ong’o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hushtuka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Sipendi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kuzungumza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kuhusu</w:t>
      </w:r>
      <w:proofErr w:type="spellEnd"/>
      <w:r>
        <w:rPr>
          <w:rFonts w:ascii="Times New Roman" w:hAnsi="Times New Roman" w:cs="Times New Roman"/>
          <w:sz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</w:rPr>
        <w:t>yaliyotokea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sipendi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kuyazungumzia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Lakini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nitakwambia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moja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nitakwambia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Fafanua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muktadha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dondoo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mbinu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zilizotumiwa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dondoo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Jadili</w:t>
      </w:r>
      <w:proofErr w:type="spellEnd"/>
      <w:r>
        <w:rPr>
          <w:rFonts w:ascii="Times New Roman" w:hAnsi="Times New Roman" w:cs="Times New Roman"/>
          <w:sz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</w:rPr>
        <w:t>aliyoyaweka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mnenaji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kutotaka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kuyazungumzia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12)</w:t>
      </w: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>SEHEMU D: HADITH FUPI</w:t>
      </w: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Jibu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swali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6 au 7</w:t>
      </w: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6.a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Anwani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</w:rPr>
        <w:t>Shaka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Mambo’ </w:t>
      </w:r>
      <w:proofErr w:type="spellStart"/>
      <w:r>
        <w:rPr>
          <w:rFonts w:ascii="Times New Roman" w:hAnsi="Times New Roman" w:cs="Times New Roman"/>
          <w:sz w:val="24"/>
        </w:rPr>
        <w:t>inafaa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hadithi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Thibitisha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8)</w:t>
      </w: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kurefelea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hadithi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</w:rPr>
        <w:t>Damu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nyeusi</w:t>
      </w:r>
      <w:proofErr w:type="spellEnd"/>
      <w:r>
        <w:rPr>
          <w:rFonts w:ascii="Times New Roman" w:hAnsi="Times New Roman" w:cs="Times New Roman"/>
          <w:sz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</w:rPr>
        <w:t>fafanua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masaibu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wanayopitia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wanaposaka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elimu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ughaibuni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12)</w:t>
      </w: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="007073FD">
        <w:rPr>
          <w:rFonts w:ascii="Times New Roman" w:hAnsi="Times New Roman" w:cs="Times New Roman"/>
          <w:sz w:val="24"/>
        </w:rPr>
        <w:tab/>
        <w:t>….</w:t>
      </w:r>
      <w:proofErr w:type="spellStart"/>
      <w:r w:rsidR="007073FD">
        <w:rPr>
          <w:rFonts w:ascii="Times New Roman" w:hAnsi="Times New Roman" w:cs="Times New Roman"/>
          <w:sz w:val="24"/>
        </w:rPr>
        <w:t>ukijifungua</w:t>
      </w:r>
      <w:proofErr w:type="spellEnd"/>
      <w:r w:rsidR="007073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73FD">
        <w:rPr>
          <w:rFonts w:ascii="Times New Roman" w:hAnsi="Times New Roman" w:cs="Times New Roman"/>
          <w:sz w:val="24"/>
        </w:rPr>
        <w:t>nitakusaidia</w:t>
      </w:r>
      <w:proofErr w:type="spellEnd"/>
      <w:r w:rsidR="007073FD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073FD">
        <w:rPr>
          <w:rFonts w:ascii="Times New Roman" w:hAnsi="Times New Roman" w:cs="Times New Roman"/>
          <w:sz w:val="24"/>
        </w:rPr>
        <w:t>kwa</w:t>
      </w:r>
      <w:proofErr w:type="spellEnd"/>
      <w:proofErr w:type="gramEnd"/>
      <w:r w:rsidR="007073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73FD">
        <w:rPr>
          <w:rFonts w:ascii="Times New Roman" w:hAnsi="Times New Roman" w:cs="Times New Roman"/>
          <w:sz w:val="24"/>
        </w:rPr>
        <w:t>njia</w:t>
      </w:r>
      <w:proofErr w:type="spellEnd"/>
      <w:r w:rsidR="007073F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73FD">
        <w:rPr>
          <w:rFonts w:ascii="Times New Roman" w:hAnsi="Times New Roman" w:cs="Times New Roman"/>
          <w:sz w:val="24"/>
        </w:rPr>
        <w:t>nyingi</w:t>
      </w:r>
      <w:proofErr w:type="spellEnd"/>
      <w:r w:rsidR="007073FD">
        <w:rPr>
          <w:rFonts w:ascii="Times New Roman" w:hAnsi="Times New Roman" w:cs="Times New Roman"/>
          <w:sz w:val="24"/>
        </w:rPr>
        <w:t>.</w:t>
      </w: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Fafanua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muktadha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dondoo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Tambua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mbinu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kisanaa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iliyotumika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dondoo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hili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1)</w:t>
      </w: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tanzia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iliyomkumba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mnenaji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maneno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haya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3)</w:t>
      </w: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Mwandishi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hadithi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ameonyesha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nzito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kuliko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maji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Thibitisha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12)</w:t>
      </w: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SEHEMU E: FASIHI SIMULIZI</w:t>
      </w: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Jibu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swali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8 au 9</w:t>
      </w: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8.a</w:t>
      </w:r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maigizo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Fafanua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maigizo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maigizo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jamii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Taja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vipera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viwili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maigizo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(al 2)</w:t>
      </w: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mirigha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Eleza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sifa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nne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mirigha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4)</w:t>
      </w: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g)</w:t>
      </w:r>
      <w:r>
        <w:rPr>
          <w:rFonts w:ascii="Times New Roman" w:hAnsi="Times New Roman" w:cs="Times New Roman"/>
          <w:sz w:val="24"/>
        </w:rPr>
        <w:tab/>
        <w:t xml:space="preserve">Toa </w:t>
      </w:r>
      <w:proofErr w:type="spellStart"/>
      <w:r>
        <w:rPr>
          <w:rFonts w:ascii="Times New Roman" w:hAnsi="Times New Roman" w:cs="Times New Roman"/>
          <w:sz w:val="24"/>
        </w:rPr>
        <w:t>mifano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miwili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mirigha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katika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jamii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kiafrika</w:t>
      </w:r>
      <w:proofErr w:type="spellEnd"/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</w:rPr>
        <w:t>al</w:t>
      </w:r>
      <w:proofErr w:type="gramEnd"/>
      <w:r>
        <w:rPr>
          <w:rFonts w:ascii="Times New Roman" w:hAnsi="Times New Roman" w:cs="Times New Roman"/>
          <w:sz w:val="24"/>
        </w:rPr>
        <w:t xml:space="preserve"> 2)</w:t>
      </w: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Pr="007073FD" w:rsidRDefault="007073FD" w:rsidP="007073FD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7073FD" w:rsidRPr="00BD0245" w:rsidRDefault="007073FD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p w:rsidR="00BD0245" w:rsidRPr="00BD0245" w:rsidRDefault="00BD0245" w:rsidP="00BD0245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</w:p>
    <w:sectPr w:rsidR="00BD0245" w:rsidRPr="00BD0245" w:rsidSect="00E54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84CC1"/>
    <w:multiLevelType w:val="hybridMultilevel"/>
    <w:tmpl w:val="3662D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092E"/>
    <w:multiLevelType w:val="hybridMultilevel"/>
    <w:tmpl w:val="D4706C04"/>
    <w:lvl w:ilvl="0" w:tplc="9462229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44C0"/>
    <w:rsid w:val="0008386E"/>
    <w:rsid w:val="007073FD"/>
    <w:rsid w:val="00A36212"/>
    <w:rsid w:val="00BD0245"/>
    <w:rsid w:val="00E5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2017-03-02T23:01:00Z</dcterms:created>
  <dcterms:modified xsi:type="dcterms:W3CDTF">2017-03-02T23:39:00Z</dcterms:modified>
</cp:coreProperties>
</file>