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A6" w:rsidRDefault="008716A6" w:rsidP="003725D9">
      <w:r>
        <w:t>MWAKICAN</w:t>
      </w:r>
    </w:p>
    <w:p w:rsidR="00170A43" w:rsidRDefault="008716A6" w:rsidP="003725D9">
      <w:r>
        <w:t>FORM 3 BIOLOGY PAPER 3 MARKING SCHEME</w:t>
      </w:r>
    </w:p>
    <w:p w:rsidR="00170A43" w:rsidRDefault="00170A43" w:rsidP="003725D9"/>
    <w:p w:rsidR="00FF2BEF" w:rsidRDefault="00132269" w:rsidP="00132269">
      <w:pPr>
        <w:pStyle w:val="ListParagraph"/>
        <w:numPr>
          <w:ilvl w:val="0"/>
          <w:numId w:val="10"/>
        </w:numPr>
      </w:pPr>
      <w:r>
        <w:t xml:space="preserve">You are provided with </w:t>
      </w:r>
      <w:r w:rsidR="004B3DFE">
        <w:t>an unknown mixture labeled J.</w:t>
      </w:r>
    </w:p>
    <w:p w:rsidR="004B3DFE" w:rsidRDefault="004B3DFE" w:rsidP="004B3DFE">
      <w:pPr>
        <w:pStyle w:val="ListParagraph"/>
      </w:pPr>
      <w:r>
        <w:t>You are also provided with Benedict’s solution, dilute hydrochloric acid solution, iodine solution, dichlo</w:t>
      </w:r>
      <w:r w:rsidR="0092476C">
        <w:t>rophenol-</w:t>
      </w:r>
      <w:r w:rsidR="007266B8">
        <w:t>i</w:t>
      </w:r>
      <w:r w:rsidR="0092476C">
        <w:t xml:space="preserve">ndophenol (DCPIP) </w:t>
      </w:r>
      <w:r w:rsidR="00E72DB6">
        <w:t>solution, sodium hydrogen-carbonate solution, means of heating, test tubes, test tube holder and a test tube rack.</w:t>
      </w:r>
    </w:p>
    <w:p w:rsidR="0092476C" w:rsidRDefault="00E72DB6" w:rsidP="00E72DB6">
      <w:pPr>
        <w:pStyle w:val="ListParagraph"/>
        <w:numPr>
          <w:ilvl w:val="0"/>
          <w:numId w:val="11"/>
        </w:numPr>
      </w:pPr>
      <w:r>
        <w:t xml:space="preserve">Using the reagents </w:t>
      </w:r>
      <w:r w:rsidR="009F62DC">
        <w:t xml:space="preserve">provided only, test for the food substances in mixture J. Record in the table below the food substance tested, the procedure of the test, your </w:t>
      </w:r>
      <w:r w:rsidR="00FD22E9">
        <w:t>observations and conclusions. (8mks)</w:t>
      </w:r>
    </w:p>
    <w:p w:rsidR="00FD22E9" w:rsidRDefault="00093E17" w:rsidP="00FD22E9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5267325" cy="2838450"/>
            <wp:effectExtent l="19050" t="0" r="9525" b="0"/>
            <wp:docPr id="1" name="Picture 1" descr="C:\Documents and Settings\Administrator\Local Settings\Temporary Internet Files\Content.Word\ANTHEM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ANTHEM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34000" contrast="5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BEF" w:rsidRDefault="00F14226" w:rsidP="003830D6">
      <w:pPr>
        <w:pStyle w:val="ListParagraph"/>
        <w:numPr>
          <w:ilvl w:val="0"/>
          <w:numId w:val="11"/>
        </w:numPr>
      </w:pPr>
      <w:r>
        <w:t>Which of the components of mixture J does not undergo digestion in the mammalian digestive system</w:t>
      </w:r>
      <w:r w:rsidR="00C95688">
        <w:t>?</w:t>
      </w:r>
      <w:r>
        <w:t xml:space="preserve"> (1mk)</w:t>
      </w:r>
    </w:p>
    <w:p w:rsidR="00547670" w:rsidRPr="009343EE" w:rsidRDefault="009343EE" w:rsidP="009343EE">
      <w:pPr>
        <w:tabs>
          <w:tab w:val="left" w:pos="1095"/>
        </w:tabs>
        <w:ind w:left="1080"/>
        <w:rPr>
          <w:b/>
        </w:rPr>
      </w:pPr>
      <w:r w:rsidRPr="009343EE">
        <w:rPr>
          <w:b/>
        </w:rPr>
        <w:t>Vitamin C</w:t>
      </w:r>
    </w:p>
    <w:p w:rsidR="00F14226" w:rsidRDefault="00F14226" w:rsidP="003830D6">
      <w:pPr>
        <w:pStyle w:val="ListParagraph"/>
        <w:numPr>
          <w:ilvl w:val="0"/>
          <w:numId w:val="11"/>
        </w:numPr>
      </w:pPr>
      <w:r>
        <w:t xml:space="preserve">Name </w:t>
      </w:r>
      <w:r w:rsidR="00C95688">
        <w:t>a common carbohydrate that could be present in mixture J (1mk)</w:t>
      </w:r>
    </w:p>
    <w:p w:rsidR="00547670" w:rsidRDefault="00547670" w:rsidP="00547670"/>
    <w:p w:rsidR="00547670" w:rsidRPr="009343EE" w:rsidRDefault="009343EE" w:rsidP="009343EE">
      <w:pPr>
        <w:tabs>
          <w:tab w:val="left" w:pos="1170"/>
        </w:tabs>
        <w:rPr>
          <w:b/>
        </w:rPr>
      </w:pPr>
      <w:r>
        <w:tab/>
      </w:r>
      <w:r w:rsidRPr="009343EE">
        <w:rPr>
          <w:b/>
        </w:rPr>
        <w:t>Sucrose</w:t>
      </w:r>
    </w:p>
    <w:p w:rsidR="00547670" w:rsidRDefault="00547670" w:rsidP="00547670"/>
    <w:p w:rsidR="00C95688" w:rsidRDefault="00F73874" w:rsidP="003830D6">
      <w:pPr>
        <w:pStyle w:val="ListParagraph"/>
        <w:numPr>
          <w:ilvl w:val="0"/>
          <w:numId w:val="11"/>
        </w:numPr>
      </w:pPr>
      <w:r>
        <w:t>State the role of hydrochloric acid and sodium hydrogen carbonate in the experiment (2mks)</w:t>
      </w:r>
    </w:p>
    <w:p w:rsidR="00294ED4" w:rsidRPr="00294ED4" w:rsidRDefault="00D62EA9" w:rsidP="00294ED4">
      <w:pPr>
        <w:ind w:left="720" w:firstLine="720"/>
        <w:rPr>
          <w:b/>
        </w:rPr>
      </w:pPr>
      <w:r w:rsidRPr="00294ED4">
        <w:rPr>
          <w:b/>
        </w:rPr>
        <w:t>Hydrochloric acid hydrolyzes non-reducing sugar(s) into simple</w:t>
      </w:r>
    </w:p>
    <w:p w:rsidR="00547670" w:rsidRPr="00294ED4" w:rsidRDefault="00294ED4" w:rsidP="00294ED4">
      <w:pPr>
        <w:rPr>
          <w:b/>
        </w:rPr>
      </w:pPr>
      <w:r w:rsidRPr="00294ED4">
        <w:rPr>
          <w:b/>
        </w:rPr>
        <w:t xml:space="preserve">                        </w:t>
      </w:r>
      <w:r w:rsidR="00D62EA9" w:rsidRPr="00294ED4">
        <w:rPr>
          <w:b/>
        </w:rPr>
        <w:t>sugars/monosacharides/reducing sugars;</w:t>
      </w:r>
    </w:p>
    <w:p w:rsidR="00D62EA9" w:rsidRPr="00294ED4" w:rsidRDefault="00D62EA9" w:rsidP="00294ED4">
      <w:pPr>
        <w:ind w:left="720" w:firstLine="720"/>
        <w:rPr>
          <w:b/>
        </w:rPr>
      </w:pPr>
      <w:r w:rsidRPr="00294ED4">
        <w:rPr>
          <w:b/>
        </w:rPr>
        <w:t>Sodium hydrogen carbonate neutralizes the hydrochloric acid.</w:t>
      </w:r>
    </w:p>
    <w:p w:rsidR="00547670" w:rsidRDefault="00547670" w:rsidP="00547670"/>
    <w:p w:rsidR="00F73874" w:rsidRDefault="00F73874" w:rsidP="003830D6">
      <w:pPr>
        <w:pStyle w:val="ListParagraph"/>
        <w:numPr>
          <w:ilvl w:val="0"/>
          <w:numId w:val="11"/>
        </w:numPr>
      </w:pPr>
      <w:r>
        <w:t>(i) Name a deficiency disease that may result from a deficiency of one of the sub</w:t>
      </w:r>
      <w:r w:rsidR="00E3673C">
        <w:t>stances present in mixture J (1mk)</w:t>
      </w:r>
    </w:p>
    <w:p w:rsidR="00547670" w:rsidRPr="00294ED4" w:rsidRDefault="00294ED4" w:rsidP="00294ED4">
      <w:pPr>
        <w:tabs>
          <w:tab w:val="left" w:pos="1395"/>
        </w:tabs>
        <w:rPr>
          <w:b/>
        </w:rPr>
      </w:pPr>
      <w:r>
        <w:tab/>
      </w:r>
      <w:r w:rsidRPr="00294ED4">
        <w:rPr>
          <w:b/>
        </w:rPr>
        <w:t xml:space="preserve">Scurvy </w:t>
      </w:r>
    </w:p>
    <w:p w:rsidR="00547670" w:rsidRDefault="00547670" w:rsidP="00547670"/>
    <w:p w:rsidR="00E3673C" w:rsidRDefault="00E3673C" w:rsidP="00E3673C">
      <w:pPr>
        <w:pStyle w:val="ListParagraph"/>
        <w:ind w:left="1080"/>
      </w:pPr>
      <w:r>
        <w:t xml:space="preserve">(ii) Give one common symptom of the disease you have stated in </w:t>
      </w:r>
      <w:r w:rsidR="007266B8">
        <w:t>(e)(i) above (1mk)</w:t>
      </w:r>
    </w:p>
    <w:p w:rsidR="00547670" w:rsidRPr="008716A6" w:rsidRDefault="00BE20F0" w:rsidP="008716A6">
      <w:pPr>
        <w:pStyle w:val="ListParagraph"/>
        <w:ind w:left="1080"/>
        <w:rPr>
          <w:b/>
        </w:rPr>
      </w:pPr>
      <w:r>
        <w:rPr>
          <w:b/>
        </w:rPr>
        <w:t xml:space="preserve">      </w:t>
      </w:r>
      <w:r w:rsidRPr="00BE20F0">
        <w:rPr>
          <w:b/>
        </w:rPr>
        <w:t>Bleeding gums</w:t>
      </w:r>
    </w:p>
    <w:p w:rsidR="00B10DFD" w:rsidRDefault="00B10DFD" w:rsidP="00B10DFD">
      <w:pPr>
        <w:pStyle w:val="ListParagraph"/>
        <w:numPr>
          <w:ilvl w:val="0"/>
          <w:numId w:val="10"/>
        </w:numPr>
      </w:pPr>
      <w:r>
        <w:lastRenderedPageBreak/>
        <w:t>Examine the photographs of the leaves labelled K1, K2, K3, K4, K5, K6, K7</w:t>
      </w:r>
      <w:r w:rsidR="0095369A">
        <w:t>, K8 and K9 shown below and the incomplete dichotomous key shown.</w:t>
      </w:r>
    </w:p>
    <w:p w:rsidR="00FD5F3F" w:rsidRDefault="00FD5F3F" w:rsidP="00FD5F3F">
      <w:pPr>
        <w:pStyle w:val="ListParagraph"/>
      </w:pPr>
      <w:r>
        <w:rPr>
          <w:noProof/>
        </w:rPr>
        <w:drawing>
          <wp:inline distT="0" distB="0" distL="0" distR="0">
            <wp:extent cx="5600700" cy="6362700"/>
            <wp:effectExtent l="19050" t="0" r="0" b="0"/>
            <wp:docPr id="2" name="Picture 1" descr="C:\Documents and Settings\Administrator\Local Settings\Temporary Internet Files\Content.Word\ANTHEM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ANTHEM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6A6" w:rsidRDefault="008716A6" w:rsidP="00FD5F3F">
      <w:pPr>
        <w:pStyle w:val="ListParagraph"/>
      </w:pPr>
    </w:p>
    <w:p w:rsidR="00F47D33" w:rsidRDefault="00F47D33" w:rsidP="00FD5F3F">
      <w:pPr>
        <w:pStyle w:val="ListParagraph"/>
      </w:pPr>
    </w:p>
    <w:p w:rsidR="00F47D33" w:rsidRDefault="00F47D33" w:rsidP="00FD5F3F">
      <w:pPr>
        <w:pStyle w:val="ListParagraph"/>
      </w:pPr>
    </w:p>
    <w:p w:rsidR="00F47D33" w:rsidRDefault="00F47D33" w:rsidP="00FD5F3F">
      <w:pPr>
        <w:pStyle w:val="ListParagraph"/>
      </w:pPr>
    </w:p>
    <w:p w:rsidR="00F47D33" w:rsidRDefault="00F47D33" w:rsidP="00FD5F3F">
      <w:pPr>
        <w:pStyle w:val="ListParagraph"/>
      </w:pPr>
    </w:p>
    <w:p w:rsidR="00F47D33" w:rsidRDefault="00F47D33" w:rsidP="00FD5F3F">
      <w:pPr>
        <w:pStyle w:val="ListParagraph"/>
      </w:pPr>
    </w:p>
    <w:p w:rsidR="00F47D33" w:rsidRDefault="00F47D33" w:rsidP="00FD5F3F">
      <w:pPr>
        <w:pStyle w:val="ListParagraph"/>
      </w:pPr>
    </w:p>
    <w:p w:rsidR="00F47D33" w:rsidRDefault="00F47D33" w:rsidP="00FD5F3F">
      <w:pPr>
        <w:pStyle w:val="ListParagraph"/>
      </w:pPr>
    </w:p>
    <w:p w:rsidR="00D31982" w:rsidRDefault="00D31982" w:rsidP="00D31982">
      <w:pPr>
        <w:pStyle w:val="ListParagraph"/>
        <w:numPr>
          <w:ilvl w:val="0"/>
          <w:numId w:val="12"/>
        </w:numPr>
      </w:pPr>
      <w:r>
        <w:lastRenderedPageBreak/>
        <w:t>Complete the dichotomous key shown below (4mks)</w:t>
      </w:r>
    </w:p>
    <w:p w:rsidR="00687C91" w:rsidRDefault="00D31982" w:rsidP="00687C91">
      <w:pPr>
        <w:pStyle w:val="ListParagraph"/>
        <w:ind w:left="1080"/>
      </w:pPr>
      <w:r>
        <w:t>1a. Leaf simple ………………………………………….go to 2</w:t>
      </w:r>
    </w:p>
    <w:p w:rsidR="00D31982" w:rsidRDefault="00EC1E64" w:rsidP="00D31982">
      <w:pPr>
        <w:pStyle w:val="ListParagraph"/>
        <w:ind w:left="1080"/>
      </w:pPr>
      <w:r>
        <w:t xml:space="preserve">  </w:t>
      </w:r>
      <w:r w:rsidR="00A771CA">
        <w:t>b. Leaf compound ……………………………………… go to 5</w:t>
      </w:r>
    </w:p>
    <w:p w:rsidR="00EC1E64" w:rsidRDefault="00EC1E64" w:rsidP="00D31982">
      <w:pPr>
        <w:pStyle w:val="ListParagraph"/>
        <w:ind w:left="1080"/>
      </w:pPr>
    </w:p>
    <w:p w:rsidR="00687C91" w:rsidRDefault="00A771CA" w:rsidP="00687C91">
      <w:pPr>
        <w:pStyle w:val="ListParagraph"/>
        <w:ind w:left="1080"/>
      </w:pPr>
      <w:r>
        <w:t>2a. Leaf parallel veined ………………………………… Zea</w:t>
      </w:r>
    </w:p>
    <w:p w:rsidR="00A771CA" w:rsidRDefault="00687C91" w:rsidP="00D31982">
      <w:pPr>
        <w:pStyle w:val="ListParagraph"/>
        <w:ind w:left="1080"/>
      </w:pPr>
      <w:r>
        <w:t xml:space="preserve">  </w:t>
      </w:r>
      <w:r w:rsidR="00A771CA">
        <w:t>b. Leaf net-veined ……………………………………… go to 3</w:t>
      </w:r>
    </w:p>
    <w:p w:rsidR="00EC1E64" w:rsidRDefault="00EC1E64" w:rsidP="00D31982">
      <w:pPr>
        <w:pStyle w:val="ListParagraph"/>
        <w:ind w:left="1080"/>
      </w:pPr>
    </w:p>
    <w:p w:rsidR="00A771CA" w:rsidRDefault="00A771CA" w:rsidP="00D31982">
      <w:pPr>
        <w:pStyle w:val="ListParagraph"/>
        <w:ind w:left="1080"/>
      </w:pPr>
      <w:r>
        <w:t xml:space="preserve">3a. Leaf lobed </w:t>
      </w:r>
      <w:r w:rsidR="003A6CC8">
        <w:t>…………………………………………..Aleurites</w:t>
      </w:r>
    </w:p>
    <w:p w:rsidR="003A6CC8" w:rsidRDefault="00EC1E64" w:rsidP="00D31982">
      <w:pPr>
        <w:pStyle w:val="ListParagraph"/>
        <w:ind w:left="1080"/>
      </w:pPr>
      <w:r>
        <w:t xml:space="preserve">  </w:t>
      </w:r>
      <w:r w:rsidR="003A6CC8">
        <w:t>b.  Leaf not lobed ……………………………………… go to 4</w:t>
      </w:r>
    </w:p>
    <w:p w:rsidR="00EC1E64" w:rsidRDefault="00EC1E64" w:rsidP="00D31982">
      <w:pPr>
        <w:pStyle w:val="ListParagraph"/>
        <w:ind w:left="1080"/>
      </w:pPr>
    </w:p>
    <w:p w:rsidR="003A6CC8" w:rsidRDefault="003A6CC8" w:rsidP="00D31982">
      <w:pPr>
        <w:pStyle w:val="ListParagraph"/>
        <w:ind w:left="1080"/>
      </w:pPr>
      <w:r>
        <w:t>4a. Leaf margin smooth ………………………………..Achyranthes</w:t>
      </w:r>
    </w:p>
    <w:p w:rsidR="003A6CC8" w:rsidRDefault="00EC1E64" w:rsidP="00D31982">
      <w:pPr>
        <w:pStyle w:val="ListParagraph"/>
        <w:ind w:left="1080"/>
      </w:pPr>
      <w:r>
        <w:t xml:space="preserve">  </w:t>
      </w:r>
      <w:r w:rsidR="003A6CC8">
        <w:t xml:space="preserve">b. </w:t>
      </w:r>
      <w:r w:rsidR="00BE20F0" w:rsidRPr="00EC1812">
        <w:rPr>
          <w:b/>
        </w:rPr>
        <w:t>Leaf magin se</w:t>
      </w:r>
      <w:r w:rsidR="00EC1812" w:rsidRPr="00EC1812">
        <w:rPr>
          <w:b/>
        </w:rPr>
        <w:t>rrated</w:t>
      </w:r>
      <w:r w:rsidR="00EC1812">
        <w:t>………..</w:t>
      </w:r>
      <w:r w:rsidR="00641821">
        <w:t>……………………….Hibiscus</w:t>
      </w:r>
    </w:p>
    <w:p w:rsidR="00EC1E64" w:rsidRDefault="00EC1E64" w:rsidP="00D31982">
      <w:pPr>
        <w:pStyle w:val="ListParagraph"/>
        <w:ind w:left="1080"/>
      </w:pPr>
    </w:p>
    <w:p w:rsidR="00641821" w:rsidRDefault="00641821" w:rsidP="00D31982">
      <w:pPr>
        <w:pStyle w:val="ListParagraph"/>
        <w:ind w:left="1080"/>
      </w:pPr>
      <w:r>
        <w:t>5a. Leaf palmately compound ………………………… go to 6</w:t>
      </w:r>
    </w:p>
    <w:p w:rsidR="00641821" w:rsidRDefault="00EC1E64" w:rsidP="00D31982">
      <w:pPr>
        <w:pStyle w:val="ListParagraph"/>
        <w:ind w:left="1080"/>
      </w:pPr>
      <w:r>
        <w:t xml:space="preserve">  </w:t>
      </w:r>
      <w:r w:rsidR="00641821">
        <w:t xml:space="preserve">b. </w:t>
      </w:r>
      <w:r w:rsidR="00EC1812" w:rsidRPr="0078442B">
        <w:rPr>
          <w:b/>
        </w:rPr>
        <w:t>Leaf pinnately compound</w:t>
      </w:r>
      <w:r w:rsidR="00EC1812">
        <w:t xml:space="preserve"> </w:t>
      </w:r>
      <w:r w:rsidR="00641821">
        <w:t>………………………… go to 7</w:t>
      </w:r>
    </w:p>
    <w:p w:rsidR="00EC1E64" w:rsidRDefault="00EC1E64" w:rsidP="00D31982">
      <w:pPr>
        <w:pStyle w:val="ListParagraph"/>
        <w:ind w:left="1080"/>
      </w:pPr>
    </w:p>
    <w:p w:rsidR="00641821" w:rsidRDefault="00641821" w:rsidP="00D31982">
      <w:pPr>
        <w:pStyle w:val="ListParagraph"/>
        <w:ind w:left="1080"/>
      </w:pPr>
      <w:r>
        <w:t>6a. Leaf trifoliately</w:t>
      </w:r>
      <w:r w:rsidR="00D0592F">
        <w:t xml:space="preserve"> compound ………………………..Oxalis</w:t>
      </w:r>
    </w:p>
    <w:p w:rsidR="00D0592F" w:rsidRDefault="00EC1E64" w:rsidP="00D31982">
      <w:pPr>
        <w:pStyle w:val="ListParagraph"/>
        <w:ind w:left="1080"/>
      </w:pPr>
      <w:r>
        <w:t xml:space="preserve">  </w:t>
      </w:r>
      <w:r w:rsidR="00D0592F">
        <w:t>b. Leaf with more than three leaflets…………………..Chorisia</w:t>
      </w:r>
    </w:p>
    <w:p w:rsidR="00EC1E64" w:rsidRDefault="00EC1E64" w:rsidP="00D31982">
      <w:pPr>
        <w:pStyle w:val="ListParagraph"/>
        <w:ind w:left="1080"/>
      </w:pPr>
    </w:p>
    <w:p w:rsidR="00D0592F" w:rsidRDefault="00D0592F" w:rsidP="00D31982">
      <w:pPr>
        <w:pStyle w:val="ListParagraph"/>
        <w:ind w:left="1080"/>
      </w:pPr>
      <w:r>
        <w:t>7a. Leaf unipinnately compound ……………………..</w:t>
      </w:r>
      <w:r w:rsidR="00FB7E7D">
        <w:t>Cassia</w:t>
      </w:r>
    </w:p>
    <w:p w:rsidR="00FB7E7D" w:rsidRDefault="00EC1E64" w:rsidP="00D31982">
      <w:pPr>
        <w:pStyle w:val="ListParagraph"/>
        <w:ind w:left="1080"/>
      </w:pPr>
      <w:r>
        <w:t xml:space="preserve">  </w:t>
      </w:r>
      <w:r w:rsidR="00FB7E7D">
        <w:t xml:space="preserve">b. </w:t>
      </w:r>
      <w:r w:rsidR="0078442B" w:rsidRPr="0078442B">
        <w:rPr>
          <w:b/>
        </w:rPr>
        <w:t>Leaf bipinnately compound</w:t>
      </w:r>
      <w:r w:rsidR="0078442B">
        <w:t xml:space="preserve"> </w:t>
      </w:r>
      <w:r w:rsidR="00FB7E7D">
        <w:t>………………………go to 8</w:t>
      </w:r>
    </w:p>
    <w:p w:rsidR="00EC1E64" w:rsidRDefault="00EC1E64" w:rsidP="00D31982">
      <w:pPr>
        <w:pStyle w:val="ListParagraph"/>
        <w:ind w:left="1080"/>
      </w:pPr>
    </w:p>
    <w:p w:rsidR="00FB7E7D" w:rsidRDefault="00FB7E7D" w:rsidP="00D31982">
      <w:pPr>
        <w:pStyle w:val="ListParagraph"/>
        <w:ind w:left="1080"/>
      </w:pPr>
      <w:r>
        <w:t xml:space="preserve">8a. </w:t>
      </w:r>
      <w:r w:rsidR="0078442B" w:rsidRPr="000D2920">
        <w:rPr>
          <w:b/>
        </w:rPr>
        <w:t>Has terminal leaflets/</w:t>
      </w:r>
      <w:r w:rsidR="000D2920" w:rsidRPr="000D2920">
        <w:rPr>
          <w:b/>
        </w:rPr>
        <w:t>im</w:t>
      </w:r>
      <w:r w:rsidR="0078442B" w:rsidRPr="000D2920">
        <w:rPr>
          <w:b/>
        </w:rPr>
        <w:t>paripinnate</w:t>
      </w:r>
      <w:r w:rsidR="0078442B">
        <w:t xml:space="preserve"> </w:t>
      </w:r>
      <w:r>
        <w:t>…………….. Jacaranda</w:t>
      </w:r>
    </w:p>
    <w:p w:rsidR="00FB7E7D" w:rsidRDefault="00EC1E64" w:rsidP="00D31982">
      <w:pPr>
        <w:pStyle w:val="ListParagraph"/>
        <w:ind w:left="1080"/>
      </w:pPr>
      <w:r>
        <w:t xml:space="preserve">  </w:t>
      </w:r>
      <w:r w:rsidR="00FB7E7D">
        <w:t>b. Has no terminal leaflets/paripinnate ……………….Acacia</w:t>
      </w:r>
    </w:p>
    <w:p w:rsidR="00687C91" w:rsidRDefault="00687C91" w:rsidP="00D31982">
      <w:pPr>
        <w:pStyle w:val="ListParagraph"/>
        <w:ind w:left="1080"/>
      </w:pPr>
    </w:p>
    <w:p w:rsidR="00EC1E64" w:rsidRDefault="007D59B0" w:rsidP="00FD6E55">
      <w:pPr>
        <w:pStyle w:val="ListParagraph"/>
        <w:numPr>
          <w:ilvl w:val="0"/>
          <w:numId w:val="14"/>
        </w:numPr>
      </w:pPr>
      <w:r>
        <w:t>Use the dichotomous key to identify each of the plant specimens in the photographs to their</w:t>
      </w:r>
      <w:r w:rsidR="00326D8A">
        <w:t xml:space="preserve"> genus. In each case give the sequence of steps, e.g. 1(a), 2(b), 4c and so on which you followed in identifying each specimen (9mks)</w:t>
      </w:r>
    </w:p>
    <w:p w:rsidR="00F1273B" w:rsidRDefault="00F1273B" w:rsidP="00F1273B">
      <w:pPr>
        <w:tabs>
          <w:tab w:val="left" w:pos="1125"/>
        </w:tabs>
      </w:pPr>
      <w:r>
        <w:tab/>
      </w:r>
      <w:r w:rsidR="000D2920">
        <w:rPr>
          <w:noProof/>
        </w:rPr>
        <w:drawing>
          <wp:inline distT="0" distB="0" distL="0" distR="0">
            <wp:extent cx="3124200" cy="2419350"/>
            <wp:effectExtent l="19050" t="0" r="0" b="0"/>
            <wp:docPr id="4" name="Picture 4" descr="C:\Documents and Settings\Administrator\Local Settings\Temporary Internet Files\Content.Word\ANTHEM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ANTHEM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44000" contrast="6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3B" w:rsidRDefault="00F1273B" w:rsidP="00F1273B">
      <w:pPr>
        <w:tabs>
          <w:tab w:val="left" w:pos="1125"/>
        </w:tabs>
      </w:pPr>
    </w:p>
    <w:p w:rsidR="00FF2BEF" w:rsidRDefault="0054398A" w:rsidP="0054398A">
      <w:pPr>
        <w:pStyle w:val="ListParagraph"/>
        <w:numPr>
          <w:ilvl w:val="0"/>
          <w:numId w:val="14"/>
        </w:numPr>
      </w:pPr>
      <w:r>
        <w:t xml:space="preserve">State the difference in the apex of the leaflet of K1 and leaf K2 </w:t>
      </w:r>
      <w:r w:rsidR="00F21189">
        <w:tab/>
      </w:r>
      <w:r w:rsidR="00F21189">
        <w:tab/>
      </w:r>
      <w:r w:rsidR="00F21189">
        <w:tab/>
      </w:r>
      <w:r>
        <w:t>(2mks)</w:t>
      </w:r>
    </w:p>
    <w:p w:rsidR="00F21189" w:rsidRPr="0046235E" w:rsidRDefault="00FF6648" w:rsidP="00F21189">
      <w:pPr>
        <w:rPr>
          <w:b/>
        </w:rPr>
      </w:pPr>
      <w:r>
        <w:rPr>
          <w:b/>
        </w:rPr>
        <w:t xml:space="preserve">              </w:t>
      </w:r>
      <w:r w:rsidR="0046235E">
        <w:rPr>
          <w:b/>
        </w:rPr>
        <w:t xml:space="preserve"> </w:t>
      </w:r>
      <w:r w:rsidR="0046235E" w:rsidRPr="0046235E">
        <w:rPr>
          <w:b/>
        </w:rPr>
        <w:t>K1 leaflet has an emarginated</w:t>
      </w:r>
      <w:r>
        <w:rPr>
          <w:b/>
        </w:rPr>
        <w:t>/broad</w:t>
      </w:r>
      <w:r w:rsidR="0046235E" w:rsidRPr="0046235E">
        <w:rPr>
          <w:b/>
        </w:rPr>
        <w:t xml:space="preserve"> apex while leaf K2 has an acute</w:t>
      </w:r>
      <w:r>
        <w:rPr>
          <w:b/>
        </w:rPr>
        <w:t>/pointed</w:t>
      </w:r>
      <w:r w:rsidR="0046235E" w:rsidRPr="0046235E">
        <w:rPr>
          <w:b/>
        </w:rPr>
        <w:t xml:space="preserve"> apex</w:t>
      </w:r>
    </w:p>
    <w:p w:rsidR="00F21189" w:rsidRDefault="00F21189" w:rsidP="00F21189"/>
    <w:p w:rsidR="001B369A" w:rsidRDefault="001B369A" w:rsidP="00F21189"/>
    <w:p w:rsidR="00F21189" w:rsidRDefault="001C1D92" w:rsidP="00880966">
      <w:pPr>
        <w:pStyle w:val="ListParagraph"/>
        <w:numPr>
          <w:ilvl w:val="0"/>
          <w:numId w:val="10"/>
        </w:numPr>
      </w:pPr>
      <w:r>
        <w:lastRenderedPageBreak/>
        <w:t>The three organisms shown in the photographs below are often found in the same ecosystem. Examine them.</w:t>
      </w:r>
    </w:p>
    <w:p w:rsidR="005843CA" w:rsidRDefault="00437501" w:rsidP="005843CA">
      <w:pPr>
        <w:pStyle w:val="ListParagraph"/>
      </w:pPr>
      <w:r>
        <w:rPr>
          <w:noProof/>
        </w:rPr>
        <w:drawing>
          <wp:inline distT="0" distB="0" distL="0" distR="0">
            <wp:extent cx="4924425" cy="2381250"/>
            <wp:effectExtent l="19050" t="0" r="9525" b="0"/>
            <wp:docPr id="3" name="Picture 4" descr="C:\Documents and Settings\Administrator\Local Settings\Temporary Internet Files\Content.Word\ANTHEM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ANTHEM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D92" w:rsidRDefault="001C1D92" w:rsidP="001C1D92">
      <w:pPr>
        <w:pStyle w:val="ListParagraph"/>
        <w:numPr>
          <w:ilvl w:val="0"/>
          <w:numId w:val="15"/>
        </w:numPr>
      </w:pPr>
      <w:r>
        <w:t>(i) Name the trophic level occupied by the antelope (1mk)</w:t>
      </w:r>
    </w:p>
    <w:p w:rsidR="00437501" w:rsidRDefault="00437501" w:rsidP="00437501"/>
    <w:p w:rsidR="00437501" w:rsidRPr="00002CC1" w:rsidRDefault="00002CC1" w:rsidP="00002CC1">
      <w:pPr>
        <w:ind w:left="1440"/>
        <w:rPr>
          <w:b/>
        </w:rPr>
      </w:pPr>
      <w:r w:rsidRPr="00002CC1">
        <w:rPr>
          <w:b/>
        </w:rPr>
        <w:t>Primary consumer</w:t>
      </w:r>
    </w:p>
    <w:p w:rsidR="001C1D92" w:rsidRDefault="001C1D92" w:rsidP="001C1D92">
      <w:pPr>
        <w:pStyle w:val="ListParagraph"/>
        <w:ind w:left="1080"/>
      </w:pPr>
      <w:r>
        <w:t>(ii) Give a reason for your answer in (a) (i) above (1mk)</w:t>
      </w:r>
    </w:p>
    <w:p w:rsidR="00437501" w:rsidRPr="00002CC1" w:rsidRDefault="00002CC1" w:rsidP="00002CC1">
      <w:pPr>
        <w:pStyle w:val="ListParagraph"/>
        <w:tabs>
          <w:tab w:val="left" w:pos="1545"/>
        </w:tabs>
        <w:ind w:left="1080"/>
        <w:rPr>
          <w:b/>
        </w:rPr>
      </w:pPr>
      <w:r>
        <w:tab/>
      </w:r>
      <w:r w:rsidRPr="00002CC1">
        <w:rPr>
          <w:b/>
        </w:rPr>
        <w:t>It feeds on grass</w:t>
      </w:r>
    </w:p>
    <w:p w:rsidR="00437501" w:rsidRDefault="00437501" w:rsidP="001C1D92">
      <w:pPr>
        <w:pStyle w:val="ListParagraph"/>
        <w:ind w:left="1080"/>
      </w:pPr>
    </w:p>
    <w:p w:rsidR="001C1D92" w:rsidRDefault="001C1D92" w:rsidP="001C1D92">
      <w:pPr>
        <w:pStyle w:val="ListParagraph"/>
        <w:numPr>
          <w:ilvl w:val="0"/>
          <w:numId w:val="15"/>
        </w:numPr>
      </w:pPr>
      <w:r>
        <w:t xml:space="preserve">(i) </w:t>
      </w:r>
      <w:r w:rsidR="005843CA">
        <w:t>D</w:t>
      </w:r>
      <w:r>
        <w:t xml:space="preserve">raw a pyramid of </w:t>
      </w:r>
      <w:r w:rsidR="005D37EE">
        <w:t>biomass for the three organisms in the ecosystem (3mks)</w:t>
      </w:r>
    </w:p>
    <w:p w:rsidR="00437501" w:rsidRDefault="00002CC1" w:rsidP="00002CC1">
      <w:pPr>
        <w:tabs>
          <w:tab w:val="left" w:pos="1350"/>
        </w:tabs>
      </w:pPr>
      <w:r>
        <w:tab/>
      </w:r>
      <w:r>
        <w:rPr>
          <w:noProof/>
        </w:rPr>
        <w:drawing>
          <wp:inline distT="0" distB="0" distL="0" distR="0">
            <wp:extent cx="2800350" cy="904875"/>
            <wp:effectExtent l="19050" t="0" r="0" b="0"/>
            <wp:docPr id="7" name="Picture 7" descr="C:\Documents and Settings\Administrator\Local Settings\Temporary Internet Files\Content.Word\ANTHEM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Local Settings\Temporary Internet Files\Content.Word\ANTHEM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-43000" contrast="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501" w:rsidRDefault="00437501" w:rsidP="00437501"/>
    <w:p w:rsidR="00437501" w:rsidRDefault="00437501" w:rsidP="00437501"/>
    <w:p w:rsidR="005D37EE" w:rsidRDefault="005D37EE" w:rsidP="005D37EE">
      <w:pPr>
        <w:pStyle w:val="ListParagraph"/>
        <w:ind w:left="1080"/>
      </w:pPr>
      <w:r>
        <w:t>(ii) Explain the differences between the biomass of lions and antelopes in the ecosystem (4mks)</w:t>
      </w:r>
    </w:p>
    <w:p w:rsidR="00437501" w:rsidRDefault="002074E9" w:rsidP="005D37EE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5143500" cy="933450"/>
            <wp:effectExtent l="19050" t="0" r="0" b="0"/>
            <wp:docPr id="10" name="Picture 10" descr="C:\Documents and Settings\Administrator\Local Settings\Temporary Internet Files\Content.Word\ANTHEM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Local Settings\Temporary Internet Files\Content.Word\ANTHEM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-35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501" w:rsidRDefault="00437501" w:rsidP="00D83EB6"/>
    <w:p w:rsidR="005843CA" w:rsidRDefault="005D37EE" w:rsidP="005D37EE">
      <w:pPr>
        <w:pStyle w:val="ListParagraph"/>
        <w:numPr>
          <w:ilvl w:val="0"/>
          <w:numId w:val="15"/>
        </w:numPr>
      </w:pPr>
      <w:r>
        <w:t>(i) Hyenas are also often found in this ecosystem. Name the trophic level(s)</w:t>
      </w:r>
      <w:r w:rsidR="005843CA">
        <w:t xml:space="preserve"> that they occupy. (1mk)</w:t>
      </w:r>
    </w:p>
    <w:p w:rsidR="00437501" w:rsidRDefault="00437501" w:rsidP="00437501"/>
    <w:p w:rsidR="00437501" w:rsidRPr="002E3F45" w:rsidRDefault="002E3F45" w:rsidP="00D83EB6">
      <w:pPr>
        <w:tabs>
          <w:tab w:val="left" w:pos="1200"/>
        </w:tabs>
        <w:ind w:left="1080"/>
        <w:rPr>
          <w:b/>
        </w:rPr>
      </w:pPr>
      <w:r w:rsidRPr="002E3F45">
        <w:rPr>
          <w:b/>
        </w:rPr>
        <w:t>Secondary and tertiary consumers</w:t>
      </w:r>
    </w:p>
    <w:p w:rsidR="00437501" w:rsidRDefault="00437501" w:rsidP="00437501"/>
    <w:p w:rsidR="005D37EE" w:rsidRDefault="005843CA" w:rsidP="005843CA">
      <w:pPr>
        <w:pStyle w:val="ListParagraph"/>
        <w:ind w:left="1080"/>
      </w:pPr>
      <w:r>
        <w:t>(ii) Give a reason for your answer in (c) (ii) above (1mk)</w:t>
      </w:r>
      <w:r w:rsidR="005D37EE">
        <w:t xml:space="preserve"> </w:t>
      </w:r>
    </w:p>
    <w:p w:rsidR="00F21189" w:rsidRDefault="00F21189" w:rsidP="00F21189"/>
    <w:p w:rsidR="00AB2F7B" w:rsidRPr="002E3F45" w:rsidRDefault="002E3F45" w:rsidP="002E3F45">
      <w:pPr>
        <w:tabs>
          <w:tab w:val="left" w:pos="1275"/>
        </w:tabs>
        <w:rPr>
          <w:b/>
        </w:rPr>
      </w:pPr>
      <w:r>
        <w:tab/>
      </w:r>
      <w:r w:rsidRPr="002E3F45">
        <w:rPr>
          <w:b/>
        </w:rPr>
        <w:t>They feed on the flesh of other animals, both herbivores and carnivores</w:t>
      </w:r>
    </w:p>
    <w:sectPr w:rsidR="00AB2F7B" w:rsidRPr="002E3F45" w:rsidSect="00301D4E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D06" w:rsidRDefault="00B24D06" w:rsidP="00781097">
      <w:r>
        <w:separator/>
      </w:r>
    </w:p>
  </w:endnote>
  <w:endnote w:type="continuationSeparator" w:id="1">
    <w:p w:rsidR="00B24D06" w:rsidRDefault="00B24D06" w:rsidP="0078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D06" w:rsidRDefault="00B24D06" w:rsidP="00781097">
      <w:r>
        <w:separator/>
      </w:r>
    </w:p>
  </w:footnote>
  <w:footnote w:type="continuationSeparator" w:id="1">
    <w:p w:rsidR="00B24D06" w:rsidRDefault="00B24D06" w:rsidP="00781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0297"/>
      <w:docPartObj>
        <w:docPartGallery w:val="Page Numbers (Top of Page)"/>
        <w:docPartUnique/>
      </w:docPartObj>
    </w:sdtPr>
    <w:sdtContent>
      <w:p w:rsidR="00326D8A" w:rsidRDefault="008A7D45">
        <w:pPr>
          <w:pStyle w:val="Header"/>
          <w:jc w:val="right"/>
        </w:pPr>
        <w:fldSimple w:instr=" PAGE   \* MERGEFORMAT ">
          <w:r w:rsidR="00FF6648">
            <w:rPr>
              <w:noProof/>
            </w:rPr>
            <w:t>3</w:t>
          </w:r>
        </w:fldSimple>
      </w:p>
    </w:sdtContent>
  </w:sdt>
  <w:p w:rsidR="00326D8A" w:rsidRDefault="00326D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5AA1"/>
    <w:multiLevelType w:val="hybridMultilevel"/>
    <w:tmpl w:val="13FADD5A"/>
    <w:lvl w:ilvl="0" w:tplc="D918020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C64169"/>
    <w:multiLevelType w:val="hybridMultilevel"/>
    <w:tmpl w:val="C82E1B50"/>
    <w:lvl w:ilvl="0" w:tplc="BB12373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6A0D7C"/>
    <w:multiLevelType w:val="hybridMultilevel"/>
    <w:tmpl w:val="FD3C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D74E5"/>
    <w:multiLevelType w:val="hybridMultilevel"/>
    <w:tmpl w:val="256052EE"/>
    <w:lvl w:ilvl="0" w:tplc="D86A17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32A52"/>
    <w:multiLevelType w:val="hybridMultilevel"/>
    <w:tmpl w:val="9E9EC350"/>
    <w:lvl w:ilvl="0" w:tplc="513E0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B1D6B"/>
    <w:multiLevelType w:val="hybridMultilevel"/>
    <w:tmpl w:val="29B2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23EA6"/>
    <w:multiLevelType w:val="hybridMultilevel"/>
    <w:tmpl w:val="364C7E1E"/>
    <w:lvl w:ilvl="0" w:tplc="326CB500">
      <w:start w:val="1"/>
      <w:numFmt w:val="lowerRoman"/>
      <w:lvlText w:val="(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4A8928D9"/>
    <w:multiLevelType w:val="hybridMultilevel"/>
    <w:tmpl w:val="91C82C6E"/>
    <w:lvl w:ilvl="0" w:tplc="BE2C23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576F55"/>
    <w:multiLevelType w:val="hybridMultilevel"/>
    <w:tmpl w:val="5434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2699C"/>
    <w:multiLevelType w:val="hybridMultilevel"/>
    <w:tmpl w:val="A2E23DD2"/>
    <w:lvl w:ilvl="0" w:tplc="919C9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ED2E79"/>
    <w:multiLevelType w:val="hybridMultilevel"/>
    <w:tmpl w:val="71B6D280"/>
    <w:lvl w:ilvl="0" w:tplc="D91802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6B0ADE"/>
    <w:multiLevelType w:val="hybridMultilevel"/>
    <w:tmpl w:val="2ACC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A529E"/>
    <w:multiLevelType w:val="hybridMultilevel"/>
    <w:tmpl w:val="78365548"/>
    <w:lvl w:ilvl="0" w:tplc="5008A1B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3B65FEB"/>
    <w:multiLevelType w:val="hybridMultilevel"/>
    <w:tmpl w:val="9314F3B2"/>
    <w:lvl w:ilvl="0" w:tplc="8F9A7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7267B6"/>
    <w:multiLevelType w:val="hybridMultilevel"/>
    <w:tmpl w:val="F52C2E96"/>
    <w:lvl w:ilvl="0" w:tplc="D86A175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13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7F6"/>
    <w:rsid w:val="00002CC1"/>
    <w:rsid w:val="000267C8"/>
    <w:rsid w:val="00035C10"/>
    <w:rsid w:val="00093E17"/>
    <w:rsid w:val="000D2920"/>
    <w:rsid w:val="00130F45"/>
    <w:rsid w:val="00132269"/>
    <w:rsid w:val="001352FE"/>
    <w:rsid w:val="001418CF"/>
    <w:rsid w:val="00166572"/>
    <w:rsid w:val="00167967"/>
    <w:rsid w:val="00170A43"/>
    <w:rsid w:val="00192323"/>
    <w:rsid w:val="001B369A"/>
    <w:rsid w:val="001C1D92"/>
    <w:rsid w:val="001E1BA2"/>
    <w:rsid w:val="002074E9"/>
    <w:rsid w:val="00294ED4"/>
    <w:rsid w:val="002B48EC"/>
    <w:rsid w:val="002C35BB"/>
    <w:rsid w:val="002E3F45"/>
    <w:rsid w:val="002F0EBF"/>
    <w:rsid w:val="00301D4E"/>
    <w:rsid w:val="00326D8A"/>
    <w:rsid w:val="00351C9E"/>
    <w:rsid w:val="00366882"/>
    <w:rsid w:val="003725D9"/>
    <w:rsid w:val="003830D6"/>
    <w:rsid w:val="00397B39"/>
    <w:rsid w:val="003A6CC8"/>
    <w:rsid w:val="003C74E6"/>
    <w:rsid w:val="003D44ED"/>
    <w:rsid w:val="003E3711"/>
    <w:rsid w:val="00437501"/>
    <w:rsid w:val="00453922"/>
    <w:rsid w:val="0046235E"/>
    <w:rsid w:val="004846F2"/>
    <w:rsid w:val="004B3DFE"/>
    <w:rsid w:val="0054398A"/>
    <w:rsid w:val="00547670"/>
    <w:rsid w:val="00552EF4"/>
    <w:rsid w:val="005843CA"/>
    <w:rsid w:val="005D37EE"/>
    <w:rsid w:val="00641821"/>
    <w:rsid w:val="00682997"/>
    <w:rsid w:val="00687C91"/>
    <w:rsid w:val="006B2AD1"/>
    <w:rsid w:val="006C49FE"/>
    <w:rsid w:val="006E18E9"/>
    <w:rsid w:val="006E5203"/>
    <w:rsid w:val="0072064B"/>
    <w:rsid w:val="007266B8"/>
    <w:rsid w:val="00734CE4"/>
    <w:rsid w:val="00771EEB"/>
    <w:rsid w:val="00781097"/>
    <w:rsid w:val="007823E4"/>
    <w:rsid w:val="0078442B"/>
    <w:rsid w:val="007A2DAF"/>
    <w:rsid w:val="007D59B0"/>
    <w:rsid w:val="008716A6"/>
    <w:rsid w:val="00880966"/>
    <w:rsid w:val="008A7D45"/>
    <w:rsid w:val="0092476C"/>
    <w:rsid w:val="00925694"/>
    <w:rsid w:val="009343EE"/>
    <w:rsid w:val="0095369A"/>
    <w:rsid w:val="0097323C"/>
    <w:rsid w:val="009E0080"/>
    <w:rsid w:val="009F2A1B"/>
    <w:rsid w:val="009F62DC"/>
    <w:rsid w:val="00A27E1A"/>
    <w:rsid w:val="00A37079"/>
    <w:rsid w:val="00A377F6"/>
    <w:rsid w:val="00A771CA"/>
    <w:rsid w:val="00A87708"/>
    <w:rsid w:val="00AB2F7B"/>
    <w:rsid w:val="00B10DFD"/>
    <w:rsid w:val="00B2109E"/>
    <w:rsid w:val="00B24D06"/>
    <w:rsid w:val="00B3686C"/>
    <w:rsid w:val="00B45FEA"/>
    <w:rsid w:val="00B63892"/>
    <w:rsid w:val="00B6644E"/>
    <w:rsid w:val="00BE12D6"/>
    <w:rsid w:val="00BE20F0"/>
    <w:rsid w:val="00BE706C"/>
    <w:rsid w:val="00C1456E"/>
    <w:rsid w:val="00C3142D"/>
    <w:rsid w:val="00C61D4E"/>
    <w:rsid w:val="00C95688"/>
    <w:rsid w:val="00D0592F"/>
    <w:rsid w:val="00D169FC"/>
    <w:rsid w:val="00D31982"/>
    <w:rsid w:val="00D62EA9"/>
    <w:rsid w:val="00D83EB6"/>
    <w:rsid w:val="00D96B34"/>
    <w:rsid w:val="00DA3DE6"/>
    <w:rsid w:val="00E010B7"/>
    <w:rsid w:val="00E3673C"/>
    <w:rsid w:val="00E3769C"/>
    <w:rsid w:val="00E72DB6"/>
    <w:rsid w:val="00E76F34"/>
    <w:rsid w:val="00E82D7D"/>
    <w:rsid w:val="00E9404D"/>
    <w:rsid w:val="00E95347"/>
    <w:rsid w:val="00EA1598"/>
    <w:rsid w:val="00EA7B01"/>
    <w:rsid w:val="00EC1812"/>
    <w:rsid w:val="00EC1E64"/>
    <w:rsid w:val="00F1273B"/>
    <w:rsid w:val="00F14226"/>
    <w:rsid w:val="00F21189"/>
    <w:rsid w:val="00F47D33"/>
    <w:rsid w:val="00F73874"/>
    <w:rsid w:val="00F960B1"/>
    <w:rsid w:val="00FB7E7D"/>
    <w:rsid w:val="00FD22E9"/>
    <w:rsid w:val="00FD5F3F"/>
    <w:rsid w:val="00FD6E55"/>
    <w:rsid w:val="00FF032F"/>
    <w:rsid w:val="00FF2BEF"/>
    <w:rsid w:val="00FF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9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0A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1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0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1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0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WAIGIRI SECONDARY SCHOOL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MUTUMA</cp:lastModifiedBy>
  <cp:revision>4</cp:revision>
  <dcterms:created xsi:type="dcterms:W3CDTF">2017-06-27T12:03:00Z</dcterms:created>
  <dcterms:modified xsi:type="dcterms:W3CDTF">1980-01-04T09:54:00Z</dcterms:modified>
</cp:coreProperties>
</file>