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A1" w:rsidRDefault="009170A1" w:rsidP="009170A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MWAKICAN JOIN EXAMINATION TEAM (MJET) 201</w:t>
      </w:r>
      <w:r w:rsidR="004B399F">
        <w:rPr>
          <w:b/>
          <w:sz w:val="28"/>
          <w:szCs w:val="28"/>
          <w:u w:val="single"/>
        </w:rPr>
        <w:t>7</w:t>
      </w:r>
    </w:p>
    <w:p w:rsidR="009170A1" w:rsidRPr="002A072B" w:rsidRDefault="009170A1" w:rsidP="009170A1">
      <w:pPr>
        <w:spacing w:after="0"/>
        <w:rPr>
          <w:b/>
          <w:sz w:val="28"/>
          <w:szCs w:val="28"/>
          <w:u w:val="single"/>
        </w:rPr>
      </w:pPr>
      <w:r w:rsidRPr="002A072B">
        <w:rPr>
          <w:b/>
          <w:sz w:val="28"/>
          <w:szCs w:val="28"/>
          <w:u w:val="single"/>
        </w:rPr>
        <w:t xml:space="preserve">MARKING SCHEME BUSINESS PAPER </w:t>
      </w:r>
      <w:r w:rsidR="0045175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FORM</w:t>
      </w:r>
      <w:r w:rsidR="00451754">
        <w:rPr>
          <w:b/>
          <w:sz w:val="28"/>
          <w:szCs w:val="28"/>
          <w:u w:val="single"/>
        </w:rPr>
        <w:t>3</w:t>
      </w:r>
    </w:p>
    <w:p w:rsidR="00CB32C3" w:rsidRDefault="006D0E22" w:rsidP="001B32E0">
      <w:pPr>
        <w:pStyle w:val="ListParagraph"/>
        <w:numPr>
          <w:ilvl w:val="0"/>
          <w:numId w:val="1"/>
        </w:numPr>
        <w:ind w:left="360"/>
      </w:pPr>
      <w:r>
        <w:t>Highlight any four benefits to a business that adopts a landscape office layout.</w:t>
      </w:r>
      <w:r>
        <w:tab/>
        <w:t>(4mks)</w:t>
      </w:r>
    </w:p>
    <w:p w:rsidR="006D0E22" w:rsidRPr="00D91141" w:rsidRDefault="00D91141" w:rsidP="006D0E22">
      <w:pPr>
        <w:pStyle w:val="ListParagraph"/>
        <w:numPr>
          <w:ilvl w:val="0"/>
          <w:numId w:val="2"/>
        </w:numPr>
        <w:rPr>
          <w:b/>
        </w:rPr>
      </w:pPr>
      <w:r w:rsidRPr="00D91141">
        <w:rPr>
          <w:b/>
        </w:rPr>
        <w:t>There will be easy location of workers.</w:t>
      </w:r>
    </w:p>
    <w:p w:rsidR="00D91141" w:rsidRPr="00D91141" w:rsidRDefault="00D91141" w:rsidP="006D0E22">
      <w:pPr>
        <w:pStyle w:val="ListParagraph"/>
        <w:numPr>
          <w:ilvl w:val="0"/>
          <w:numId w:val="2"/>
        </w:numPr>
        <w:rPr>
          <w:b/>
        </w:rPr>
      </w:pPr>
      <w:r w:rsidRPr="00D91141">
        <w:rPr>
          <w:b/>
        </w:rPr>
        <w:t>There will be easy supervision of workers.</w:t>
      </w:r>
    </w:p>
    <w:p w:rsidR="00D91141" w:rsidRPr="00D91141" w:rsidRDefault="00D91141" w:rsidP="006D0E22">
      <w:pPr>
        <w:pStyle w:val="ListParagraph"/>
        <w:numPr>
          <w:ilvl w:val="0"/>
          <w:numId w:val="2"/>
        </w:numPr>
        <w:rPr>
          <w:b/>
        </w:rPr>
      </w:pPr>
      <w:r w:rsidRPr="00D91141">
        <w:rPr>
          <w:b/>
        </w:rPr>
        <w:t>It is an attractive and conducive environment to work in.</w:t>
      </w:r>
    </w:p>
    <w:p w:rsidR="00D91141" w:rsidRDefault="00D91141" w:rsidP="006D0E22">
      <w:pPr>
        <w:pStyle w:val="ListParagraph"/>
        <w:numPr>
          <w:ilvl w:val="0"/>
          <w:numId w:val="2"/>
        </w:numPr>
        <w:rPr>
          <w:b/>
        </w:rPr>
      </w:pPr>
      <w:r w:rsidRPr="00D91141">
        <w:rPr>
          <w:b/>
        </w:rPr>
        <w:t>It will promote team work among the workers.</w:t>
      </w:r>
    </w:p>
    <w:p w:rsidR="00251EAD" w:rsidRDefault="00251EAD" w:rsidP="006D0E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It will discourage </w:t>
      </w:r>
      <w:r w:rsidR="00C321BE">
        <w:rPr>
          <w:b/>
        </w:rPr>
        <w:t>absenteeism</w:t>
      </w:r>
      <w:r>
        <w:rPr>
          <w:b/>
        </w:rPr>
        <w:t xml:space="preserve"> of workers.</w:t>
      </w:r>
    </w:p>
    <w:p w:rsidR="00251EAD" w:rsidRDefault="00251EAD" w:rsidP="006D0E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Will promote sharing of office equipment.</w:t>
      </w:r>
    </w:p>
    <w:p w:rsidR="00251EAD" w:rsidRPr="00D91141" w:rsidRDefault="00251EAD" w:rsidP="006D0E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maintenance costs are low.</w:t>
      </w:r>
    </w:p>
    <w:p w:rsidR="00D91141" w:rsidRDefault="00D91141" w:rsidP="00D91141">
      <w:pPr>
        <w:pStyle w:val="ListParagraph"/>
        <w:numPr>
          <w:ilvl w:val="0"/>
          <w:numId w:val="1"/>
        </w:numPr>
        <w:ind w:left="360"/>
      </w:pPr>
      <w:r>
        <w:t>Name any four types of small-scale retailers with shops.</w:t>
      </w:r>
      <w:r>
        <w:tab/>
      </w:r>
      <w:r>
        <w:tab/>
      </w:r>
      <w:r>
        <w:tab/>
      </w:r>
      <w:r>
        <w:tab/>
        <w:t>(4mks)</w:t>
      </w:r>
    </w:p>
    <w:p w:rsidR="00D91141" w:rsidRPr="00D91141" w:rsidRDefault="00D91141" w:rsidP="00D91141">
      <w:pPr>
        <w:pStyle w:val="ListParagraph"/>
        <w:numPr>
          <w:ilvl w:val="0"/>
          <w:numId w:val="3"/>
        </w:numPr>
        <w:rPr>
          <w:b/>
        </w:rPr>
      </w:pPr>
      <w:r w:rsidRPr="00D91141">
        <w:rPr>
          <w:b/>
        </w:rPr>
        <w:t>Single shops</w:t>
      </w:r>
    </w:p>
    <w:p w:rsidR="00D91141" w:rsidRPr="00D91141" w:rsidRDefault="00D91141" w:rsidP="00D91141">
      <w:pPr>
        <w:pStyle w:val="ListParagraph"/>
        <w:numPr>
          <w:ilvl w:val="0"/>
          <w:numId w:val="3"/>
        </w:numPr>
        <w:rPr>
          <w:b/>
        </w:rPr>
      </w:pPr>
      <w:r w:rsidRPr="00D91141">
        <w:rPr>
          <w:b/>
        </w:rPr>
        <w:t>Tied shops</w:t>
      </w:r>
    </w:p>
    <w:p w:rsidR="00D91141" w:rsidRPr="00D91141" w:rsidRDefault="00D91141" w:rsidP="00D91141">
      <w:pPr>
        <w:pStyle w:val="ListParagraph"/>
        <w:numPr>
          <w:ilvl w:val="0"/>
          <w:numId w:val="3"/>
        </w:numPr>
        <w:rPr>
          <w:b/>
        </w:rPr>
      </w:pPr>
      <w:r w:rsidRPr="00D91141">
        <w:rPr>
          <w:b/>
        </w:rPr>
        <w:t>Kiosks</w:t>
      </w:r>
    </w:p>
    <w:p w:rsidR="00D91141" w:rsidRDefault="00D91141" w:rsidP="00D91141">
      <w:pPr>
        <w:pStyle w:val="ListParagraph"/>
        <w:numPr>
          <w:ilvl w:val="0"/>
          <w:numId w:val="3"/>
        </w:numPr>
        <w:rPr>
          <w:b/>
        </w:rPr>
      </w:pPr>
      <w:r w:rsidRPr="00D91141">
        <w:rPr>
          <w:b/>
        </w:rPr>
        <w:t>Mobile shops</w:t>
      </w:r>
    </w:p>
    <w:p w:rsidR="00251EAD" w:rsidRDefault="00251EAD" w:rsidP="00D9114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Market stalls </w:t>
      </w:r>
    </w:p>
    <w:p w:rsidR="00251EAD" w:rsidRDefault="00251EAD" w:rsidP="00D9114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Canteens</w:t>
      </w:r>
    </w:p>
    <w:p w:rsidR="00D91141" w:rsidRDefault="00CE224E" w:rsidP="00D91141">
      <w:pPr>
        <w:pStyle w:val="ListParagraph"/>
        <w:numPr>
          <w:ilvl w:val="0"/>
          <w:numId w:val="1"/>
        </w:numPr>
        <w:ind w:left="360"/>
      </w:pPr>
      <w:r>
        <w:t>Indicate</w:t>
      </w:r>
      <w:r w:rsidR="00390D8B">
        <w:t xml:space="preserve"> whether the following document</w:t>
      </w:r>
      <w:r>
        <w:t xml:space="preserve"> used in home trade is written by the seller or the buyer. (4mks)</w:t>
      </w:r>
    </w:p>
    <w:p w:rsidR="00CE224E" w:rsidRDefault="00CE224E" w:rsidP="00CE224E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1980"/>
      </w:tblGrid>
      <w:tr w:rsidR="002A6E82" w:rsidRPr="002A6E82" w:rsidTr="002A6E82">
        <w:tc>
          <w:tcPr>
            <w:tcW w:w="3618" w:type="dxa"/>
          </w:tcPr>
          <w:p w:rsidR="00CE224E" w:rsidRPr="002A6E82" w:rsidRDefault="00CE224E" w:rsidP="00CE224E">
            <w:pPr>
              <w:pStyle w:val="ListParagraph"/>
              <w:ind w:left="0"/>
              <w:rPr>
                <w:b/>
              </w:rPr>
            </w:pPr>
            <w:r w:rsidRPr="002A6E82">
              <w:rPr>
                <w:b/>
              </w:rPr>
              <w:t>Document</w:t>
            </w:r>
          </w:p>
        </w:tc>
        <w:tc>
          <w:tcPr>
            <w:tcW w:w="1980" w:type="dxa"/>
          </w:tcPr>
          <w:p w:rsidR="00CE224E" w:rsidRPr="002A6E82" w:rsidRDefault="00CE224E" w:rsidP="00CE224E">
            <w:pPr>
              <w:pStyle w:val="ListParagraph"/>
              <w:ind w:left="0"/>
              <w:rPr>
                <w:b/>
              </w:rPr>
            </w:pPr>
            <w:r w:rsidRPr="002A6E82">
              <w:rPr>
                <w:b/>
              </w:rPr>
              <w:t>Seller or buyer</w:t>
            </w:r>
          </w:p>
        </w:tc>
      </w:tr>
      <w:tr w:rsidR="00CE224E" w:rsidTr="002A6E82">
        <w:tc>
          <w:tcPr>
            <w:tcW w:w="3618" w:type="dxa"/>
          </w:tcPr>
          <w:p w:rsidR="00CE224E" w:rsidRDefault="002A6E82" w:rsidP="00CE224E">
            <w:pPr>
              <w:pStyle w:val="ListParagraph"/>
              <w:numPr>
                <w:ilvl w:val="0"/>
                <w:numId w:val="4"/>
              </w:numPr>
            </w:pPr>
            <w:r>
              <w:t>Letter of inquiry</w:t>
            </w:r>
          </w:p>
        </w:tc>
        <w:tc>
          <w:tcPr>
            <w:tcW w:w="1980" w:type="dxa"/>
          </w:tcPr>
          <w:p w:rsidR="00CE224E" w:rsidRPr="002A6E82" w:rsidRDefault="002A6E82" w:rsidP="00CE224E">
            <w:pPr>
              <w:pStyle w:val="ListParagraph"/>
              <w:ind w:left="0"/>
              <w:rPr>
                <w:b/>
              </w:rPr>
            </w:pPr>
            <w:r w:rsidRPr="002A6E82">
              <w:rPr>
                <w:b/>
              </w:rPr>
              <w:t xml:space="preserve">Buyer </w:t>
            </w:r>
          </w:p>
        </w:tc>
      </w:tr>
      <w:tr w:rsidR="002A6E82" w:rsidTr="002A6E82">
        <w:tc>
          <w:tcPr>
            <w:tcW w:w="3618" w:type="dxa"/>
          </w:tcPr>
          <w:p w:rsidR="002A6E82" w:rsidRDefault="002A6E82" w:rsidP="00CE224E">
            <w:pPr>
              <w:pStyle w:val="ListParagraph"/>
              <w:numPr>
                <w:ilvl w:val="0"/>
                <w:numId w:val="4"/>
              </w:numPr>
            </w:pPr>
            <w:r>
              <w:t>Acknowledgment note</w:t>
            </w:r>
          </w:p>
        </w:tc>
        <w:tc>
          <w:tcPr>
            <w:tcW w:w="1980" w:type="dxa"/>
          </w:tcPr>
          <w:p w:rsidR="002A6E82" w:rsidRPr="002A6E82" w:rsidRDefault="002A6E82" w:rsidP="00CE224E">
            <w:pPr>
              <w:pStyle w:val="ListParagraph"/>
              <w:ind w:left="0"/>
              <w:rPr>
                <w:b/>
              </w:rPr>
            </w:pPr>
            <w:r w:rsidRPr="002A6E82">
              <w:rPr>
                <w:b/>
              </w:rPr>
              <w:t>Seller</w:t>
            </w:r>
          </w:p>
        </w:tc>
      </w:tr>
      <w:tr w:rsidR="002A6E82" w:rsidTr="002A6E82">
        <w:tc>
          <w:tcPr>
            <w:tcW w:w="3618" w:type="dxa"/>
          </w:tcPr>
          <w:p w:rsidR="002A6E82" w:rsidRDefault="002A6E82" w:rsidP="00CE224E">
            <w:pPr>
              <w:pStyle w:val="ListParagraph"/>
              <w:numPr>
                <w:ilvl w:val="0"/>
                <w:numId w:val="4"/>
              </w:numPr>
            </w:pPr>
            <w:r>
              <w:t>A price list</w:t>
            </w:r>
          </w:p>
        </w:tc>
        <w:tc>
          <w:tcPr>
            <w:tcW w:w="1980" w:type="dxa"/>
          </w:tcPr>
          <w:p w:rsidR="002A6E82" w:rsidRPr="002A6E82" w:rsidRDefault="002A6E82" w:rsidP="00CE224E">
            <w:pPr>
              <w:pStyle w:val="ListParagraph"/>
              <w:ind w:left="0"/>
              <w:rPr>
                <w:b/>
              </w:rPr>
            </w:pPr>
            <w:r w:rsidRPr="002A6E82">
              <w:rPr>
                <w:b/>
              </w:rPr>
              <w:t>Seller</w:t>
            </w:r>
          </w:p>
        </w:tc>
      </w:tr>
      <w:tr w:rsidR="002A6E82" w:rsidTr="002A6E82">
        <w:tc>
          <w:tcPr>
            <w:tcW w:w="3618" w:type="dxa"/>
          </w:tcPr>
          <w:p w:rsidR="002A6E82" w:rsidRDefault="002A6E82" w:rsidP="00CE224E">
            <w:pPr>
              <w:pStyle w:val="ListParagraph"/>
              <w:numPr>
                <w:ilvl w:val="0"/>
                <w:numId w:val="4"/>
              </w:numPr>
            </w:pPr>
            <w:r>
              <w:t>Goods damaged note</w:t>
            </w:r>
          </w:p>
        </w:tc>
        <w:tc>
          <w:tcPr>
            <w:tcW w:w="1980" w:type="dxa"/>
          </w:tcPr>
          <w:p w:rsidR="002A6E82" w:rsidRPr="002A6E82" w:rsidRDefault="002A6E82" w:rsidP="00CE224E">
            <w:pPr>
              <w:pStyle w:val="ListParagraph"/>
              <w:ind w:left="0"/>
              <w:rPr>
                <w:b/>
              </w:rPr>
            </w:pPr>
            <w:r w:rsidRPr="002A6E82">
              <w:rPr>
                <w:b/>
              </w:rPr>
              <w:t xml:space="preserve">Buyer </w:t>
            </w:r>
          </w:p>
        </w:tc>
      </w:tr>
    </w:tbl>
    <w:p w:rsidR="00CE224E" w:rsidRDefault="002A6E82" w:rsidP="002A6E82">
      <w:pPr>
        <w:pStyle w:val="ListParagraph"/>
        <w:numPr>
          <w:ilvl w:val="0"/>
          <w:numId w:val="1"/>
        </w:numPr>
        <w:ind w:left="360"/>
      </w:pPr>
      <w:r>
        <w:t>Outline any four external factors that may negatively affect a business.</w:t>
      </w:r>
      <w:r>
        <w:tab/>
      </w:r>
      <w:r>
        <w:tab/>
        <w:t>(4mks)</w:t>
      </w:r>
    </w:p>
    <w:p w:rsidR="002A6E82" w:rsidRPr="00C23C94" w:rsidRDefault="002A6E82" w:rsidP="002A6E82">
      <w:pPr>
        <w:pStyle w:val="ListParagraph"/>
        <w:numPr>
          <w:ilvl w:val="0"/>
          <w:numId w:val="5"/>
        </w:numPr>
        <w:rPr>
          <w:b/>
        </w:rPr>
      </w:pPr>
      <w:r w:rsidRPr="00C23C94">
        <w:rPr>
          <w:b/>
        </w:rPr>
        <w:t>Low population/small market</w:t>
      </w:r>
    </w:p>
    <w:p w:rsidR="002A6E82" w:rsidRPr="00C23C94" w:rsidRDefault="002A6E82" w:rsidP="002A6E82">
      <w:pPr>
        <w:pStyle w:val="ListParagraph"/>
        <w:numPr>
          <w:ilvl w:val="0"/>
          <w:numId w:val="5"/>
        </w:numPr>
        <w:rPr>
          <w:b/>
        </w:rPr>
      </w:pPr>
      <w:r w:rsidRPr="00C23C94">
        <w:rPr>
          <w:b/>
        </w:rPr>
        <w:t>Poor technology</w:t>
      </w:r>
    </w:p>
    <w:p w:rsidR="002A6E82" w:rsidRPr="00C23C94" w:rsidRDefault="002A6E82" w:rsidP="002A6E82">
      <w:pPr>
        <w:pStyle w:val="ListParagraph"/>
        <w:numPr>
          <w:ilvl w:val="0"/>
          <w:numId w:val="5"/>
        </w:numPr>
        <w:rPr>
          <w:b/>
        </w:rPr>
      </w:pPr>
      <w:r w:rsidRPr="00C23C94">
        <w:rPr>
          <w:b/>
        </w:rPr>
        <w:t>High taxes</w:t>
      </w:r>
    </w:p>
    <w:p w:rsidR="002A6E82" w:rsidRDefault="002A6E82" w:rsidP="002A6E82">
      <w:pPr>
        <w:pStyle w:val="ListParagraph"/>
        <w:numPr>
          <w:ilvl w:val="0"/>
          <w:numId w:val="5"/>
        </w:numPr>
        <w:rPr>
          <w:b/>
        </w:rPr>
      </w:pPr>
      <w:r w:rsidRPr="00C23C94">
        <w:rPr>
          <w:b/>
        </w:rPr>
        <w:t>Low consumer incomes</w:t>
      </w:r>
    </w:p>
    <w:p w:rsidR="00251EAD" w:rsidRDefault="00251EAD" w:rsidP="002A6E82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Unfavourable</w:t>
      </w:r>
      <w:proofErr w:type="spellEnd"/>
      <w:r>
        <w:rPr>
          <w:b/>
        </w:rPr>
        <w:t xml:space="preserve"> laws </w:t>
      </w:r>
    </w:p>
    <w:p w:rsidR="00251EAD" w:rsidRDefault="00390D8B" w:rsidP="002A6E8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Har</w:t>
      </w:r>
      <w:r w:rsidR="00251EAD">
        <w:rPr>
          <w:b/>
        </w:rPr>
        <w:t>sh/</w:t>
      </w:r>
      <w:r w:rsidR="00C321BE">
        <w:rPr>
          <w:b/>
        </w:rPr>
        <w:t>adverse</w:t>
      </w:r>
      <w:r w:rsidR="00251EAD">
        <w:rPr>
          <w:b/>
        </w:rPr>
        <w:t xml:space="preserve"> climatic conditions</w:t>
      </w:r>
    </w:p>
    <w:p w:rsidR="00251EAD" w:rsidRDefault="00251EAD" w:rsidP="002A6E8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Political instability</w:t>
      </w:r>
    </w:p>
    <w:p w:rsidR="00C321BE" w:rsidRDefault="00C321BE" w:rsidP="002A6E82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Unfavourable</w:t>
      </w:r>
      <w:proofErr w:type="spellEnd"/>
      <w:r>
        <w:rPr>
          <w:b/>
        </w:rPr>
        <w:t xml:space="preserve"> cultural practices</w:t>
      </w:r>
    </w:p>
    <w:p w:rsidR="00C321BE" w:rsidRPr="00C23C94" w:rsidRDefault="00C321BE" w:rsidP="001E3451">
      <w:pPr>
        <w:pStyle w:val="ListParagraph"/>
        <w:ind w:left="1080"/>
        <w:rPr>
          <w:b/>
        </w:rPr>
      </w:pPr>
    </w:p>
    <w:p w:rsidR="002A6E82" w:rsidRDefault="002A6E82" w:rsidP="002A6E82">
      <w:pPr>
        <w:pStyle w:val="ListParagraph"/>
        <w:numPr>
          <w:ilvl w:val="0"/>
          <w:numId w:val="1"/>
        </w:numPr>
        <w:ind w:left="360"/>
      </w:pPr>
      <w:r>
        <w:t>Indicate whether the following are producer or consumer goods.</w:t>
      </w:r>
      <w:r>
        <w:tab/>
      </w:r>
      <w:r>
        <w:tab/>
      </w:r>
      <w:r>
        <w:tab/>
        <w:t>(4mks)</w:t>
      </w:r>
    </w:p>
    <w:p w:rsidR="002A6E82" w:rsidRDefault="002A6E82" w:rsidP="002A6E82">
      <w:pPr>
        <w:pStyle w:val="ListParagraph"/>
        <w:numPr>
          <w:ilvl w:val="0"/>
          <w:numId w:val="6"/>
        </w:numPr>
      </w:pPr>
      <w:r>
        <w:t>Irrigation Water</w:t>
      </w:r>
      <w:r>
        <w:tab/>
        <w:t>-</w:t>
      </w:r>
      <w:r>
        <w:tab/>
      </w:r>
      <w:r w:rsidRPr="002A6E82">
        <w:rPr>
          <w:b/>
        </w:rPr>
        <w:t>producer</w:t>
      </w:r>
    </w:p>
    <w:p w:rsidR="002A6E82" w:rsidRDefault="002A6E82" w:rsidP="002A6E82">
      <w:pPr>
        <w:pStyle w:val="ListParagraph"/>
        <w:numPr>
          <w:ilvl w:val="0"/>
          <w:numId w:val="6"/>
        </w:numPr>
      </w:pPr>
      <w:r>
        <w:t>A private vehicle</w:t>
      </w:r>
      <w:r>
        <w:tab/>
        <w:t>-</w:t>
      </w:r>
      <w:r>
        <w:tab/>
      </w:r>
      <w:r w:rsidRPr="002A6E82">
        <w:rPr>
          <w:b/>
        </w:rPr>
        <w:t>Consumer</w:t>
      </w:r>
      <w:r>
        <w:t xml:space="preserve"> </w:t>
      </w:r>
    </w:p>
    <w:p w:rsidR="002A6E82" w:rsidRDefault="002A6E82" w:rsidP="002A6E82">
      <w:pPr>
        <w:pStyle w:val="ListParagraph"/>
        <w:numPr>
          <w:ilvl w:val="0"/>
          <w:numId w:val="6"/>
        </w:numPr>
      </w:pPr>
      <w:r>
        <w:t xml:space="preserve">A sewing machine used in a tailor’s shop </w:t>
      </w:r>
      <w:r>
        <w:tab/>
        <w:t>-</w:t>
      </w:r>
      <w:r>
        <w:tab/>
      </w:r>
      <w:r w:rsidRPr="002A6E82">
        <w:rPr>
          <w:b/>
        </w:rPr>
        <w:t>producer</w:t>
      </w:r>
    </w:p>
    <w:p w:rsidR="002A6E82" w:rsidRDefault="002A6E82" w:rsidP="002A6E82">
      <w:pPr>
        <w:pStyle w:val="ListParagraph"/>
        <w:numPr>
          <w:ilvl w:val="0"/>
          <w:numId w:val="6"/>
        </w:numPr>
      </w:pPr>
      <w:r>
        <w:t>A pair of shoes</w:t>
      </w:r>
      <w:r>
        <w:tab/>
        <w:t>-</w:t>
      </w:r>
      <w:r>
        <w:tab/>
      </w:r>
      <w:r w:rsidRPr="002A6E82">
        <w:rPr>
          <w:b/>
        </w:rPr>
        <w:t>consumer</w:t>
      </w:r>
    </w:p>
    <w:p w:rsidR="002A6E82" w:rsidRDefault="002A6E82" w:rsidP="002A6E82">
      <w:pPr>
        <w:pStyle w:val="ListParagraph"/>
        <w:numPr>
          <w:ilvl w:val="0"/>
          <w:numId w:val="1"/>
        </w:numPr>
        <w:ind w:left="360"/>
      </w:pPr>
      <w:r>
        <w:t>Give any four advantages of a sole proprietorship form of business unit.</w:t>
      </w:r>
      <w:r>
        <w:tab/>
      </w:r>
      <w:r>
        <w:tab/>
        <w:t>(4mks)</w:t>
      </w:r>
    </w:p>
    <w:p w:rsidR="002A6E82" w:rsidRPr="009778D4" w:rsidRDefault="002A6E82" w:rsidP="002A6E82">
      <w:pPr>
        <w:pStyle w:val="ListParagraph"/>
        <w:numPr>
          <w:ilvl w:val="0"/>
          <w:numId w:val="7"/>
        </w:numPr>
        <w:rPr>
          <w:b/>
        </w:rPr>
      </w:pPr>
      <w:r w:rsidRPr="009778D4">
        <w:rPr>
          <w:b/>
        </w:rPr>
        <w:t>Sole trader enjoys profit alone.</w:t>
      </w:r>
    </w:p>
    <w:p w:rsidR="002A6E82" w:rsidRPr="009778D4" w:rsidRDefault="002A6E82" w:rsidP="002A6E82">
      <w:pPr>
        <w:pStyle w:val="ListParagraph"/>
        <w:numPr>
          <w:ilvl w:val="0"/>
          <w:numId w:val="7"/>
        </w:numPr>
        <w:rPr>
          <w:b/>
        </w:rPr>
      </w:pPr>
      <w:r w:rsidRPr="009778D4">
        <w:rPr>
          <w:b/>
        </w:rPr>
        <w:lastRenderedPageBreak/>
        <w:t>Sole trader can maintain top secrets of his/her business.</w:t>
      </w:r>
    </w:p>
    <w:p w:rsidR="002A6E82" w:rsidRPr="009778D4" w:rsidRDefault="002A6E82" w:rsidP="002A6E82">
      <w:pPr>
        <w:pStyle w:val="ListParagraph"/>
        <w:numPr>
          <w:ilvl w:val="0"/>
          <w:numId w:val="7"/>
        </w:numPr>
        <w:rPr>
          <w:b/>
        </w:rPr>
      </w:pPr>
      <w:r w:rsidRPr="009778D4">
        <w:rPr>
          <w:b/>
        </w:rPr>
        <w:t>Sole trader has direct personal contact with customers and therefore can cater for their individual needs.</w:t>
      </w:r>
    </w:p>
    <w:p w:rsidR="002A6E82" w:rsidRDefault="002A6E82" w:rsidP="002A6E82">
      <w:pPr>
        <w:pStyle w:val="ListParagraph"/>
        <w:numPr>
          <w:ilvl w:val="0"/>
          <w:numId w:val="7"/>
        </w:numPr>
        <w:rPr>
          <w:b/>
        </w:rPr>
      </w:pPr>
      <w:r w:rsidRPr="009778D4">
        <w:rPr>
          <w:b/>
        </w:rPr>
        <w:t>Requires few legal procedures to form.</w:t>
      </w:r>
    </w:p>
    <w:p w:rsidR="00251EAD" w:rsidRDefault="00251EAD" w:rsidP="002A6E8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Decision making and implementation is fast</w:t>
      </w:r>
    </w:p>
    <w:p w:rsidR="00251EAD" w:rsidRDefault="00251EAD" w:rsidP="002A6E8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Trader has direct personal control of the business.</w:t>
      </w:r>
    </w:p>
    <w:p w:rsidR="00251EAD" w:rsidRDefault="00251EAD" w:rsidP="002A6E8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Trader can get assistance from family members.</w:t>
      </w:r>
    </w:p>
    <w:p w:rsidR="00251EAD" w:rsidRPr="009778D4" w:rsidRDefault="00251EAD" w:rsidP="002A6E8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Requires a small amount of capital to start.</w:t>
      </w:r>
    </w:p>
    <w:p w:rsidR="00845D4E" w:rsidRDefault="00845D4E" w:rsidP="00845D4E">
      <w:pPr>
        <w:pStyle w:val="ListParagraph"/>
        <w:numPr>
          <w:ilvl w:val="0"/>
          <w:numId w:val="1"/>
        </w:numPr>
      </w:pPr>
      <w:r>
        <w:t xml:space="preserve">Prepare a simple balance sheet from the following information relating to </w:t>
      </w:r>
      <w:proofErr w:type="spellStart"/>
      <w:r>
        <w:t>Jalal</w:t>
      </w:r>
      <w:r w:rsidR="001E3451">
        <w:t>i</w:t>
      </w:r>
      <w:proofErr w:type="spellEnd"/>
      <w:r>
        <w:t xml:space="preserve"> traders as at 30</w:t>
      </w:r>
      <w:r w:rsidRPr="00845D4E">
        <w:rPr>
          <w:vertAlign w:val="superscript"/>
        </w:rPr>
        <w:t>th</w:t>
      </w:r>
      <w:r>
        <w:t xml:space="preserve"> June, 2016.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1170"/>
      </w:tblGrid>
      <w:tr w:rsidR="00845D4E" w:rsidTr="00291811">
        <w:tc>
          <w:tcPr>
            <w:tcW w:w="2538" w:type="dxa"/>
          </w:tcPr>
          <w:p w:rsidR="00845D4E" w:rsidRDefault="00845D4E" w:rsidP="00845D4E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845D4E" w:rsidRDefault="00845D4E" w:rsidP="00291811">
            <w:pPr>
              <w:pStyle w:val="ListParagraph"/>
              <w:ind w:left="0"/>
              <w:jc w:val="center"/>
            </w:pPr>
            <w:proofErr w:type="spellStart"/>
            <w:r>
              <w:t>Shs</w:t>
            </w:r>
            <w:proofErr w:type="spellEnd"/>
            <w:r>
              <w:t>.</w:t>
            </w:r>
          </w:p>
        </w:tc>
      </w:tr>
      <w:tr w:rsidR="00845D4E" w:rsidTr="00291811">
        <w:tc>
          <w:tcPr>
            <w:tcW w:w="2538" w:type="dxa"/>
          </w:tcPr>
          <w:p w:rsidR="00845D4E" w:rsidRDefault="00845D4E" w:rsidP="00845D4E">
            <w:pPr>
              <w:pStyle w:val="ListParagraph"/>
              <w:ind w:left="0"/>
            </w:pPr>
            <w:r>
              <w:t>Stock of goods</w:t>
            </w:r>
          </w:p>
        </w:tc>
        <w:tc>
          <w:tcPr>
            <w:tcW w:w="1170" w:type="dxa"/>
          </w:tcPr>
          <w:p w:rsidR="00845D4E" w:rsidRDefault="00845D4E" w:rsidP="00291811">
            <w:pPr>
              <w:pStyle w:val="ListParagraph"/>
              <w:ind w:left="0"/>
              <w:jc w:val="right"/>
            </w:pPr>
            <w:r>
              <w:t>70,000</w:t>
            </w:r>
          </w:p>
        </w:tc>
      </w:tr>
      <w:tr w:rsidR="00845D4E" w:rsidTr="00291811">
        <w:tc>
          <w:tcPr>
            <w:tcW w:w="2538" w:type="dxa"/>
          </w:tcPr>
          <w:p w:rsidR="00845D4E" w:rsidRDefault="00845D4E" w:rsidP="00845D4E">
            <w:pPr>
              <w:pStyle w:val="ListParagraph"/>
              <w:ind w:left="0"/>
            </w:pPr>
            <w:r>
              <w:t>Bank overdraft</w:t>
            </w:r>
          </w:p>
        </w:tc>
        <w:tc>
          <w:tcPr>
            <w:tcW w:w="1170" w:type="dxa"/>
          </w:tcPr>
          <w:p w:rsidR="00845D4E" w:rsidRDefault="00845D4E" w:rsidP="00291811">
            <w:pPr>
              <w:pStyle w:val="ListParagraph"/>
              <w:ind w:left="0"/>
              <w:jc w:val="right"/>
            </w:pPr>
            <w:r>
              <w:t>5,000</w:t>
            </w:r>
          </w:p>
        </w:tc>
      </w:tr>
      <w:tr w:rsidR="00845D4E" w:rsidTr="00291811">
        <w:tc>
          <w:tcPr>
            <w:tcW w:w="2538" w:type="dxa"/>
          </w:tcPr>
          <w:p w:rsidR="00845D4E" w:rsidRDefault="00845D4E" w:rsidP="00845D4E">
            <w:pPr>
              <w:pStyle w:val="ListParagraph"/>
              <w:ind w:left="0"/>
            </w:pPr>
            <w:r>
              <w:t>Total expenses</w:t>
            </w:r>
          </w:p>
        </w:tc>
        <w:tc>
          <w:tcPr>
            <w:tcW w:w="1170" w:type="dxa"/>
          </w:tcPr>
          <w:p w:rsidR="00845D4E" w:rsidRDefault="00845D4E" w:rsidP="00291811">
            <w:pPr>
              <w:pStyle w:val="ListParagraph"/>
              <w:ind w:left="0"/>
              <w:jc w:val="right"/>
            </w:pPr>
            <w:r>
              <w:t>20,000</w:t>
            </w:r>
          </w:p>
        </w:tc>
      </w:tr>
      <w:tr w:rsidR="00845D4E" w:rsidTr="00291811">
        <w:tc>
          <w:tcPr>
            <w:tcW w:w="2538" w:type="dxa"/>
          </w:tcPr>
          <w:p w:rsidR="00845D4E" w:rsidRDefault="00845D4E" w:rsidP="00845D4E">
            <w:pPr>
              <w:pStyle w:val="ListParagraph"/>
              <w:ind w:left="0"/>
            </w:pPr>
            <w:r>
              <w:t>5 yr loan</w:t>
            </w:r>
          </w:p>
        </w:tc>
        <w:tc>
          <w:tcPr>
            <w:tcW w:w="1170" w:type="dxa"/>
          </w:tcPr>
          <w:p w:rsidR="00845D4E" w:rsidRDefault="00845D4E" w:rsidP="00291811">
            <w:pPr>
              <w:pStyle w:val="ListParagraph"/>
              <w:ind w:left="0"/>
              <w:jc w:val="right"/>
            </w:pPr>
            <w:r>
              <w:t>500,000</w:t>
            </w:r>
          </w:p>
        </w:tc>
      </w:tr>
      <w:tr w:rsidR="00845D4E" w:rsidTr="00291811">
        <w:tc>
          <w:tcPr>
            <w:tcW w:w="2538" w:type="dxa"/>
          </w:tcPr>
          <w:p w:rsidR="00845D4E" w:rsidRDefault="00845D4E" w:rsidP="00845D4E">
            <w:pPr>
              <w:pStyle w:val="ListParagraph"/>
              <w:ind w:left="0"/>
            </w:pPr>
            <w:r>
              <w:t>Plant and machinery</w:t>
            </w:r>
          </w:p>
        </w:tc>
        <w:tc>
          <w:tcPr>
            <w:tcW w:w="1170" w:type="dxa"/>
          </w:tcPr>
          <w:p w:rsidR="00845D4E" w:rsidRDefault="00845D4E" w:rsidP="00291811">
            <w:pPr>
              <w:pStyle w:val="ListParagraph"/>
              <w:ind w:left="0"/>
              <w:jc w:val="right"/>
            </w:pPr>
            <w:r>
              <w:t>800,000</w:t>
            </w:r>
          </w:p>
        </w:tc>
      </w:tr>
      <w:tr w:rsidR="00845D4E" w:rsidTr="00291811">
        <w:tc>
          <w:tcPr>
            <w:tcW w:w="2538" w:type="dxa"/>
          </w:tcPr>
          <w:p w:rsidR="00845D4E" w:rsidRDefault="00845D4E" w:rsidP="00845D4E">
            <w:pPr>
              <w:pStyle w:val="ListParagraph"/>
              <w:ind w:left="0"/>
            </w:pPr>
            <w:r>
              <w:t>Cash at hand</w:t>
            </w:r>
          </w:p>
        </w:tc>
        <w:tc>
          <w:tcPr>
            <w:tcW w:w="1170" w:type="dxa"/>
          </w:tcPr>
          <w:p w:rsidR="00845D4E" w:rsidRDefault="00845D4E" w:rsidP="00291811">
            <w:pPr>
              <w:pStyle w:val="ListParagraph"/>
              <w:ind w:left="0"/>
              <w:jc w:val="right"/>
            </w:pPr>
            <w:r>
              <w:t>30,000</w:t>
            </w:r>
          </w:p>
        </w:tc>
      </w:tr>
      <w:tr w:rsidR="00845D4E" w:rsidTr="00291811">
        <w:tc>
          <w:tcPr>
            <w:tcW w:w="2538" w:type="dxa"/>
          </w:tcPr>
          <w:p w:rsidR="00845D4E" w:rsidRDefault="00845D4E" w:rsidP="00845D4E">
            <w:pPr>
              <w:pStyle w:val="ListParagraph"/>
              <w:ind w:left="0"/>
            </w:pPr>
            <w:r>
              <w:t>Creditors</w:t>
            </w:r>
          </w:p>
        </w:tc>
        <w:tc>
          <w:tcPr>
            <w:tcW w:w="1170" w:type="dxa"/>
          </w:tcPr>
          <w:p w:rsidR="00845D4E" w:rsidRDefault="00845D4E" w:rsidP="00291811">
            <w:pPr>
              <w:pStyle w:val="ListParagraph"/>
              <w:ind w:left="0"/>
              <w:jc w:val="right"/>
            </w:pPr>
            <w:r>
              <w:t>10,000</w:t>
            </w:r>
          </w:p>
        </w:tc>
      </w:tr>
    </w:tbl>
    <w:p w:rsidR="00845D4E" w:rsidRDefault="00845D4E" w:rsidP="00845D4E">
      <w:pPr>
        <w:pStyle w:val="ListParagraph"/>
      </w:pPr>
    </w:p>
    <w:p w:rsidR="00845D4E" w:rsidRPr="00291811" w:rsidRDefault="00845D4E" w:rsidP="00291811">
      <w:pPr>
        <w:pStyle w:val="ListParagraph"/>
        <w:jc w:val="center"/>
        <w:rPr>
          <w:b/>
        </w:rPr>
      </w:pPr>
      <w:r w:rsidRPr="00291811">
        <w:rPr>
          <w:b/>
        </w:rPr>
        <w:t>JALALI TRADERS</w:t>
      </w:r>
    </w:p>
    <w:p w:rsidR="00845D4E" w:rsidRPr="00291811" w:rsidRDefault="000E51E2" w:rsidP="00291811">
      <w:pPr>
        <w:pStyle w:val="ListParagraph"/>
        <w:jc w:val="center"/>
        <w:rPr>
          <w:b/>
        </w:rPr>
      </w:pPr>
      <w:r>
        <w:rPr>
          <w:b/>
        </w:rPr>
        <w:t xml:space="preserve">          </w:t>
      </w:r>
      <w:r w:rsidR="00845D4E" w:rsidRPr="00291811">
        <w:rPr>
          <w:b/>
        </w:rPr>
        <w:t>BALANCE SHEET</w:t>
      </w:r>
      <w:r>
        <w:rPr>
          <w:b/>
        </w:rPr>
        <w:t xml:space="preserve">   </w:t>
      </w:r>
      <w:proofErr w:type="gramStart"/>
      <w:r w:rsidRPr="001744E8">
        <w:t>√(</w:t>
      </w:r>
      <w:proofErr w:type="gramEnd"/>
      <w:r w:rsidRPr="001744E8">
        <w:t>1)</w:t>
      </w:r>
    </w:p>
    <w:p w:rsidR="00845D4E" w:rsidRPr="00291811" w:rsidRDefault="00845D4E" w:rsidP="00291811">
      <w:pPr>
        <w:pStyle w:val="ListParagraph"/>
        <w:jc w:val="center"/>
        <w:rPr>
          <w:b/>
        </w:rPr>
      </w:pPr>
      <w:r w:rsidRPr="00291811">
        <w:rPr>
          <w:b/>
        </w:rPr>
        <w:t>AS AT 30</w:t>
      </w:r>
      <w:r w:rsidRPr="00291811">
        <w:rPr>
          <w:b/>
          <w:vertAlign w:val="superscript"/>
        </w:rPr>
        <w:t>TH</w:t>
      </w:r>
      <w:r w:rsidRPr="00291811">
        <w:rPr>
          <w:b/>
        </w:rPr>
        <w:t xml:space="preserve"> JUNE, 2016</w:t>
      </w:r>
    </w:p>
    <w:tbl>
      <w:tblPr>
        <w:tblStyle w:val="TableGrid"/>
        <w:tblW w:w="8987" w:type="dxa"/>
        <w:tblInd w:w="720" w:type="dxa"/>
        <w:tblLook w:val="04A0"/>
      </w:tblPr>
      <w:tblGrid>
        <w:gridCol w:w="1482"/>
        <w:gridCol w:w="1135"/>
        <w:gridCol w:w="1200"/>
        <w:gridCol w:w="236"/>
        <w:gridCol w:w="2567"/>
        <w:gridCol w:w="1167"/>
        <w:gridCol w:w="1200"/>
      </w:tblGrid>
      <w:tr w:rsidR="00CB67EB" w:rsidRPr="00291811" w:rsidTr="00284579"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FIXED ASSETS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SHS.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SHS.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7EB" w:rsidRPr="00291811" w:rsidRDefault="00CB67EB" w:rsidP="00CB67E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CAPITAL AND LIABILITIES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 xml:space="preserve">SHS.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SHS.</w:t>
            </w:r>
          </w:p>
        </w:tc>
      </w:tr>
      <w:tr w:rsidR="00CB67EB" w:rsidRPr="00291811" w:rsidTr="0028457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Plant and machinery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D6F" w:rsidRDefault="00CB67EB" w:rsidP="001938E1">
            <w:r w:rsidRPr="001938E1">
              <w:rPr>
                <w:b/>
              </w:rPr>
              <w:t>800,000</w:t>
            </w:r>
            <w:r w:rsidR="000E51E2" w:rsidRPr="001744E8">
              <w:t>√</w:t>
            </w:r>
            <w:r w:rsidR="00412D6F">
              <w:t xml:space="preserve">½ </w:t>
            </w:r>
          </w:p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7EB" w:rsidRPr="00291811" w:rsidRDefault="00CB67EB" w:rsidP="00CB67EB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Capital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12D6F" w:rsidRDefault="00CB67EB" w:rsidP="001938E1">
            <w:r w:rsidRPr="001938E1">
              <w:rPr>
                <w:b/>
              </w:rPr>
              <w:t>385,000</w:t>
            </w:r>
            <w:r w:rsidR="001744E8" w:rsidRPr="001744E8">
              <w:t>√</w:t>
            </w:r>
            <w:r w:rsidR="00412D6F">
              <w:t xml:space="preserve">½ </w:t>
            </w:r>
          </w:p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CB67EB" w:rsidRPr="00291811" w:rsidTr="0028457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Current assets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Long term liabilities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CB67EB" w:rsidRPr="00291811" w:rsidTr="0028457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Stock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12D6F" w:rsidRDefault="00CB67EB" w:rsidP="001938E1">
            <w:r w:rsidRPr="001938E1">
              <w:rPr>
                <w:b/>
              </w:rPr>
              <w:t>70,000</w:t>
            </w:r>
            <w:r w:rsidR="000E51E2" w:rsidRPr="001744E8">
              <w:t>√</w:t>
            </w:r>
            <w:r w:rsidR="00412D6F">
              <w:t xml:space="preserve">½ </w:t>
            </w:r>
          </w:p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5 yr loan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12D6F" w:rsidRDefault="00CB67EB" w:rsidP="001938E1">
            <w:r w:rsidRPr="001938E1">
              <w:rPr>
                <w:b/>
              </w:rPr>
              <w:t>500,000</w:t>
            </w:r>
            <w:r w:rsidR="001744E8" w:rsidRPr="001744E8">
              <w:t>√</w:t>
            </w:r>
            <w:r w:rsidR="00412D6F">
              <w:t xml:space="preserve">½ </w:t>
            </w:r>
          </w:p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CB67EB" w:rsidRPr="00291811" w:rsidTr="0028457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Cash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12D6F" w:rsidRDefault="00CB67EB" w:rsidP="001938E1">
            <w:r w:rsidRPr="001938E1">
              <w:rPr>
                <w:b/>
                <w:u w:val="single"/>
              </w:rPr>
              <w:t>30,000</w:t>
            </w:r>
            <w:r w:rsidR="000E51E2" w:rsidRPr="001938E1">
              <w:rPr>
                <w:u w:val="single"/>
              </w:rPr>
              <w:t>√</w:t>
            </w:r>
            <w:r w:rsidR="00412D6F">
              <w:t xml:space="preserve">½ </w:t>
            </w:r>
          </w:p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  <w:r w:rsidRPr="00291811">
              <w:rPr>
                <w:b/>
              </w:rPr>
              <w:t>100,000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7EB" w:rsidRPr="00291811" w:rsidRDefault="00CB67EB" w:rsidP="00CB67EB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Current liabilities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CB67EB" w:rsidRPr="00291811" w:rsidTr="0028457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Bank overdraft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412D6F" w:rsidRDefault="00CB67EB" w:rsidP="001938E1">
            <w:r w:rsidRPr="001938E1">
              <w:rPr>
                <w:b/>
              </w:rPr>
              <w:t>5,000</w:t>
            </w:r>
            <w:r w:rsidR="001744E8" w:rsidRPr="001744E8">
              <w:t>√</w:t>
            </w:r>
            <w:r w:rsidR="00412D6F">
              <w:t xml:space="preserve">½ </w:t>
            </w:r>
          </w:p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CB67EB" w:rsidRPr="00291811" w:rsidTr="0028457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7EB" w:rsidRPr="00291811" w:rsidRDefault="00F646F8" w:rsidP="00291811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  <w:noProof/>
                <w:u w:val="doub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14.1pt;margin-top:24.7pt;width:32.25pt;height:.05pt;z-index:251687936;mso-position-horizontal-relative:text;mso-position-vertical-relative:text" o:connectortype="straight"/>
              </w:pi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</w:rPr>
            </w:pPr>
            <w:r w:rsidRPr="00291811">
              <w:rPr>
                <w:b/>
              </w:rPr>
              <w:t>Creditors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412D6F" w:rsidRDefault="00CB67EB" w:rsidP="001938E1">
            <w:r w:rsidRPr="001938E1">
              <w:rPr>
                <w:b/>
                <w:u w:val="single"/>
              </w:rPr>
              <w:t>10,000</w:t>
            </w:r>
            <w:r w:rsidR="001744E8" w:rsidRPr="001938E1">
              <w:rPr>
                <w:u w:val="single"/>
              </w:rPr>
              <w:t>√</w:t>
            </w:r>
            <w:r w:rsidR="00412D6F">
              <w:t xml:space="preserve">½ </w:t>
            </w:r>
          </w:p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F646F8" w:rsidP="001938E1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u w:val="double"/>
              </w:rPr>
              <w:pict>
                <v:shape id="_x0000_s1075" type="#_x0000_t32" style="position:absolute;margin-left:-1.6pt;margin-top:15.7pt;width:48.95pt;height:.1pt;z-index:251688960;mso-position-horizontal-relative:text;mso-position-vertical-relative:text" o:connectortype="straight"/>
              </w:pict>
            </w:r>
            <w:r w:rsidR="00CB67EB" w:rsidRPr="00291811">
              <w:rPr>
                <w:b/>
              </w:rPr>
              <w:t>15,000</w:t>
            </w:r>
          </w:p>
        </w:tc>
      </w:tr>
      <w:tr w:rsidR="00CB67EB" w:rsidRPr="00291811" w:rsidTr="0028457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7EB" w:rsidRPr="00390D8B" w:rsidRDefault="00CB67EB" w:rsidP="00291811">
            <w:pPr>
              <w:pStyle w:val="ListParagraph"/>
              <w:ind w:left="0"/>
              <w:jc w:val="right"/>
              <w:rPr>
                <w:b/>
                <w:u w:val="double"/>
              </w:rPr>
            </w:pPr>
            <w:r w:rsidRPr="00390D8B">
              <w:rPr>
                <w:b/>
                <w:u w:val="double"/>
              </w:rPr>
              <w:t>900,000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7EB" w:rsidRPr="00291811" w:rsidRDefault="00CB67EB" w:rsidP="00CB67EB">
            <w:pPr>
              <w:pStyle w:val="ListParagraph"/>
              <w:ind w:left="0"/>
              <w:jc w:val="right"/>
              <w:rPr>
                <w:b/>
                <w:u w:val="single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845D4E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B67EB" w:rsidRPr="00291811" w:rsidRDefault="00CB67EB" w:rsidP="00291811">
            <w:pPr>
              <w:pStyle w:val="ListParagraph"/>
              <w:ind w:left="0"/>
              <w:jc w:val="right"/>
              <w:rPr>
                <w:b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12D6F" w:rsidRDefault="00CB67EB" w:rsidP="001938E1">
            <w:r w:rsidRPr="001938E1">
              <w:rPr>
                <w:b/>
                <w:u w:val="double"/>
              </w:rPr>
              <w:t>900,000</w:t>
            </w:r>
            <w:r w:rsidR="001744E8" w:rsidRPr="001938E1">
              <w:rPr>
                <w:u w:val="double"/>
              </w:rPr>
              <w:t>√</w:t>
            </w:r>
            <w:r w:rsidR="00412D6F">
              <w:t xml:space="preserve">½ </w:t>
            </w:r>
          </w:p>
          <w:p w:rsidR="00CB67EB" w:rsidRPr="00390D8B" w:rsidRDefault="00CB67EB" w:rsidP="00291811">
            <w:pPr>
              <w:pStyle w:val="ListParagraph"/>
              <w:ind w:left="0"/>
              <w:jc w:val="right"/>
              <w:rPr>
                <w:b/>
                <w:u w:val="double"/>
              </w:rPr>
            </w:pPr>
          </w:p>
        </w:tc>
      </w:tr>
      <w:tr w:rsidR="001938E1" w:rsidRPr="00291811" w:rsidTr="00284579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938E1" w:rsidRPr="00291811" w:rsidRDefault="001938E1" w:rsidP="00845D4E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938E1" w:rsidRPr="00291811" w:rsidRDefault="001938E1" w:rsidP="00291811">
            <w:pPr>
              <w:pStyle w:val="ListParagraph"/>
              <w:ind w:left="0"/>
              <w:jc w:val="right"/>
              <w:rPr>
                <w:b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8E1" w:rsidRDefault="001938E1" w:rsidP="00291811">
            <w:pPr>
              <w:pStyle w:val="ListParagraph"/>
              <w:ind w:left="0"/>
              <w:jc w:val="right"/>
              <w:rPr>
                <w:b/>
                <w:noProof/>
                <w:u w:val="doub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8E1" w:rsidRPr="00291811" w:rsidRDefault="001938E1" w:rsidP="00CB67EB">
            <w:pPr>
              <w:pStyle w:val="ListParagraph"/>
              <w:ind w:left="0"/>
              <w:jc w:val="right"/>
              <w:rPr>
                <w:b/>
                <w:u w:val="single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1938E1" w:rsidRPr="00291811" w:rsidRDefault="001938E1" w:rsidP="00845D4E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938E1" w:rsidRPr="00291811" w:rsidRDefault="001938E1" w:rsidP="00291811">
            <w:pPr>
              <w:pStyle w:val="ListParagraph"/>
              <w:ind w:left="0"/>
              <w:jc w:val="right"/>
              <w:rPr>
                <w:b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938E1" w:rsidRDefault="001938E1" w:rsidP="001938E1">
            <w:pPr>
              <w:rPr>
                <w:b/>
                <w:noProof/>
                <w:u w:val="double"/>
              </w:rPr>
            </w:pPr>
          </w:p>
        </w:tc>
      </w:tr>
    </w:tbl>
    <w:p w:rsidR="00284579" w:rsidRDefault="00FE1409" w:rsidP="00284579">
      <w:r>
        <w:t xml:space="preserve">               </w:t>
      </w:r>
      <w:r w:rsidR="00284579" w:rsidRPr="00284579">
        <w:t>NB: Title -1mk</w:t>
      </w:r>
      <w:r w:rsidR="00284579">
        <w:t>, others</w:t>
      </w:r>
      <w:r>
        <w:t xml:space="preserve"> ½mk</w:t>
      </w:r>
      <w:r w:rsidR="00284579">
        <w:t xml:space="preserve"> </w:t>
      </w:r>
    </w:p>
    <w:p w:rsidR="00291811" w:rsidRDefault="00291811" w:rsidP="00291811">
      <w:pPr>
        <w:pStyle w:val="ListParagraph"/>
        <w:numPr>
          <w:ilvl w:val="0"/>
          <w:numId w:val="1"/>
        </w:numPr>
      </w:pPr>
      <w:r>
        <w:t>Give any four reasons a firm may be located near the source of its raw materials.</w:t>
      </w:r>
      <w:r>
        <w:tab/>
        <w:t>(4mks)</w:t>
      </w:r>
    </w:p>
    <w:p w:rsidR="001B4C71" w:rsidRPr="00C23C94" w:rsidRDefault="00291811" w:rsidP="00291811">
      <w:pPr>
        <w:pStyle w:val="ListParagraph"/>
        <w:numPr>
          <w:ilvl w:val="0"/>
          <w:numId w:val="8"/>
        </w:numPr>
        <w:rPr>
          <w:b/>
        </w:rPr>
      </w:pPr>
      <w:r w:rsidRPr="00C23C94">
        <w:rPr>
          <w:b/>
        </w:rPr>
        <w:t>To reduce transport costs</w:t>
      </w:r>
      <w:r w:rsidR="001B4C71" w:rsidRPr="00C23C94">
        <w:rPr>
          <w:b/>
        </w:rPr>
        <w:t xml:space="preserve"> of the raw materials.</w:t>
      </w:r>
    </w:p>
    <w:p w:rsidR="001B4C71" w:rsidRPr="00C23C94" w:rsidRDefault="001B4C71" w:rsidP="00291811">
      <w:pPr>
        <w:pStyle w:val="ListParagraph"/>
        <w:numPr>
          <w:ilvl w:val="0"/>
          <w:numId w:val="8"/>
        </w:numPr>
        <w:rPr>
          <w:b/>
        </w:rPr>
      </w:pPr>
      <w:r w:rsidRPr="00C23C94">
        <w:rPr>
          <w:b/>
        </w:rPr>
        <w:t xml:space="preserve">To obtain the raw materials while still fresh </w:t>
      </w:r>
    </w:p>
    <w:p w:rsidR="001B4C71" w:rsidRPr="00C23C94" w:rsidRDefault="001B4C71" w:rsidP="00291811">
      <w:pPr>
        <w:pStyle w:val="ListParagraph"/>
        <w:numPr>
          <w:ilvl w:val="0"/>
          <w:numId w:val="8"/>
        </w:numPr>
        <w:rPr>
          <w:b/>
        </w:rPr>
      </w:pPr>
      <w:r w:rsidRPr="00C23C94">
        <w:rPr>
          <w:b/>
        </w:rPr>
        <w:t>To ensure ste</w:t>
      </w:r>
      <w:r w:rsidR="00FE1409">
        <w:rPr>
          <w:b/>
        </w:rPr>
        <w:t>a</w:t>
      </w:r>
      <w:r w:rsidRPr="00C23C94">
        <w:rPr>
          <w:b/>
        </w:rPr>
        <w:t>dy supply of the raw materials.</w:t>
      </w:r>
    </w:p>
    <w:p w:rsidR="001B4C71" w:rsidRDefault="001B4C71" w:rsidP="00291811">
      <w:pPr>
        <w:pStyle w:val="ListParagraph"/>
        <w:numPr>
          <w:ilvl w:val="0"/>
          <w:numId w:val="8"/>
        </w:numPr>
        <w:rPr>
          <w:b/>
        </w:rPr>
      </w:pPr>
      <w:r w:rsidRPr="00C23C94">
        <w:rPr>
          <w:b/>
        </w:rPr>
        <w:t>To ensure continuous production of goods/ avoid delay.</w:t>
      </w:r>
    </w:p>
    <w:p w:rsidR="00F646F8" w:rsidRPr="00C23C94" w:rsidRDefault="00F646F8" w:rsidP="0029181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>Where raw materials are heavy/bulky</w:t>
      </w:r>
    </w:p>
    <w:p w:rsidR="001B4C71" w:rsidRDefault="001B4C71" w:rsidP="001B4C71">
      <w:pPr>
        <w:pStyle w:val="ListParagraph"/>
        <w:numPr>
          <w:ilvl w:val="0"/>
          <w:numId w:val="1"/>
        </w:numPr>
      </w:pPr>
      <w:r>
        <w:t>State whether the following factors are withdrawals or injections in the circular flow of income.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72"/>
        <w:gridCol w:w="4384"/>
      </w:tblGrid>
      <w:tr w:rsidR="001B4C71" w:rsidRPr="001B4C71" w:rsidTr="001B4C71">
        <w:tc>
          <w:tcPr>
            <w:tcW w:w="4788" w:type="dxa"/>
          </w:tcPr>
          <w:p w:rsidR="001B4C71" w:rsidRPr="001B4C71" w:rsidRDefault="001B4C71" w:rsidP="001B4C71">
            <w:pPr>
              <w:pStyle w:val="ListParagraph"/>
              <w:ind w:left="0"/>
              <w:rPr>
                <w:b/>
              </w:rPr>
            </w:pPr>
            <w:r w:rsidRPr="001B4C71">
              <w:rPr>
                <w:b/>
              </w:rPr>
              <w:t>Factor</w:t>
            </w:r>
          </w:p>
        </w:tc>
        <w:tc>
          <w:tcPr>
            <w:tcW w:w="4788" w:type="dxa"/>
          </w:tcPr>
          <w:p w:rsidR="001B4C71" w:rsidRPr="001B4C71" w:rsidRDefault="001B4C71" w:rsidP="001B4C71">
            <w:pPr>
              <w:pStyle w:val="ListParagraph"/>
              <w:ind w:left="0"/>
              <w:rPr>
                <w:b/>
              </w:rPr>
            </w:pPr>
            <w:r w:rsidRPr="001B4C71">
              <w:rPr>
                <w:b/>
              </w:rPr>
              <w:t>Withdrawal/injection</w:t>
            </w:r>
          </w:p>
        </w:tc>
      </w:tr>
      <w:tr w:rsidR="001B4C71" w:rsidTr="001B4C71">
        <w:tc>
          <w:tcPr>
            <w:tcW w:w="4788" w:type="dxa"/>
          </w:tcPr>
          <w:p w:rsidR="001B4C71" w:rsidRDefault="001B4C71" w:rsidP="001B4C71">
            <w:pPr>
              <w:pStyle w:val="ListParagraph"/>
              <w:numPr>
                <w:ilvl w:val="0"/>
                <w:numId w:val="9"/>
              </w:numPr>
            </w:pPr>
            <w:r>
              <w:t>Taxes</w:t>
            </w:r>
          </w:p>
        </w:tc>
        <w:tc>
          <w:tcPr>
            <w:tcW w:w="4788" w:type="dxa"/>
          </w:tcPr>
          <w:p w:rsidR="001B4C71" w:rsidRPr="001B4C71" w:rsidRDefault="001B4C71" w:rsidP="001B4C71">
            <w:pPr>
              <w:pStyle w:val="ListParagraph"/>
              <w:ind w:left="0"/>
              <w:rPr>
                <w:b/>
              </w:rPr>
            </w:pPr>
            <w:r w:rsidRPr="001B4C71">
              <w:rPr>
                <w:b/>
              </w:rPr>
              <w:t>Withdrawals</w:t>
            </w:r>
          </w:p>
        </w:tc>
      </w:tr>
      <w:tr w:rsidR="001B4C71" w:rsidTr="001B4C71">
        <w:tc>
          <w:tcPr>
            <w:tcW w:w="4788" w:type="dxa"/>
          </w:tcPr>
          <w:p w:rsidR="001B4C71" w:rsidRDefault="001B4C71" w:rsidP="001B4C71">
            <w:pPr>
              <w:pStyle w:val="ListParagraph"/>
              <w:numPr>
                <w:ilvl w:val="0"/>
                <w:numId w:val="9"/>
              </w:numPr>
            </w:pPr>
            <w:r>
              <w:t>Savings</w:t>
            </w:r>
          </w:p>
        </w:tc>
        <w:tc>
          <w:tcPr>
            <w:tcW w:w="4788" w:type="dxa"/>
          </w:tcPr>
          <w:p w:rsidR="001B4C71" w:rsidRPr="001B4C71" w:rsidRDefault="001B4C71" w:rsidP="001B4C71">
            <w:pPr>
              <w:pStyle w:val="ListParagraph"/>
              <w:ind w:left="0"/>
              <w:rPr>
                <w:b/>
              </w:rPr>
            </w:pPr>
            <w:r w:rsidRPr="001B4C71">
              <w:rPr>
                <w:b/>
              </w:rPr>
              <w:t>Withdrawals</w:t>
            </w:r>
          </w:p>
        </w:tc>
      </w:tr>
      <w:tr w:rsidR="001B4C71" w:rsidTr="001B4C71">
        <w:tc>
          <w:tcPr>
            <w:tcW w:w="4788" w:type="dxa"/>
          </w:tcPr>
          <w:p w:rsidR="001B4C71" w:rsidRDefault="001B4C71" w:rsidP="001B4C71">
            <w:pPr>
              <w:pStyle w:val="ListParagraph"/>
              <w:numPr>
                <w:ilvl w:val="0"/>
                <w:numId w:val="9"/>
              </w:numPr>
            </w:pPr>
            <w:r>
              <w:t>Investments</w:t>
            </w:r>
          </w:p>
        </w:tc>
        <w:tc>
          <w:tcPr>
            <w:tcW w:w="4788" w:type="dxa"/>
          </w:tcPr>
          <w:p w:rsidR="001B4C71" w:rsidRPr="001B4C71" w:rsidRDefault="001B4C71" w:rsidP="001B4C71">
            <w:pPr>
              <w:pStyle w:val="ListParagraph"/>
              <w:ind w:left="0"/>
              <w:rPr>
                <w:b/>
              </w:rPr>
            </w:pPr>
            <w:r w:rsidRPr="001B4C71">
              <w:rPr>
                <w:b/>
              </w:rPr>
              <w:t>Injections</w:t>
            </w:r>
          </w:p>
        </w:tc>
      </w:tr>
      <w:tr w:rsidR="001B4C71" w:rsidTr="001B4C71">
        <w:tc>
          <w:tcPr>
            <w:tcW w:w="4788" w:type="dxa"/>
          </w:tcPr>
          <w:p w:rsidR="001B4C71" w:rsidRDefault="001B4C71" w:rsidP="001B4C71">
            <w:pPr>
              <w:pStyle w:val="ListParagraph"/>
              <w:numPr>
                <w:ilvl w:val="0"/>
                <w:numId w:val="9"/>
              </w:numPr>
            </w:pPr>
            <w:r>
              <w:t xml:space="preserve">Imports </w:t>
            </w:r>
          </w:p>
        </w:tc>
        <w:tc>
          <w:tcPr>
            <w:tcW w:w="4788" w:type="dxa"/>
          </w:tcPr>
          <w:p w:rsidR="001B4C71" w:rsidRPr="001B4C71" w:rsidRDefault="001B4C71" w:rsidP="001B4C71">
            <w:pPr>
              <w:pStyle w:val="ListParagraph"/>
              <w:ind w:left="0"/>
              <w:rPr>
                <w:b/>
              </w:rPr>
            </w:pPr>
            <w:r w:rsidRPr="001B4C71">
              <w:rPr>
                <w:b/>
              </w:rPr>
              <w:t>withdrawals</w:t>
            </w:r>
          </w:p>
        </w:tc>
      </w:tr>
    </w:tbl>
    <w:p w:rsidR="001B4C71" w:rsidRDefault="001B4C71" w:rsidP="001B4C71"/>
    <w:p w:rsidR="00DC0C07" w:rsidRDefault="00454A41" w:rsidP="001B4C71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038" style="position:absolute;left:0;text-align:left;margin-left:423.75pt;margin-top:61.05pt;width:9pt;height:6.8pt;z-index:251664384" coordorigin="3030,6885" coordsize="180,136">
            <v:shape id="_x0000_s1039" type="#_x0000_t32" style="position:absolute;left:3030;top:6960;width:75;height:61" o:connectortype="straight"/>
            <v:shape id="_x0000_s1040" type="#_x0000_t32" style="position:absolute;left:3105;top:6885;width:105;height:136;flip:y" o:connectortype="straight"/>
          </v:group>
        </w:pict>
      </w:r>
      <w:r>
        <w:rPr>
          <w:noProof/>
        </w:rPr>
        <w:pict>
          <v:group id="_x0000_s1035" style="position:absolute;left:0;text-align:left;margin-left:377.25pt;margin-top:46.8pt;width:9pt;height:6.8pt;z-index:251663360" coordorigin="3030,6885" coordsize="180,136">
            <v:shape id="_x0000_s1036" type="#_x0000_t32" style="position:absolute;left:3030;top:6960;width:75;height:61" o:connectortype="straight"/>
            <v:shape id="_x0000_s1037" type="#_x0000_t32" style="position:absolute;left:3105;top:6885;width:105;height:136;flip:y" o:connectortype="straight"/>
          </v:group>
        </w:pict>
      </w:r>
      <w:r>
        <w:rPr>
          <w:noProof/>
        </w:rPr>
        <w:pict>
          <v:group id="_x0000_s1032" style="position:absolute;left:0;text-align:left;margin-left:310.5pt;margin-top:75.35pt;width:9pt;height:6.8pt;z-index:251662336" coordorigin="3030,6885" coordsize="180,136">
            <v:shape id="_x0000_s1033" type="#_x0000_t32" style="position:absolute;left:3030;top:6960;width:75;height:61" o:connectortype="straight"/>
            <v:shape id="_x0000_s1034" type="#_x0000_t32" style="position:absolute;left:3105;top:6885;width:105;height:136;flip:y" o:connectortype="straight"/>
          </v:group>
        </w:pict>
      </w:r>
      <w:r>
        <w:rPr>
          <w:noProof/>
        </w:rPr>
        <w:pict>
          <v:group id="_x0000_s1029" style="position:absolute;left:0;text-align:left;margin-left:306.75pt;margin-top:89.6pt;width:9pt;height:6.8pt;z-index:251661312" coordorigin="3030,6885" coordsize="180,136">
            <v:shape id="_x0000_s1030" type="#_x0000_t32" style="position:absolute;left:3030;top:6960;width:75;height:61" o:connectortype="straight"/>
            <v:shape id="_x0000_s1031" type="#_x0000_t32" style="position:absolute;left:3105;top:6885;width:105;height:136;flip:y" o:connectortype="straight"/>
          </v:group>
        </w:pict>
      </w:r>
      <w:r>
        <w:rPr>
          <w:noProof/>
        </w:rPr>
        <w:pict>
          <v:group id="_x0000_s1028" style="position:absolute;left:0;text-align:left;margin-left:127.5pt;margin-top:4.05pt;width:9pt;height:6.8pt;z-index:251660288" coordorigin="3030,6885" coordsize="180,136">
            <v:shape id="_x0000_s1026" type="#_x0000_t32" style="position:absolute;left:3030;top:6960;width:75;height:61" o:connectortype="straight"/>
            <v:shape id="_x0000_s1027" type="#_x0000_t32" style="position:absolute;left:3105;top:6885;width:105;height:136;flip:y" o:connectortype="straight"/>
          </v:group>
        </w:pict>
      </w:r>
      <w:r w:rsidR="001B4C71">
        <w:t>Indicate with a tick (</w:t>
      </w:r>
      <w:r w:rsidR="00DC0C07">
        <w:t xml:space="preserve">     </w:t>
      </w:r>
      <w:r w:rsidR="001B4C71">
        <w:t>)</w:t>
      </w:r>
      <w:r w:rsidR="00DC0C07">
        <w:t xml:space="preserve"> whether the following transactions will lead to increase, decrease or no effect to the Balance sheet totals.</w:t>
      </w:r>
      <w:r w:rsidR="00DC0C07">
        <w:tab/>
      </w:r>
      <w:r w:rsidR="00DC0C07">
        <w:tab/>
      </w:r>
      <w:r w:rsidR="00DC0C07">
        <w:tab/>
      </w:r>
      <w:r w:rsidR="00DC0C07">
        <w:tab/>
      </w:r>
      <w:r w:rsidR="00DC0C07">
        <w:tab/>
      </w:r>
      <w:r w:rsidR="00DC0C07">
        <w:tab/>
        <w:t>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5328"/>
        <w:gridCol w:w="1260"/>
        <w:gridCol w:w="1080"/>
        <w:gridCol w:w="1188"/>
      </w:tblGrid>
      <w:tr w:rsidR="00DC0C07" w:rsidTr="00DC0C07">
        <w:tc>
          <w:tcPr>
            <w:tcW w:w="5328" w:type="dxa"/>
          </w:tcPr>
          <w:p w:rsidR="00DC0C07" w:rsidRDefault="00DC0C07" w:rsidP="00DC0C07">
            <w:pPr>
              <w:pStyle w:val="ListParagraph"/>
              <w:ind w:left="0"/>
            </w:pPr>
            <w:r>
              <w:t>Transaction</w:t>
            </w:r>
          </w:p>
        </w:tc>
        <w:tc>
          <w:tcPr>
            <w:tcW w:w="1260" w:type="dxa"/>
          </w:tcPr>
          <w:p w:rsidR="00DC0C07" w:rsidRDefault="00DC0C07" w:rsidP="00DC0C07">
            <w:pPr>
              <w:pStyle w:val="ListParagraph"/>
              <w:ind w:left="0"/>
            </w:pPr>
            <w:r>
              <w:t>Increase</w:t>
            </w:r>
          </w:p>
        </w:tc>
        <w:tc>
          <w:tcPr>
            <w:tcW w:w="1080" w:type="dxa"/>
          </w:tcPr>
          <w:p w:rsidR="00DC0C07" w:rsidRDefault="00DC0C07" w:rsidP="00DC0C07">
            <w:pPr>
              <w:pStyle w:val="ListParagraph"/>
              <w:ind w:left="0"/>
            </w:pPr>
            <w:r>
              <w:t>Decrease</w:t>
            </w:r>
          </w:p>
        </w:tc>
        <w:tc>
          <w:tcPr>
            <w:tcW w:w="1188" w:type="dxa"/>
          </w:tcPr>
          <w:p w:rsidR="00DC0C07" w:rsidRDefault="00DC0C07" w:rsidP="00DC0C07">
            <w:pPr>
              <w:pStyle w:val="ListParagraph"/>
              <w:ind w:left="0"/>
            </w:pPr>
            <w:r>
              <w:t>No effect</w:t>
            </w:r>
          </w:p>
        </w:tc>
      </w:tr>
      <w:tr w:rsidR="00DC0C07" w:rsidTr="00DC0C07">
        <w:tc>
          <w:tcPr>
            <w:tcW w:w="5328" w:type="dxa"/>
          </w:tcPr>
          <w:p w:rsidR="00DC0C07" w:rsidRDefault="00DC0C07" w:rsidP="00DC0C07">
            <w:pPr>
              <w:pStyle w:val="ListParagraph"/>
              <w:numPr>
                <w:ilvl w:val="0"/>
                <w:numId w:val="10"/>
              </w:numPr>
            </w:pPr>
            <w:r>
              <w:t>Paid creditors in cash</w:t>
            </w:r>
          </w:p>
        </w:tc>
        <w:tc>
          <w:tcPr>
            <w:tcW w:w="1260" w:type="dxa"/>
          </w:tcPr>
          <w:p w:rsidR="00DC0C07" w:rsidRDefault="00DC0C07" w:rsidP="00DC0C07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DC0C07" w:rsidRDefault="00DC0C07" w:rsidP="00DC0C07">
            <w:pPr>
              <w:pStyle w:val="ListParagraph"/>
              <w:ind w:left="0"/>
            </w:pPr>
          </w:p>
        </w:tc>
        <w:tc>
          <w:tcPr>
            <w:tcW w:w="1188" w:type="dxa"/>
          </w:tcPr>
          <w:p w:rsidR="00DC0C07" w:rsidRDefault="00DC0C07" w:rsidP="00DC0C07">
            <w:pPr>
              <w:pStyle w:val="ListParagraph"/>
              <w:ind w:left="0"/>
            </w:pPr>
          </w:p>
        </w:tc>
      </w:tr>
      <w:tr w:rsidR="00DC0C07" w:rsidTr="00DC0C07">
        <w:tc>
          <w:tcPr>
            <w:tcW w:w="5328" w:type="dxa"/>
          </w:tcPr>
          <w:p w:rsidR="00DC0C07" w:rsidRDefault="00DC0C07" w:rsidP="00DC0C07">
            <w:pPr>
              <w:pStyle w:val="ListParagraph"/>
              <w:numPr>
                <w:ilvl w:val="0"/>
                <w:numId w:val="10"/>
              </w:numPr>
            </w:pPr>
            <w:r>
              <w:t xml:space="preserve">Received a </w:t>
            </w:r>
            <w:proofErr w:type="spellStart"/>
            <w:r>
              <w:t>cheque</w:t>
            </w:r>
            <w:proofErr w:type="spellEnd"/>
            <w:r>
              <w:t xml:space="preserve"> from a debtor</w:t>
            </w:r>
          </w:p>
        </w:tc>
        <w:tc>
          <w:tcPr>
            <w:tcW w:w="1260" w:type="dxa"/>
          </w:tcPr>
          <w:p w:rsidR="00DC0C07" w:rsidRDefault="00DC0C07" w:rsidP="00DC0C07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DC0C07" w:rsidRDefault="00DC0C07" w:rsidP="00DC0C07">
            <w:pPr>
              <w:pStyle w:val="ListParagraph"/>
              <w:ind w:left="0"/>
            </w:pPr>
          </w:p>
        </w:tc>
        <w:tc>
          <w:tcPr>
            <w:tcW w:w="1188" w:type="dxa"/>
          </w:tcPr>
          <w:p w:rsidR="00DC0C07" w:rsidRDefault="00DC0C07" w:rsidP="00DC0C07">
            <w:pPr>
              <w:pStyle w:val="ListParagraph"/>
              <w:ind w:left="0"/>
            </w:pPr>
          </w:p>
        </w:tc>
      </w:tr>
      <w:tr w:rsidR="00DC0C07" w:rsidTr="00DC0C07">
        <w:tc>
          <w:tcPr>
            <w:tcW w:w="5328" w:type="dxa"/>
          </w:tcPr>
          <w:p w:rsidR="00DC0C07" w:rsidRDefault="00DC0C07" w:rsidP="00DC0C07">
            <w:pPr>
              <w:pStyle w:val="ListParagraph"/>
              <w:numPr>
                <w:ilvl w:val="0"/>
                <w:numId w:val="10"/>
              </w:numPr>
            </w:pPr>
            <w:r>
              <w:t>Purchased stock of goods on credit</w:t>
            </w:r>
          </w:p>
        </w:tc>
        <w:tc>
          <w:tcPr>
            <w:tcW w:w="1260" w:type="dxa"/>
          </w:tcPr>
          <w:p w:rsidR="00DC0C07" w:rsidRDefault="00DC0C07" w:rsidP="00DC0C07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DC0C07" w:rsidRDefault="00DC0C07" w:rsidP="00DC0C07">
            <w:pPr>
              <w:pStyle w:val="ListParagraph"/>
              <w:ind w:left="0"/>
            </w:pPr>
          </w:p>
        </w:tc>
        <w:tc>
          <w:tcPr>
            <w:tcW w:w="1188" w:type="dxa"/>
          </w:tcPr>
          <w:p w:rsidR="00DC0C07" w:rsidRDefault="00DC0C07" w:rsidP="00DC0C07">
            <w:pPr>
              <w:pStyle w:val="ListParagraph"/>
              <w:ind w:left="0"/>
            </w:pPr>
          </w:p>
        </w:tc>
      </w:tr>
      <w:tr w:rsidR="00DC0C07" w:rsidTr="00DC0C07">
        <w:tc>
          <w:tcPr>
            <w:tcW w:w="5328" w:type="dxa"/>
          </w:tcPr>
          <w:p w:rsidR="00DC0C07" w:rsidRDefault="00DC0C07" w:rsidP="00DC0C07">
            <w:pPr>
              <w:pStyle w:val="ListParagraph"/>
              <w:numPr>
                <w:ilvl w:val="0"/>
                <w:numId w:val="10"/>
              </w:numPr>
            </w:pPr>
            <w:r>
              <w:t xml:space="preserve">Obtained a bank loan and received a </w:t>
            </w:r>
            <w:proofErr w:type="spellStart"/>
            <w:r>
              <w:t>cheque</w:t>
            </w:r>
            <w:proofErr w:type="spellEnd"/>
          </w:p>
        </w:tc>
        <w:tc>
          <w:tcPr>
            <w:tcW w:w="1260" w:type="dxa"/>
          </w:tcPr>
          <w:p w:rsidR="00DC0C07" w:rsidRDefault="00DC0C07" w:rsidP="00DC0C07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DC0C07" w:rsidRDefault="00DC0C07" w:rsidP="00DC0C07">
            <w:pPr>
              <w:pStyle w:val="ListParagraph"/>
              <w:ind w:left="0"/>
            </w:pPr>
          </w:p>
        </w:tc>
        <w:tc>
          <w:tcPr>
            <w:tcW w:w="1188" w:type="dxa"/>
          </w:tcPr>
          <w:p w:rsidR="00DC0C07" w:rsidRDefault="00DC0C07" w:rsidP="00DC0C07">
            <w:pPr>
              <w:pStyle w:val="ListParagraph"/>
              <w:ind w:left="0"/>
            </w:pPr>
          </w:p>
        </w:tc>
      </w:tr>
    </w:tbl>
    <w:p w:rsidR="00291811" w:rsidRDefault="00DC0C07" w:rsidP="00DC0C07">
      <w:pPr>
        <w:pStyle w:val="ListParagraph"/>
        <w:numPr>
          <w:ilvl w:val="0"/>
          <w:numId w:val="1"/>
        </w:numPr>
      </w:pPr>
      <w:r>
        <w:t>State any four uses of computers in communication.</w:t>
      </w:r>
      <w:r>
        <w:tab/>
      </w:r>
      <w:r>
        <w:tab/>
      </w:r>
      <w:r>
        <w:tab/>
      </w:r>
      <w:r>
        <w:tab/>
        <w:t>(4mks)</w:t>
      </w:r>
    </w:p>
    <w:p w:rsidR="00DC0C07" w:rsidRPr="00C23C94" w:rsidRDefault="00DC0C07" w:rsidP="00DC0C07">
      <w:pPr>
        <w:pStyle w:val="ListParagraph"/>
        <w:numPr>
          <w:ilvl w:val="0"/>
          <w:numId w:val="11"/>
        </w:numPr>
        <w:rPr>
          <w:b/>
        </w:rPr>
      </w:pPr>
      <w:r w:rsidRPr="00C23C94">
        <w:rPr>
          <w:b/>
        </w:rPr>
        <w:t>Internet</w:t>
      </w:r>
    </w:p>
    <w:p w:rsidR="00DC0C07" w:rsidRPr="00C23C94" w:rsidRDefault="00DC0C07" w:rsidP="00DC0C07">
      <w:pPr>
        <w:pStyle w:val="ListParagraph"/>
        <w:numPr>
          <w:ilvl w:val="0"/>
          <w:numId w:val="11"/>
        </w:numPr>
        <w:rPr>
          <w:b/>
        </w:rPr>
      </w:pPr>
      <w:r w:rsidRPr="00C23C94">
        <w:rPr>
          <w:b/>
        </w:rPr>
        <w:t>Intranet</w:t>
      </w:r>
    </w:p>
    <w:p w:rsidR="00DC0C07" w:rsidRPr="00C23C94" w:rsidRDefault="00DC0C07" w:rsidP="00DC0C07">
      <w:pPr>
        <w:pStyle w:val="ListParagraph"/>
        <w:numPr>
          <w:ilvl w:val="0"/>
          <w:numId w:val="11"/>
        </w:numPr>
        <w:rPr>
          <w:b/>
        </w:rPr>
      </w:pPr>
      <w:r w:rsidRPr="00C23C94">
        <w:rPr>
          <w:b/>
        </w:rPr>
        <w:t>Extranet</w:t>
      </w:r>
    </w:p>
    <w:p w:rsidR="00DC0C07" w:rsidRDefault="00DC0C07" w:rsidP="00DC0C07">
      <w:pPr>
        <w:pStyle w:val="ListParagraph"/>
        <w:numPr>
          <w:ilvl w:val="0"/>
          <w:numId w:val="11"/>
        </w:numPr>
        <w:rPr>
          <w:b/>
        </w:rPr>
      </w:pPr>
      <w:r w:rsidRPr="00C23C94">
        <w:rPr>
          <w:b/>
        </w:rPr>
        <w:t>Teleconferencing.</w:t>
      </w:r>
    </w:p>
    <w:p w:rsidR="00251EAD" w:rsidRDefault="00251EAD" w:rsidP="00DC0C0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Website </w:t>
      </w:r>
    </w:p>
    <w:p w:rsidR="00D54AA8" w:rsidRPr="00C23C94" w:rsidRDefault="00D54AA8" w:rsidP="00DC0C0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E-commerce</w:t>
      </w:r>
    </w:p>
    <w:p w:rsidR="00DC0C07" w:rsidRDefault="00DC0C07" w:rsidP="00DC0C07">
      <w:pPr>
        <w:pStyle w:val="ListParagraph"/>
        <w:numPr>
          <w:ilvl w:val="0"/>
          <w:numId w:val="1"/>
        </w:numPr>
      </w:pPr>
      <w:r>
        <w:t>The diagram below shows the demand and supply of a commodity in the market.</w:t>
      </w:r>
    </w:p>
    <w:p w:rsidR="00C23C94" w:rsidRDefault="00C23C94" w:rsidP="00C23C94">
      <w:pPr>
        <w:pStyle w:val="ListParagraph"/>
      </w:pPr>
    </w:p>
    <w:p w:rsidR="00DC0C07" w:rsidRDefault="00454A41" w:rsidP="00DC0C07">
      <w:pPr>
        <w:pStyle w:val="ListParagraph"/>
      </w:pPr>
      <w:r>
        <w:rPr>
          <w:noProof/>
        </w:rPr>
        <w:pict>
          <v:group id="_x0000_s1056" style="position:absolute;left:0;text-align:left;margin-left:63.75pt;margin-top:5.7pt;width:185.25pt;height:94.5pt;z-index:251671552" coordorigin="2790,9330" coordsize="3705,18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485;top:10785;width:2010;height:435" strokecolor="white [3212]">
              <v:textbox style="mso-next-textbox:#_x0000_s1054">
                <w:txbxContent>
                  <w:p w:rsidR="00C23C94" w:rsidRDefault="00C23C94">
                    <w:r>
                      <w:t xml:space="preserve">Quantities </w:t>
                    </w:r>
                  </w:p>
                </w:txbxContent>
              </v:textbox>
            </v:shape>
            <v:shape id="_x0000_s1053" type="#_x0000_t202" style="position:absolute;left:2790;top:9450;width:780;height:435" strokecolor="white [3212]">
              <v:textbox style="mso-next-textbox:#_x0000_s1053">
                <w:txbxContent>
                  <w:p w:rsidR="00C23C94" w:rsidRDefault="00C23C94">
                    <w:r>
                      <w:t xml:space="preserve">Price </w:t>
                    </w:r>
                  </w:p>
                </w:txbxContent>
              </v:textbox>
            </v:shape>
            <v:shape id="_x0000_s1052" type="#_x0000_t202" style="position:absolute;left:3570;top:9330;width:495;height:435" strokecolor="white [3212]">
              <v:textbox style="mso-next-textbox:#_x0000_s1052">
                <w:txbxContent>
                  <w:p w:rsidR="00C23C94" w:rsidRDefault="00C23C94">
                    <w:r>
                      <w:t xml:space="preserve">X   </w:t>
                    </w:r>
                  </w:p>
                </w:txbxContent>
              </v:textbox>
            </v:shape>
            <v:shape id="_x0000_s1047" type="#_x0000_t202" style="position:absolute;left:4815;top:9450;width:495;height:435" strokecolor="white [3212]">
              <v:textbox style="mso-next-textbox:#_x0000_s1047">
                <w:txbxContent>
                  <w:p w:rsidR="00C23C94" w:rsidRDefault="00C23C94">
                    <w:r>
                      <w:t xml:space="preserve">Y  </w:t>
                    </w:r>
                  </w:p>
                </w:txbxContent>
              </v:textbox>
            </v:shape>
            <v:shape id="_x0000_s1051" type="#_x0000_t202" style="position:absolute;left:4590;top:10350;width:495;height:435" strokecolor="white [3212]">
              <v:textbox style="mso-next-textbox:#_x0000_s1051">
                <w:txbxContent>
                  <w:p w:rsidR="00C23C94" w:rsidRDefault="00C23C94">
                    <w:r>
                      <w:t xml:space="preserve">X   </w:t>
                    </w:r>
                  </w:p>
                </w:txbxContent>
              </v:textbox>
            </v:shape>
            <v:shape id="_x0000_s1050" type="#_x0000_t202" style="position:absolute;left:3990;top:10635;width:495;height:435" strokecolor="white [3212]">
              <v:textbox style="mso-next-textbox:#_x0000_s1050">
                <w:txbxContent>
                  <w:p w:rsidR="00C23C94" w:rsidRDefault="00C23C94">
                    <w:r>
                      <w:t xml:space="preserve">P   </w:t>
                    </w:r>
                  </w:p>
                </w:txbxContent>
              </v:textbox>
            </v:shape>
            <v:shape id="_x0000_s1049" type="#_x0000_t202" style="position:absolute;left:3570;top:10200;width:495;height:435" strokecolor="white [3212]">
              <v:textbox style="mso-next-textbox:#_x0000_s1049">
                <w:txbxContent>
                  <w:p w:rsidR="00C23C94" w:rsidRDefault="00C23C94">
                    <w:r>
                      <w:t xml:space="preserve">Y  </w:t>
                    </w:r>
                  </w:p>
                </w:txbxContent>
              </v:textbox>
            </v:shape>
            <v:shape id="_x0000_s1048" type="#_x0000_t202" style="position:absolute;left:3015;top:9765;width:495;height:435" strokecolor="white [3212]">
              <v:textbox style="mso-next-textbox:#_x0000_s1048">
                <w:txbxContent>
                  <w:p w:rsidR="00C23C94" w:rsidRDefault="00C23C94">
                    <w:r>
                      <w:t xml:space="preserve">W </w:t>
                    </w:r>
                  </w:p>
                </w:txbxContent>
              </v:textbox>
            </v:shape>
            <v:shape id="_x0000_s1041" type="#_x0000_t32" style="position:absolute;left:3510;top:9345;width:1;height:1440;flip:y" o:connectortype="straight">
              <v:stroke endarrow="block"/>
            </v:shape>
            <v:shape id="_x0000_s1042" type="#_x0000_t32" style="position:absolute;left:3510;top:10785;width:1710;height:0" o:connectortype="straight">
              <v:stroke endarrow="block"/>
            </v:shape>
            <v:shape id="_x0000_s1043" type="#_x0000_t32" style="position:absolute;left:3510;top:9960;width:795;height:0" o:connectortype="straight">
              <v:stroke dashstyle="dash"/>
            </v:shape>
            <v:shape id="_x0000_s1044" type="#_x0000_t32" style="position:absolute;left:4305;top:9960;width:0;height:825" o:connectortype="straight">
              <v:stroke dashstyle="dash"/>
            </v:shape>
            <v:shape id="_x0000_s1045" type="#_x0000_t32" style="position:absolute;left:3900;top:9450;width:780;height:1005" o:connectortype="straight"/>
            <v:shape id="_x0000_s1046" type="#_x0000_t32" style="position:absolute;left:3885;top:9570;width:1035;height:720;flip:y" o:connectortype="straight"/>
          </v:group>
        </w:pict>
      </w:r>
    </w:p>
    <w:p w:rsidR="00C23C94" w:rsidRDefault="00C23C94" w:rsidP="00DC0C07">
      <w:pPr>
        <w:pStyle w:val="ListParagraph"/>
      </w:pPr>
    </w:p>
    <w:p w:rsidR="00C23C94" w:rsidRDefault="00D54AA8" w:rsidP="00D54AA8">
      <w:pPr>
        <w:pStyle w:val="ListParagraph"/>
        <w:tabs>
          <w:tab w:val="left" w:pos="2970"/>
        </w:tabs>
      </w:pPr>
      <w:r>
        <w:tab/>
      </w:r>
      <w:proofErr w:type="gramStart"/>
      <w:r>
        <w:t>z</w:t>
      </w:r>
      <w:proofErr w:type="gramEnd"/>
    </w:p>
    <w:p w:rsidR="00C23C94" w:rsidRDefault="00C23C94" w:rsidP="00DC0C07">
      <w:pPr>
        <w:pStyle w:val="ListParagraph"/>
      </w:pPr>
    </w:p>
    <w:p w:rsidR="00C23C94" w:rsidRDefault="00C23C94" w:rsidP="00DC0C07">
      <w:pPr>
        <w:pStyle w:val="ListParagraph"/>
      </w:pPr>
    </w:p>
    <w:p w:rsidR="00DC0C07" w:rsidRDefault="00DC0C07" w:rsidP="00DC0C07">
      <w:pPr>
        <w:pStyle w:val="ListParagraph"/>
      </w:pPr>
    </w:p>
    <w:p w:rsidR="00DC0C07" w:rsidRDefault="00DC0C07" w:rsidP="00DC0C07">
      <w:pPr>
        <w:pStyle w:val="ListParagraph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C0C07" w:rsidRDefault="00234F3C" w:rsidP="00DC0C07">
      <w:pPr>
        <w:pStyle w:val="ListParagraph"/>
        <w:numPr>
          <w:ilvl w:val="0"/>
          <w:numId w:val="12"/>
        </w:numPr>
      </w:pPr>
      <w:r>
        <w:t>Cur</w:t>
      </w:r>
      <w:r w:rsidR="00CB67EB">
        <w:t>ve</w:t>
      </w:r>
      <w:r>
        <w:t xml:space="preserve"> </w:t>
      </w:r>
      <w:proofErr w:type="spellStart"/>
      <w:r>
        <w:t>yy</w:t>
      </w:r>
      <w:proofErr w:type="spellEnd"/>
      <w:r>
        <w:t xml:space="preserve"> – </w:t>
      </w:r>
      <w:r w:rsidRPr="00234F3C">
        <w:rPr>
          <w:b/>
        </w:rPr>
        <w:t>Supply curve</w:t>
      </w:r>
    </w:p>
    <w:p w:rsidR="00234F3C" w:rsidRDefault="00234F3C" w:rsidP="00DC0C07">
      <w:pPr>
        <w:pStyle w:val="ListParagraph"/>
        <w:numPr>
          <w:ilvl w:val="0"/>
          <w:numId w:val="12"/>
        </w:numPr>
      </w:pPr>
      <w:r>
        <w:t xml:space="preserve">Point p – </w:t>
      </w:r>
      <w:r w:rsidRPr="00234F3C">
        <w:rPr>
          <w:b/>
        </w:rPr>
        <w:t>Equilibrium quantity</w:t>
      </w:r>
    </w:p>
    <w:p w:rsidR="00234F3C" w:rsidRDefault="00234F3C" w:rsidP="00DC0C07">
      <w:pPr>
        <w:pStyle w:val="ListParagraph"/>
        <w:numPr>
          <w:ilvl w:val="0"/>
          <w:numId w:val="12"/>
        </w:numPr>
      </w:pPr>
      <w:r>
        <w:t xml:space="preserve">Point z – </w:t>
      </w:r>
      <w:r w:rsidRPr="00234F3C">
        <w:rPr>
          <w:b/>
        </w:rPr>
        <w:t>Equilibrium point</w:t>
      </w:r>
    </w:p>
    <w:p w:rsidR="00234F3C" w:rsidRDefault="00234F3C" w:rsidP="00DC0C07">
      <w:pPr>
        <w:pStyle w:val="ListParagraph"/>
        <w:numPr>
          <w:ilvl w:val="0"/>
          <w:numId w:val="12"/>
        </w:numPr>
      </w:pPr>
      <w:r>
        <w:t xml:space="preserve">W – </w:t>
      </w:r>
      <w:r w:rsidRPr="00234F3C">
        <w:rPr>
          <w:b/>
        </w:rPr>
        <w:t>Equilibrium price</w:t>
      </w:r>
    </w:p>
    <w:p w:rsidR="00234F3C" w:rsidRDefault="00234F3C" w:rsidP="00234F3C">
      <w:pPr>
        <w:pStyle w:val="ListParagraph"/>
        <w:numPr>
          <w:ilvl w:val="0"/>
          <w:numId w:val="1"/>
        </w:numPr>
      </w:pPr>
      <w:r>
        <w:t>Give four measures that a firm may take to reduce pollution of the environment. (4mks)</w:t>
      </w:r>
    </w:p>
    <w:p w:rsidR="00234F3C" w:rsidRPr="00234F3C" w:rsidRDefault="00234F3C" w:rsidP="00234F3C">
      <w:pPr>
        <w:pStyle w:val="ListParagraph"/>
        <w:numPr>
          <w:ilvl w:val="0"/>
          <w:numId w:val="13"/>
        </w:numPr>
        <w:rPr>
          <w:b/>
        </w:rPr>
      </w:pPr>
      <w:r w:rsidRPr="00234F3C">
        <w:rPr>
          <w:b/>
        </w:rPr>
        <w:t>Using environmentally friendly source of energy.</w:t>
      </w:r>
    </w:p>
    <w:p w:rsidR="00234F3C" w:rsidRPr="00234F3C" w:rsidRDefault="00234F3C" w:rsidP="00234F3C">
      <w:pPr>
        <w:pStyle w:val="ListParagraph"/>
        <w:numPr>
          <w:ilvl w:val="0"/>
          <w:numId w:val="13"/>
        </w:numPr>
        <w:rPr>
          <w:b/>
        </w:rPr>
      </w:pPr>
      <w:r w:rsidRPr="00234F3C">
        <w:rPr>
          <w:b/>
        </w:rPr>
        <w:t xml:space="preserve">Recycling of some </w:t>
      </w:r>
      <w:r w:rsidR="00CB67EB">
        <w:rPr>
          <w:b/>
        </w:rPr>
        <w:t>waste</w:t>
      </w:r>
      <w:r w:rsidRPr="00234F3C">
        <w:rPr>
          <w:b/>
        </w:rPr>
        <w:t xml:space="preserve"> products.</w:t>
      </w:r>
    </w:p>
    <w:p w:rsidR="00234F3C" w:rsidRPr="00234F3C" w:rsidRDefault="00234F3C" w:rsidP="00234F3C">
      <w:pPr>
        <w:pStyle w:val="ListParagraph"/>
        <w:numPr>
          <w:ilvl w:val="0"/>
          <w:numId w:val="13"/>
        </w:numPr>
        <w:rPr>
          <w:b/>
        </w:rPr>
      </w:pPr>
      <w:r w:rsidRPr="00234F3C">
        <w:rPr>
          <w:b/>
        </w:rPr>
        <w:t>Treating effluent before disposal.</w:t>
      </w:r>
    </w:p>
    <w:p w:rsidR="00234F3C" w:rsidRDefault="00234F3C" w:rsidP="00234F3C">
      <w:pPr>
        <w:pStyle w:val="ListParagraph"/>
        <w:numPr>
          <w:ilvl w:val="0"/>
          <w:numId w:val="13"/>
        </w:numPr>
        <w:rPr>
          <w:b/>
        </w:rPr>
      </w:pPr>
      <w:r w:rsidRPr="00234F3C">
        <w:rPr>
          <w:b/>
        </w:rPr>
        <w:t>Avoiding channeling effluents into water bodies.</w:t>
      </w:r>
    </w:p>
    <w:p w:rsidR="00251EAD" w:rsidRDefault="00251EAD" w:rsidP="00234F3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Using proper methods of solid waste disposed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dustbins.</w:t>
      </w:r>
    </w:p>
    <w:p w:rsidR="00251EAD" w:rsidRDefault="00251EAD" w:rsidP="00234F3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lastRenderedPageBreak/>
        <w:t xml:space="preserve">Providing workers with necessary equipment e.g. goggles to reduce light pollution, ear defenders </w:t>
      </w:r>
      <w:proofErr w:type="spellStart"/>
      <w:r>
        <w:rPr>
          <w:b/>
        </w:rPr>
        <w:t>e.t.c</w:t>
      </w:r>
      <w:proofErr w:type="spellEnd"/>
    </w:p>
    <w:p w:rsidR="00251EAD" w:rsidRPr="00234F3C" w:rsidRDefault="00251EAD" w:rsidP="00234F3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Fixing silencers on machines that produce a lot of noise.</w:t>
      </w:r>
    </w:p>
    <w:p w:rsidR="00234F3C" w:rsidRDefault="00A41BE4" w:rsidP="00234F3C">
      <w:pPr>
        <w:pStyle w:val="ListParagraph"/>
        <w:numPr>
          <w:ilvl w:val="0"/>
          <w:numId w:val="1"/>
        </w:numPr>
      </w:pPr>
      <w:r>
        <w:t>Outline</w:t>
      </w:r>
      <w:r w:rsidR="00234F3C">
        <w:t xml:space="preserve"> any four channels of distribution for locally manufactured goods.</w:t>
      </w:r>
      <w:r w:rsidR="00234F3C">
        <w:tab/>
      </w:r>
      <w:r w:rsidR="00234F3C">
        <w:tab/>
        <w:t>(4mks)</w:t>
      </w:r>
    </w:p>
    <w:p w:rsidR="00234F3C" w:rsidRPr="00234F3C" w:rsidRDefault="00454A41" w:rsidP="00234F3C">
      <w:pPr>
        <w:pStyle w:val="ListParagraph"/>
        <w:numPr>
          <w:ilvl w:val="0"/>
          <w:numId w:val="14"/>
        </w:numPr>
        <w:rPr>
          <w:b/>
        </w:rPr>
      </w:pPr>
      <w:r>
        <w:rPr>
          <w:b/>
          <w:noProof/>
        </w:rPr>
        <w:pict>
          <v:shape id="_x0000_s1066" type="#_x0000_t32" style="position:absolute;left:0;text-align:left;margin-left:390.75pt;margin-top:6.95pt;width:13.5pt;height:0;z-index:251680768" o:connectortype="straight">
            <v:stroke endarrow="block"/>
          </v:shape>
        </w:pict>
      </w:r>
      <w:r>
        <w:rPr>
          <w:b/>
          <w:noProof/>
        </w:rPr>
        <w:pict>
          <v:shape id="_x0000_s1065" type="#_x0000_t32" style="position:absolute;left:0;text-align:left;margin-left:338.25pt;margin-top:6.95pt;width:13.5pt;height:0;z-index:251679744" o:connectortype="straight">
            <v:stroke endarrow="block"/>
          </v:shape>
        </w:pict>
      </w:r>
      <w:r w:rsidR="00234F3C" w:rsidRPr="00234F3C">
        <w:rPr>
          <w:b/>
        </w:rPr>
        <w:t xml:space="preserve">Local manufacturer – </w:t>
      </w:r>
      <w:r w:rsidR="00CB67EB">
        <w:rPr>
          <w:b/>
        </w:rPr>
        <w:t xml:space="preserve">   </w:t>
      </w:r>
      <w:r w:rsidR="00234F3C" w:rsidRPr="00234F3C">
        <w:rPr>
          <w:b/>
        </w:rPr>
        <w:t xml:space="preserve">Government agent – </w:t>
      </w:r>
      <w:r w:rsidR="00CB67EB">
        <w:rPr>
          <w:b/>
        </w:rPr>
        <w:t xml:space="preserve">   </w:t>
      </w:r>
      <w:r w:rsidR="00234F3C" w:rsidRPr="00234F3C">
        <w:rPr>
          <w:b/>
        </w:rPr>
        <w:t>Wholesaler –</w:t>
      </w:r>
      <w:r w:rsidR="00CB67EB">
        <w:rPr>
          <w:b/>
        </w:rPr>
        <w:t xml:space="preserve">    </w:t>
      </w:r>
      <w:r w:rsidR="00234F3C" w:rsidRPr="00234F3C">
        <w:rPr>
          <w:b/>
        </w:rPr>
        <w:t xml:space="preserve">Retailer – </w:t>
      </w:r>
      <w:r w:rsidR="00CB67EB">
        <w:rPr>
          <w:b/>
        </w:rPr>
        <w:t xml:space="preserve">   </w:t>
      </w:r>
      <w:r w:rsidR="00234F3C" w:rsidRPr="00234F3C">
        <w:rPr>
          <w:b/>
        </w:rPr>
        <w:t>consumer</w:t>
      </w:r>
    </w:p>
    <w:p w:rsidR="00234F3C" w:rsidRPr="00234F3C" w:rsidRDefault="00454A41" w:rsidP="00234F3C">
      <w:pPr>
        <w:pStyle w:val="ListParagraph"/>
        <w:numPr>
          <w:ilvl w:val="0"/>
          <w:numId w:val="14"/>
        </w:numPr>
        <w:rPr>
          <w:b/>
        </w:rPr>
      </w:pPr>
      <w:r>
        <w:rPr>
          <w:b/>
          <w:noProof/>
        </w:rPr>
        <w:pict>
          <v:shape id="_x0000_s1068" type="#_x0000_t32" style="position:absolute;left:0;text-align:left;margin-left:268.5pt;margin-top:-8.45pt;width:13.5pt;height:.05pt;z-index:251682816" o:connectortype="straight">
            <v:stroke endarrow="block"/>
          </v:shape>
        </w:pict>
      </w:r>
      <w:r>
        <w:rPr>
          <w:b/>
          <w:noProof/>
        </w:rPr>
        <w:pict>
          <v:shape id="_x0000_s1067" type="#_x0000_t32" style="position:absolute;left:0;text-align:left;margin-left:268.5pt;margin-top:7.3pt;width:13.5pt;height:.05pt;z-index:251681792" o:connectortype="straight">
            <v:stroke endarrow="block"/>
          </v:shape>
        </w:pict>
      </w:r>
      <w:r>
        <w:rPr>
          <w:b/>
          <w:noProof/>
        </w:rPr>
        <w:pict>
          <v:shape id="_x0000_s1064" type="#_x0000_t32" style="position:absolute;left:0;text-align:left;margin-left:324pt;margin-top:7.3pt;width:13.5pt;height:0;z-index:251678720" o:connectortype="straight">
            <v:stroke endarrow="block"/>
          </v:shape>
        </w:pict>
      </w:r>
      <w:r>
        <w:rPr>
          <w:b/>
          <w:noProof/>
        </w:rPr>
        <w:pict>
          <v:shape id="_x0000_s1063" type="#_x0000_t32" style="position:absolute;left:0;text-align:left;margin-left:217.5pt;margin-top:38.05pt;width:13.5pt;height:0;z-index:251677696" o:connectortype="straight">
            <v:stroke endarrow="block"/>
          </v:shape>
        </w:pict>
      </w:r>
      <w:r>
        <w:rPr>
          <w:b/>
          <w:noProof/>
        </w:rPr>
        <w:pict>
          <v:shape id="_x0000_s1062" type="#_x0000_t32" style="position:absolute;left:0;text-align:left;margin-left:231pt;margin-top:22.3pt;width:13.5pt;height:0;z-index:251676672" o:connectortype="straight">
            <v:stroke endarrow="block"/>
          </v:shape>
        </w:pict>
      </w:r>
      <w:r>
        <w:rPr>
          <w:b/>
          <w:noProof/>
        </w:rPr>
        <w:pict>
          <v:shape id="_x0000_s1061" type="#_x0000_t32" style="position:absolute;left:0;text-align:left;margin-left:162pt;margin-top:38.05pt;width:13.5pt;height:0;z-index:251675648" o:connectortype="straight">
            <v:stroke endarrow="block"/>
          </v:shape>
        </w:pict>
      </w:r>
      <w:r>
        <w:rPr>
          <w:b/>
          <w:noProof/>
        </w:rPr>
        <w:pict>
          <v:shape id="_x0000_s1060" type="#_x0000_t32" style="position:absolute;left:0;text-align:left;margin-left:162pt;margin-top:22.3pt;width:13.5pt;height:0;z-index:251674624" o:connectortype="straight">
            <v:stroke endarrow="block"/>
          </v:shape>
        </w:pict>
      </w:r>
      <w:r>
        <w:rPr>
          <w:b/>
          <w:noProof/>
        </w:rPr>
        <w:pict>
          <v:shape id="_x0000_s1058" type="#_x0000_t32" style="position:absolute;left:0;text-align:left;margin-left:162pt;margin-top:7.3pt;width:13.5pt;height:0;z-index:251672576" o:connectortype="straight">
            <v:stroke endarrow="block"/>
          </v:shape>
        </w:pict>
      </w:r>
      <w:r>
        <w:rPr>
          <w:b/>
          <w:noProof/>
        </w:rPr>
        <w:pict>
          <v:shape id="_x0000_s1059" type="#_x0000_t32" style="position:absolute;left:0;text-align:left;margin-left:162pt;margin-top:-9.2pt;width:13.5pt;height:0;z-index:251673600" o:connectortype="straight">
            <v:stroke endarrow="block"/>
          </v:shape>
        </w:pict>
      </w:r>
      <w:r w:rsidR="00234F3C" w:rsidRPr="00234F3C">
        <w:rPr>
          <w:b/>
        </w:rPr>
        <w:t>Local manufacturer –</w:t>
      </w:r>
      <w:r w:rsidR="00CB67EB">
        <w:rPr>
          <w:b/>
        </w:rPr>
        <w:t xml:space="preserve">   </w:t>
      </w:r>
      <w:r w:rsidR="00234F3C" w:rsidRPr="00234F3C">
        <w:rPr>
          <w:b/>
        </w:rPr>
        <w:t xml:space="preserve"> Government agent –</w:t>
      </w:r>
      <w:r w:rsidR="00CB67EB">
        <w:rPr>
          <w:b/>
        </w:rPr>
        <w:t xml:space="preserve">   </w:t>
      </w:r>
      <w:r w:rsidR="00234F3C" w:rsidRPr="00234F3C">
        <w:rPr>
          <w:b/>
        </w:rPr>
        <w:t xml:space="preserve"> Retailer – </w:t>
      </w:r>
      <w:r w:rsidR="00CB67EB">
        <w:rPr>
          <w:b/>
        </w:rPr>
        <w:t xml:space="preserve">        </w:t>
      </w:r>
      <w:r w:rsidR="00234F3C" w:rsidRPr="00234F3C">
        <w:rPr>
          <w:b/>
        </w:rPr>
        <w:t>Consumer</w:t>
      </w:r>
    </w:p>
    <w:p w:rsidR="00234F3C" w:rsidRPr="00234F3C" w:rsidRDefault="00454A41" w:rsidP="00234F3C">
      <w:pPr>
        <w:pStyle w:val="ListParagraph"/>
        <w:numPr>
          <w:ilvl w:val="0"/>
          <w:numId w:val="14"/>
        </w:numPr>
        <w:rPr>
          <w:b/>
        </w:rPr>
      </w:pPr>
      <w:r>
        <w:rPr>
          <w:b/>
          <w:noProof/>
        </w:rPr>
        <w:pict>
          <v:shape id="_x0000_s1069" type="#_x0000_t32" style="position:absolute;left:0;text-align:left;margin-left:281.25pt;margin-top:6.8pt;width:13.5pt;height:.05pt;z-index:251683840" o:connectortype="straight">
            <v:stroke endarrow="block"/>
          </v:shape>
        </w:pict>
      </w:r>
      <w:r w:rsidR="00234F3C" w:rsidRPr="00234F3C">
        <w:rPr>
          <w:b/>
        </w:rPr>
        <w:t>Local manufacturer –</w:t>
      </w:r>
      <w:r w:rsidR="00CB67EB">
        <w:rPr>
          <w:b/>
        </w:rPr>
        <w:t xml:space="preserve">    </w:t>
      </w:r>
      <w:r w:rsidR="00234F3C" w:rsidRPr="00234F3C">
        <w:rPr>
          <w:b/>
        </w:rPr>
        <w:t>wholesaler -</w:t>
      </w:r>
      <w:r w:rsidR="00CB67EB">
        <w:rPr>
          <w:b/>
        </w:rPr>
        <w:t xml:space="preserve">    </w:t>
      </w:r>
      <w:r w:rsidR="00234F3C" w:rsidRPr="00234F3C">
        <w:rPr>
          <w:b/>
        </w:rPr>
        <w:t xml:space="preserve">Retailer – </w:t>
      </w:r>
      <w:r w:rsidR="00CB67EB">
        <w:rPr>
          <w:b/>
        </w:rPr>
        <w:t xml:space="preserve">  </w:t>
      </w:r>
      <w:r w:rsidR="00234F3C" w:rsidRPr="00234F3C">
        <w:rPr>
          <w:b/>
        </w:rPr>
        <w:t>Consumer</w:t>
      </w:r>
    </w:p>
    <w:p w:rsidR="00234F3C" w:rsidRPr="00234F3C" w:rsidRDefault="00234F3C" w:rsidP="00234F3C">
      <w:pPr>
        <w:pStyle w:val="ListParagraph"/>
        <w:numPr>
          <w:ilvl w:val="0"/>
          <w:numId w:val="14"/>
        </w:numPr>
        <w:rPr>
          <w:b/>
        </w:rPr>
      </w:pPr>
      <w:r w:rsidRPr="00234F3C">
        <w:rPr>
          <w:b/>
        </w:rPr>
        <w:t>Local manufacturer –</w:t>
      </w:r>
      <w:r w:rsidR="00CB67EB">
        <w:rPr>
          <w:b/>
        </w:rPr>
        <w:t xml:space="preserve">   </w:t>
      </w:r>
      <w:r w:rsidRPr="00234F3C">
        <w:rPr>
          <w:b/>
        </w:rPr>
        <w:t xml:space="preserve"> Retailer – </w:t>
      </w:r>
      <w:r w:rsidR="00CB67EB">
        <w:rPr>
          <w:b/>
        </w:rPr>
        <w:t xml:space="preserve">   </w:t>
      </w:r>
      <w:r w:rsidRPr="00234F3C">
        <w:rPr>
          <w:b/>
        </w:rPr>
        <w:t>consumer</w:t>
      </w:r>
    </w:p>
    <w:p w:rsidR="00234F3C" w:rsidRPr="00234F3C" w:rsidRDefault="00454A41" w:rsidP="00234F3C">
      <w:pPr>
        <w:pStyle w:val="ListParagraph"/>
        <w:numPr>
          <w:ilvl w:val="0"/>
          <w:numId w:val="14"/>
        </w:numPr>
        <w:rPr>
          <w:b/>
        </w:rPr>
      </w:pPr>
      <w:r>
        <w:rPr>
          <w:b/>
          <w:noProof/>
        </w:rPr>
        <w:pict>
          <v:shape id="_x0000_s1071" type="#_x0000_t32" style="position:absolute;left:0;text-align:left;margin-left:229.5pt;margin-top:7.5pt;width:13.5pt;height:0;z-index:251685888" o:connectortype="straight">
            <v:stroke endarrow="block"/>
          </v:shape>
        </w:pict>
      </w:r>
      <w:r>
        <w:rPr>
          <w:b/>
          <w:noProof/>
        </w:rPr>
        <w:pict>
          <v:shape id="_x0000_s1070" type="#_x0000_t32" style="position:absolute;left:0;text-align:left;margin-left:161.25pt;margin-top:7.5pt;width:13.5pt;height:0;z-index:251684864" o:connectortype="straight">
            <v:stroke endarrow="block"/>
          </v:shape>
        </w:pict>
      </w:r>
      <w:r w:rsidR="00234F3C" w:rsidRPr="00234F3C">
        <w:rPr>
          <w:b/>
        </w:rPr>
        <w:t>Local manufacturer –</w:t>
      </w:r>
      <w:r w:rsidR="00CB67EB">
        <w:rPr>
          <w:b/>
        </w:rPr>
        <w:t xml:space="preserve">   </w:t>
      </w:r>
      <w:r w:rsidR="00234F3C" w:rsidRPr="00234F3C">
        <w:rPr>
          <w:b/>
        </w:rPr>
        <w:t>Wholesaler-</w:t>
      </w:r>
      <w:r w:rsidR="00CB67EB">
        <w:rPr>
          <w:b/>
        </w:rPr>
        <w:t xml:space="preserve">      </w:t>
      </w:r>
      <w:r w:rsidR="00234F3C" w:rsidRPr="00234F3C">
        <w:rPr>
          <w:b/>
        </w:rPr>
        <w:t>Consumer</w:t>
      </w:r>
    </w:p>
    <w:p w:rsidR="00234F3C" w:rsidRPr="00234F3C" w:rsidRDefault="00454A41" w:rsidP="00234F3C">
      <w:pPr>
        <w:pStyle w:val="ListParagraph"/>
        <w:numPr>
          <w:ilvl w:val="0"/>
          <w:numId w:val="14"/>
        </w:numPr>
        <w:rPr>
          <w:b/>
        </w:rPr>
      </w:pPr>
      <w:r>
        <w:rPr>
          <w:b/>
          <w:noProof/>
        </w:rPr>
        <w:pict>
          <v:shape id="_x0000_s1072" type="#_x0000_t32" style="position:absolute;left:0;text-align:left;margin-left:165.75pt;margin-top:7.05pt;width:13.5pt;height:.05pt;z-index:251686912" o:connectortype="straight">
            <v:stroke endarrow="block"/>
          </v:shape>
        </w:pict>
      </w:r>
      <w:r w:rsidR="00234F3C" w:rsidRPr="00234F3C">
        <w:rPr>
          <w:b/>
        </w:rPr>
        <w:t>Local manufacturer</w:t>
      </w:r>
      <w:r w:rsidR="00CB67EB">
        <w:rPr>
          <w:b/>
        </w:rPr>
        <w:t xml:space="preserve">  </w:t>
      </w:r>
      <w:r w:rsidR="00234F3C" w:rsidRPr="00234F3C">
        <w:rPr>
          <w:b/>
        </w:rPr>
        <w:t xml:space="preserve"> –</w:t>
      </w:r>
      <w:r w:rsidR="00CB67EB">
        <w:rPr>
          <w:b/>
        </w:rPr>
        <w:t xml:space="preserve">  </w:t>
      </w:r>
      <w:r w:rsidR="00234F3C" w:rsidRPr="00234F3C">
        <w:rPr>
          <w:b/>
        </w:rPr>
        <w:t xml:space="preserve"> Consumer</w:t>
      </w:r>
    </w:p>
    <w:p w:rsidR="00234F3C" w:rsidRDefault="00234F3C" w:rsidP="00234F3C">
      <w:pPr>
        <w:pStyle w:val="ListParagraph"/>
        <w:numPr>
          <w:ilvl w:val="0"/>
          <w:numId w:val="1"/>
        </w:numPr>
      </w:pPr>
      <w:r>
        <w:t>State any four benefits of over population in a country.</w:t>
      </w:r>
      <w:r>
        <w:tab/>
      </w:r>
      <w:r>
        <w:tab/>
      </w:r>
      <w:r>
        <w:tab/>
      </w:r>
      <w:r>
        <w:tab/>
        <w:t>(4mks)</w:t>
      </w:r>
    </w:p>
    <w:p w:rsidR="00234F3C" w:rsidRPr="00063EBF" w:rsidRDefault="00063EBF" w:rsidP="00234F3C">
      <w:pPr>
        <w:pStyle w:val="ListParagraph"/>
        <w:numPr>
          <w:ilvl w:val="0"/>
          <w:numId w:val="15"/>
        </w:numPr>
        <w:rPr>
          <w:b/>
        </w:rPr>
      </w:pPr>
      <w:r w:rsidRPr="00063EBF">
        <w:rPr>
          <w:b/>
        </w:rPr>
        <w:t>Wider market</w:t>
      </w:r>
    </w:p>
    <w:p w:rsidR="00063EBF" w:rsidRPr="00063EBF" w:rsidRDefault="00063EBF" w:rsidP="00234F3C">
      <w:pPr>
        <w:pStyle w:val="ListParagraph"/>
        <w:numPr>
          <w:ilvl w:val="0"/>
          <w:numId w:val="15"/>
        </w:numPr>
        <w:rPr>
          <w:b/>
        </w:rPr>
      </w:pPr>
      <w:r w:rsidRPr="00063EBF">
        <w:rPr>
          <w:b/>
        </w:rPr>
        <w:t xml:space="preserve">Better </w:t>
      </w:r>
      <w:r w:rsidR="00CB67EB">
        <w:rPr>
          <w:b/>
        </w:rPr>
        <w:t>utilization</w:t>
      </w:r>
      <w:r w:rsidRPr="00063EBF">
        <w:rPr>
          <w:b/>
        </w:rPr>
        <w:t xml:space="preserve"> of resources</w:t>
      </w:r>
    </w:p>
    <w:p w:rsidR="00063EBF" w:rsidRPr="00063EBF" w:rsidRDefault="00063EBF" w:rsidP="00234F3C">
      <w:pPr>
        <w:pStyle w:val="ListParagraph"/>
        <w:numPr>
          <w:ilvl w:val="0"/>
          <w:numId w:val="15"/>
        </w:numPr>
        <w:rPr>
          <w:b/>
        </w:rPr>
      </w:pPr>
      <w:r w:rsidRPr="00063EBF">
        <w:rPr>
          <w:b/>
        </w:rPr>
        <w:t xml:space="preserve">Creates a </w:t>
      </w:r>
      <w:r w:rsidR="00CB67EB">
        <w:rPr>
          <w:b/>
        </w:rPr>
        <w:t>pool</w:t>
      </w:r>
      <w:r w:rsidRPr="00063EBF">
        <w:rPr>
          <w:b/>
        </w:rPr>
        <w:t xml:space="preserve"> of </w:t>
      </w:r>
      <w:proofErr w:type="spellStart"/>
      <w:r w:rsidRPr="00063EBF">
        <w:rPr>
          <w:b/>
        </w:rPr>
        <w:t>labour</w:t>
      </w:r>
      <w:proofErr w:type="spellEnd"/>
      <w:r w:rsidRPr="00063EBF">
        <w:rPr>
          <w:b/>
        </w:rPr>
        <w:t xml:space="preserve"> supply</w:t>
      </w:r>
    </w:p>
    <w:p w:rsidR="00063EBF" w:rsidRDefault="00063EBF" w:rsidP="00234F3C">
      <w:pPr>
        <w:pStyle w:val="ListParagraph"/>
        <w:numPr>
          <w:ilvl w:val="0"/>
          <w:numId w:val="15"/>
        </w:numPr>
        <w:rPr>
          <w:b/>
        </w:rPr>
      </w:pPr>
      <w:r w:rsidRPr="00063EBF">
        <w:rPr>
          <w:b/>
        </w:rPr>
        <w:t>Enhance</w:t>
      </w:r>
      <w:r w:rsidR="00CB67EB">
        <w:rPr>
          <w:b/>
        </w:rPr>
        <w:t>s</w:t>
      </w:r>
      <w:r w:rsidRPr="00063EBF">
        <w:rPr>
          <w:b/>
        </w:rPr>
        <w:t xml:space="preserve"> creativity</w:t>
      </w:r>
      <w:r w:rsidR="00390D8B">
        <w:rPr>
          <w:b/>
        </w:rPr>
        <w:t xml:space="preserve"> and innovation</w:t>
      </w:r>
    </w:p>
    <w:p w:rsidR="005959B4" w:rsidRDefault="005959B4" w:rsidP="00234F3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Stimulates </w:t>
      </w:r>
      <w:r w:rsidR="00390D8B">
        <w:rPr>
          <w:b/>
        </w:rPr>
        <w:t>investment</w:t>
      </w:r>
    </w:p>
    <w:p w:rsidR="005959B4" w:rsidRPr="00063EBF" w:rsidRDefault="005959B4" w:rsidP="00234F3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Promotion </w:t>
      </w:r>
      <w:r w:rsidR="00390D8B">
        <w:rPr>
          <w:b/>
        </w:rPr>
        <w:t xml:space="preserve">of </w:t>
      </w:r>
      <w:proofErr w:type="spellStart"/>
      <w:r>
        <w:rPr>
          <w:b/>
        </w:rPr>
        <w:t>labour</w:t>
      </w:r>
      <w:proofErr w:type="spellEnd"/>
      <w:r>
        <w:rPr>
          <w:b/>
        </w:rPr>
        <w:t xml:space="preserve"> mobility</w:t>
      </w:r>
    </w:p>
    <w:p w:rsidR="00063EBF" w:rsidRDefault="00063EBF" w:rsidP="00063EBF">
      <w:pPr>
        <w:pStyle w:val="ListParagraph"/>
        <w:numPr>
          <w:ilvl w:val="0"/>
          <w:numId w:val="1"/>
        </w:numPr>
      </w:pPr>
      <w:r>
        <w:t>Give any four characteristics of goods.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63EBF" w:rsidRPr="00CC127E" w:rsidRDefault="00063EBF" w:rsidP="00063EBF">
      <w:pPr>
        <w:pStyle w:val="ListParagraph"/>
        <w:numPr>
          <w:ilvl w:val="0"/>
          <w:numId w:val="16"/>
        </w:numPr>
        <w:rPr>
          <w:b/>
        </w:rPr>
      </w:pPr>
      <w:r w:rsidRPr="00CC127E">
        <w:rPr>
          <w:b/>
        </w:rPr>
        <w:t>Tangible</w:t>
      </w:r>
    </w:p>
    <w:p w:rsidR="00063EBF" w:rsidRPr="00CC127E" w:rsidRDefault="00063EBF" w:rsidP="00063EBF">
      <w:pPr>
        <w:pStyle w:val="ListParagraph"/>
        <w:numPr>
          <w:ilvl w:val="0"/>
          <w:numId w:val="16"/>
        </w:numPr>
        <w:rPr>
          <w:b/>
        </w:rPr>
      </w:pPr>
      <w:r w:rsidRPr="00CC127E">
        <w:rPr>
          <w:b/>
        </w:rPr>
        <w:t>Visible</w:t>
      </w:r>
    </w:p>
    <w:p w:rsidR="00063EBF" w:rsidRPr="00CC127E" w:rsidRDefault="00063EBF" w:rsidP="00063EBF">
      <w:pPr>
        <w:pStyle w:val="ListParagraph"/>
        <w:numPr>
          <w:ilvl w:val="0"/>
          <w:numId w:val="16"/>
        </w:numPr>
        <w:rPr>
          <w:b/>
        </w:rPr>
      </w:pPr>
      <w:r w:rsidRPr="00CC127E">
        <w:rPr>
          <w:b/>
        </w:rPr>
        <w:t>Not always perishable/can be stored</w:t>
      </w:r>
    </w:p>
    <w:p w:rsidR="00063EBF" w:rsidRDefault="00063EBF" w:rsidP="00063EBF">
      <w:pPr>
        <w:pStyle w:val="ListParagraph"/>
        <w:numPr>
          <w:ilvl w:val="0"/>
          <w:numId w:val="16"/>
        </w:numPr>
        <w:rPr>
          <w:b/>
        </w:rPr>
      </w:pPr>
      <w:r w:rsidRPr="00CC127E">
        <w:rPr>
          <w:b/>
        </w:rPr>
        <w:t>Can be standardized</w:t>
      </w:r>
    </w:p>
    <w:p w:rsidR="005959B4" w:rsidRDefault="00506F03" w:rsidP="00063EB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Loose value over time</w:t>
      </w:r>
    </w:p>
    <w:p w:rsidR="00506F03" w:rsidRDefault="00506F03" w:rsidP="00063EB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Can change possession</w:t>
      </w:r>
    </w:p>
    <w:p w:rsidR="004E013C" w:rsidRDefault="004E013C" w:rsidP="00063EB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Possibility of having a large number of talents/pool of talents</w:t>
      </w:r>
    </w:p>
    <w:p w:rsidR="00DE508A" w:rsidRDefault="00DE508A" w:rsidP="00DE508A">
      <w:pPr>
        <w:pStyle w:val="ListParagraph"/>
        <w:numPr>
          <w:ilvl w:val="0"/>
          <w:numId w:val="1"/>
        </w:numPr>
      </w:pPr>
      <w:r>
        <w:t xml:space="preserve">State any four essential elements of transport.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E508A" w:rsidRPr="00F166D9" w:rsidRDefault="00DE508A" w:rsidP="00DE508A">
      <w:pPr>
        <w:pStyle w:val="ListParagraph"/>
        <w:numPr>
          <w:ilvl w:val="0"/>
          <w:numId w:val="23"/>
        </w:numPr>
        <w:rPr>
          <w:b/>
        </w:rPr>
      </w:pPr>
      <w:r w:rsidRPr="00F166D9">
        <w:rPr>
          <w:b/>
        </w:rPr>
        <w:t>Unit (s) of carriage</w:t>
      </w:r>
    </w:p>
    <w:p w:rsidR="00DE508A" w:rsidRPr="00F166D9" w:rsidRDefault="00DE508A" w:rsidP="00DE508A">
      <w:pPr>
        <w:pStyle w:val="ListParagraph"/>
        <w:numPr>
          <w:ilvl w:val="0"/>
          <w:numId w:val="23"/>
        </w:numPr>
        <w:rPr>
          <w:b/>
        </w:rPr>
      </w:pPr>
      <w:r w:rsidRPr="00F166D9">
        <w:rPr>
          <w:b/>
        </w:rPr>
        <w:t xml:space="preserve">Methods of </w:t>
      </w:r>
      <w:r>
        <w:rPr>
          <w:b/>
        </w:rPr>
        <w:t>propulsion</w:t>
      </w:r>
    </w:p>
    <w:p w:rsidR="00DE508A" w:rsidRPr="00F166D9" w:rsidRDefault="00DE508A" w:rsidP="00DE508A">
      <w:pPr>
        <w:pStyle w:val="ListParagraph"/>
        <w:numPr>
          <w:ilvl w:val="0"/>
          <w:numId w:val="23"/>
        </w:numPr>
        <w:rPr>
          <w:b/>
        </w:rPr>
      </w:pPr>
      <w:r w:rsidRPr="00F166D9">
        <w:rPr>
          <w:b/>
        </w:rPr>
        <w:t>The way</w:t>
      </w:r>
    </w:p>
    <w:p w:rsidR="00DE508A" w:rsidRPr="00F166D9" w:rsidRDefault="00DE508A" w:rsidP="00DE508A">
      <w:pPr>
        <w:pStyle w:val="ListParagraph"/>
        <w:numPr>
          <w:ilvl w:val="0"/>
          <w:numId w:val="23"/>
        </w:numPr>
        <w:rPr>
          <w:b/>
        </w:rPr>
      </w:pPr>
      <w:r w:rsidRPr="00F166D9">
        <w:rPr>
          <w:b/>
        </w:rPr>
        <w:t>Terminals</w:t>
      </w:r>
    </w:p>
    <w:p w:rsidR="00063EBF" w:rsidRDefault="00063EBF" w:rsidP="00063EBF">
      <w:pPr>
        <w:pStyle w:val="ListParagraph"/>
        <w:numPr>
          <w:ilvl w:val="0"/>
          <w:numId w:val="1"/>
        </w:numPr>
      </w:pPr>
      <w:r>
        <w:t>State any four principles of insurance.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63EBF" w:rsidRPr="00A32B01" w:rsidRDefault="00063EBF" w:rsidP="00063EBF">
      <w:pPr>
        <w:pStyle w:val="ListParagraph"/>
        <w:numPr>
          <w:ilvl w:val="0"/>
          <w:numId w:val="17"/>
        </w:numPr>
        <w:rPr>
          <w:b/>
        </w:rPr>
      </w:pPr>
      <w:r w:rsidRPr="00A32B01">
        <w:rPr>
          <w:b/>
        </w:rPr>
        <w:t>Principle of indemnity</w:t>
      </w:r>
    </w:p>
    <w:p w:rsidR="00063EBF" w:rsidRPr="00A32B01" w:rsidRDefault="00063EBF" w:rsidP="00063EBF">
      <w:pPr>
        <w:pStyle w:val="ListParagraph"/>
        <w:numPr>
          <w:ilvl w:val="0"/>
          <w:numId w:val="17"/>
        </w:numPr>
        <w:rPr>
          <w:b/>
        </w:rPr>
      </w:pPr>
      <w:r w:rsidRPr="00A32B01">
        <w:rPr>
          <w:b/>
        </w:rPr>
        <w:t>Principle of utmost good faith</w:t>
      </w:r>
    </w:p>
    <w:p w:rsidR="00063EBF" w:rsidRPr="00A32B01" w:rsidRDefault="00063EBF" w:rsidP="00063EBF">
      <w:pPr>
        <w:pStyle w:val="ListParagraph"/>
        <w:numPr>
          <w:ilvl w:val="0"/>
          <w:numId w:val="17"/>
        </w:numPr>
        <w:rPr>
          <w:b/>
        </w:rPr>
      </w:pPr>
      <w:r w:rsidRPr="00A32B01">
        <w:rPr>
          <w:b/>
        </w:rPr>
        <w:t>Principle of insurable interest</w:t>
      </w:r>
    </w:p>
    <w:p w:rsidR="00063EBF" w:rsidRDefault="00063EBF" w:rsidP="00063EBF">
      <w:pPr>
        <w:pStyle w:val="ListParagraph"/>
        <w:numPr>
          <w:ilvl w:val="0"/>
          <w:numId w:val="17"/>
        </w:numPr>
        <w:rPr>
          <w:b/>
        </w:rPr>
      </w:pPr>
      <w:r w:rsidRPr="00A32B01">
        <w:rPr>
          <w:b/>
        </w:rPr>
        <w:t>Principle of proximate cause.</w:t>
      </w:r>
    </w:p>
    <w:p w:rsidR="00506F03" w:rsidRDefault="00506F03" w:rsidP="00063EBF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Principle of contribution</w:t>
      </w:r>
    </w:p>
    <w:p w:rsidR="00506F03" w:rsidRPr="00A32B01" w:rsidRDefault="00506F03" w:rsidP="00063EBF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Principle of subrogation</w:t>
      </w:r>
    </w:p>
    <w:p w:rsidR="00845D4E" w:rsidRDefault="00B057FC" w:rsidP="00B057FC">
      <w:pPr>
        <w:pStyle w:val="ListParagraph"/>
        <w:numPr>
          <w:ilvl w:val="0"/>
          <w:numId w:val="1"/>
        </w:numPr>
      </w:pPr>
      <w:r>
        <w:t>Give any four characteristics of a perfectly competitive market.</w:t>
      </w:r>
      <w:r>
        <w:tab/>
      </w:r>
      <w:r>
        <w:tab/>
      </w:r>
      <w:r>
        <w:tab/>
        <w:t>(4mks)</w:t>
      </w:r>
    </w:p>
    <w:p w:rsidR="00B057FC" w:rsidRPr="00B057FC" w:rsidRDefault="00B057FC" w:rsidP="00B057FC">
      <w:pPr>
        <w:pStyle w:val="ListParagraph"/>
        <w:numPr>
          <w:ilvl w:val="0"/>
          <w:numId w:val="18"/>
        </w:numPr>
        <w:rPr>
          <w:b/>
        </w:rPr>
      </w:pPr>
      <w:r w:rsidRPr="00B057FC">
        <w:rPr>
          <w:b/>
        </w:rPr>
        <w:t>There are many buyers and sellers.</w:t>
      </w:r>
    </w:p>
    <w:p w:rsidR="00B057FC" w:rsidRPr="00B057FC" w:rsidRDefault="00B057FC" w:rsidP="00B057FC">
      <w:pPr>
        <w:pStyle w:val="ListParagraph"/>
        <w:numPr>
          <w:ilvl w:val="0"/>
          <w:numId w:val="18"/>
        </w:numPr>
        <w:rPr>
          <w:b/>
        </w:rPr>
      </w:pPr>
      <w:r w:rsidRPr="00B057FC">
        <w:rPr>
          <w:b/>
        </w:rPr>
        <w:t xml:space="preserve">The products are </w:t>
      </w:r>
      <w:r w:rsidR="00CB67EB">
        <w:rPr>
          <w:b/>
        </w:rPr>
        <w:t>homogenous</w:t>
      </w:r>
    </w:p>
    <w:p w:rsidR="00B057FC" w:rsidRPr="00B057FC" w:rsidRDefault="00B057FC" w:rsidP="00B057FC">
      <w:pPr>
        <w:pStyle w:val="ListParagraph"/>
        <w:numPr>
          <w:ilvl w:val="0"/>
          <w:numId w:val="18"/>
        </w:numPr>
        <w:rPr>
          <w:b/>
        </w:rPr>
      </w:pPr>
      <w:r w:rsidRPr="00B057FC">
        <w:rPr>
          <w:b/>
        </w:rPr>
        <w:t>No government intervention</w:t>
      </w:r>
    </w:p>
    <w:p w:rsidR="00B057FC" w:rsidRDefault="00B057FC" w:rsidP="00B057FC">
      <w:pPr>
        <w:pStyle w:val="ListParagraph"/>
        <w:numPr>
          <w:ilvl w:val="0"/>
          <w:numId w:val="18"/>
        </w:numPr>
        <w:rPr>
          <w:b/>
        </w:rPr>
      </w:pPr>
      <w:r w:rsidRPr="00B057FC">
        <w:rPr>
          <w:b/>
        </w:rPr>
        <w:t>No transport costs.</w:t>
      </w:r>
    </w:p>
    <w:p w:rsidR="00506F03" w:rsidRDefault="00506F03" w:rsidP="00B057FC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lastRenderedPageBreak/>
        <w:t>There is free entry and exit of firms</w:t>
      </w:r>
    </w:p>
    <w:p w:rsidR="00506F03" w:rsidRDefault="00506F03" w:rsidP="00B057FC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Prices are set through price mechanism.</w:t>
      </w:r>
    </w:p>
    <w:p w:rsidR="00506F03" w:rsidRDefault="00506F03" w:rsidP="00B057FC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Seller and buyers have </w:t>
      </w:r>
      <w:r w:rsidR="004E013C">
        <w:rPr>
          <w:b/>
        </w:rPr>
        <w:t>wide</w:t>
      </w:r>
      <w:r>
        <w:rPr>
          <w:b/>
        </w:rPr>
        <w:t xml:space="preserve"> knowledge of the market.</w:t>
      </w:r>
    </w:p>
    <w:p w:rsidR="00506F03" w:rsidRDefault="00506F03" w:rsidP="00B057FC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Uniformity of buyers and sellers.</w:t>
      </w:r>
    </w:p>
    <w:p w:rsidR="00506F03" w:rsidRPr="00B057FC" w:rsidRDefault="00506F03" w:rsidP="00B057FC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Perfect motivation of factors of production.</w:t>
      </w:r>
    </w:p>
    <w:p w:rsidR="00B057FC" w:rsidRDefault="00CB67EB" w:rsidP="00B057FC">
      <w:pPr>
        <w:pStyle w:val="ListParagraph"/>
        <w:numPr>
          <w:ilvl w:val="0"/>
          <w:numId w:val="1"/>
        </w:numPr>
      </w:pPr>
      <w:r>
        <w:t xml:space="preserve">a) </w:t>
      </w:r>
      <w:r w:rsidR="00B057FC">
        <w:t>State the law of supply.</w:t>
      </w:r>
      <w:r w:rsidR="00B057FC">
        <w:tab/>
      </w:r>
      <w:r w:rsidR="00B057FC">
        <w:tab/>
      </w:r>
      <w:r w:rsidR="00B057FC">
        <w:tab/>
      </w:r>
      <w:r w:rsidR="00B057FC">
        <w:tab/>
      </w:r>
      <w:r w:rsidR="00B057FC">
        <w:tab/>
      </w:r>
      <w:r w:rsidR="00B057FC">
        <w:tab/>
      </w:r>
      <w:r w:rsidR="00B057FC">
        <w:tab/>
      </w:r>
      <w:r w:rsidR="00B057FC">
        <w:tab/>
        <w:t>(1mk)</w:t>
      </w:r>
    </w:p>
    <w:p w:rsidR="00B057FC" w:rsidRPr="00CC127E" w:rsidRDefault="00B057FC" w:rsidP="00B057FC">
      <w:pPr>
        <w:pStyle w:val="ListParagraph"/>
        <w:rPr>
          <w:b/>
        </w:rPr>
      </w:pPr>
      <w:proofErr w:type="gramStart"/>
      <w:r w:rsidRPr="00CC127E">
        <w:rPr>
          <w:b/>
        </w:rPr>
        <w:t>When the price of a commodity increases the supply of the commodity increases and vise versa.</w:t>
      </w:r>
      <w:proofErr w:type="gramEnd"/>
    </w:p>
    <w:p w:rsidR="00B057FC" w:rsidRDefault="00B057FC" w:rsidP="00CB67EB">
      <w:pPr>
        <w:pStyle w:val="ListParagraph"/>
        <w:numPr>
          <w:ilvl w:val="0"/>
          <w:numId w:val="27"/>
        </w:numPr>
      </w:pPr>
      <w:r>
        <w:t>Mention any three methods of determining the prices in a market.</w:t>
      </w:r>
      <w:r>
        <w:tab/>
      </w:r>
      <w:r>
        <w:tab/>
        <w:t>(3mks)</w:t>
      </w:r>
    </w:p>
    <w:p w:rsidR="00B057FC" w:rsidRPr="00CC127E" w:rsidRDefault="00B057FC" w:rsidP="00B057FC">
      <w:pPr>
        <w:pStyle w:val="ListParagraph"/>
        <w:numPr>
          <w:ilvl w:val="0"/>
          <w:numId w:val="19"/>
        </w:numPr>
        <w:rPr>
          <w:b/>
        </w:rPr>
      </w:pPr>
      <w:r w:rsidRPr="00CC127E">
        <w:rPr>
          <w:b/>
        </w:rPr>
        <w:t>Price mechanism</w:t>
      </w:r>
    </w:p>
    <w:p w:rsidR="00B057FC" w:rsidRPr="00CC127E" w:rsidRDefault="00B057FC" w:rsidP="00B057FC">
      <w:pPr>
        <w:pStyle w:val="ListParagraph"/>
        <w:numPr>
          <w:ilvl w:val="0"/>
          <w:numId w:val="19"/>
        </w:numPr>
        <w:rPr>
          <w:b/>
        </w:rPr>
      </w:pPr>
      <w:r w:rsidRPr="00CC127E">
        <w:rPr>
          <w:b/>
        </w:rPr>
        <w:t>Government intervention</w:t>
      </w:r>
    </w:p>
    <w:p w:rsidR="00B057FC" w:rsidRDefault="00B057FC" w:rsidP="00B057FC">
      <w:pPr>
        <w:pStyle w:val="ListParagraph"/>
        <w:numPr>
          <w:ilvl w:val="0"/>
          <w:numId w:val="19"/>
        </w:numPr>
        <w:rPr>
          <w:b/>
        </w:rPr>
      </w:pPr>
      <w:r w:rsidRPr="00CC127E">
        <w:rPr>
          <w:b/>
        </w:rPr>
        <w:t>Auction</w:t>
      </w:r>
    </w:p>
    <w:p w:rsidR="00506F03" w:rsidRDefault="00CB67EB" w:rsidP="00B057FC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Bargaining</w:t>
      </w:r>
    </w:p>
    <w:p w:rsidR="00506F03" w:rsidRDefault="00BC500D" w:rsidP="00B057FC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T</w:t>
      </w:r>
      <w:r w:rsidR="00506F03">
        <w:rPr>
          <w:b/>
        </w:rPr>
        <w:t>endering</w:t>
      </w:r>
    </w:p>
    <w:p w:rsidR="00BC500D" w:rsidRDefault="00BC500D" w:rsidP="00B057FC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Manufacturers/retail recommended price</w:t>
      </w:r>
    </w:p>
    <w:p w:rsidR="00BC500D" w:rsidRPr="00CC127E" w:rsidRDefault="00BC500D" w:rsidP="00B057FC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Collusion  </w:t>
      </w:r>
    </w:p>
    <w:p w:rsidR="00B057FC" w:rsidRDefault="00B057FC" w:rsidP="00CB67EB">
      <w:pPr>
        <w:pStyle w:val="ListParagraph"/>
        <w:numPr>
          <w:ilvl w:val="0"/>
          <w:numId w:val="1"/>
        </w:numPr>
      </w:pPr>
      <w:r>
        <w:t>Give any four benefits to a firm that has its own warehouse.</w:t>
      </w:r>
      <w:r>
        <w:tab/>
      </w:r>
      <w:r>
        <w:tab/>
      </w:r>
      <w:r>
        <w:tab/>
        <w:t>(4mks)</w:t>
      </w:r>
    </w:p>
    <w:p w:rsidR="00B057FC" w:rsidRPr="00B057FC" w:rsidRDefault="00B057FC" w:rsidP="00B057FC">
      <w:pPr>
        <w:pStyle w:val="ListParagraph"/>
        <w:numPr>
          <w:ilvl w:val="0"/>
          <w:numId w:val="20"/>
        </w:numPr>
        <w:rPr>
          <w:b/>
        </w:rPr>
      </w:pPr>
      <w:r w:rsidRPr="00B057FC">
        <w:rPr>
          <w:b/>
        </w:rPr>
        <w:t>Can design the warehouse according to own specifications.</w:t>
      </w:r>
    </w:p>
    <w:p w:rsidR="00B057FC" w:rsidRPr="00B057FC" w:rsidRDefault="00B057FC" w:rsidP="00B057FC">
      <w:pPr>
        <w:pStyle w:val="ListParagraph"/>
        <w:numPr>
          <w:ilvl w:val="0"/>
          <w:numId w:val="20"/>
        </w:numPr>
        <w:rPr>
          <w:b/>
        </w:rPr>
      </w:pPr>
      <w:r w:rsidRPr="00B057FC">
        <w:rPr>
          <w:b/>
        </w:rPr>
        <w:t>Avoids lon</w:t>
      </w:r>
      <w:r w:rsidR="00CB67EB">
        <w:rPr>
          <w:b/>
        </w:rPr>
        <w:t xml:space="preserve">g </w:t>
      </w:r>
      <w:r w:rsidRPr="00B057FC">
        <w:rPr>
          <w:b/>
        </w:rPr>
        <w:t xml:space="preserve">procedures of </w:t>
      </w:r>
      <w:r w:rsidR="00F97711" w:rsidRPr="00B057FC">
        <w:rPr>
          <w:b/>
        </w:rPr>
        <w:t>rec</w:t>
      </w:r>
      <w:r w:rsidR="00F97711">
        <w:rPr>
          <w:b/>
        </w:rPr>
        <w:t>ei</w:t>
      </w:r>
      <w:r w:rsidR="00F97711" w:rsidRPr="00B057FC">
        <w:rPr>
          <w:b/>
        </w:rPr>
        <w:t>ving</w:t>
      </w:r>
      <w:r w:rsidRPr="00B057FC">
        <w:rPr>
          <w:b/>
        </w:rPr>
        <w:t xml:space="preserve"> and releasing goods.</w:t>
      </w:r>
    </w:p>
    <w:p w:rsidR="00B057FC" w:rsidRPr="00B057FC" w:rsidRDefault="00B057FC" w:rsidP="00B057FC">
      <w:pPr>
        <w:pStyle w:val="ListParagraph"/>
        <w:numPr>
          <w:ilvl w:val="0"/>
          <w:numId w:val="20"/>
        </w:numPr>
        <w:rPr>
          <w:b/>
        </w:rPr>
      </w:pPr>
      <w:r w:rsidRPr="00B057FC">
        <w:rPr>
          <w:b/>
        </w:rPr>
        <w:t>Can equip warehouse with necessary equipment.</w:t>
      </w:r>
    </w:p>
    <w:p w:rsidR="00B057FC" w:rsidRDefault="00B057FC" w:rsidP="00B057FC">
      <w:pPr>
        <w:pStyle w:val="ListParagraph"/>
        <w:numPr>
          <w:ilvl w:val="0"/>
          <w:numId w:val="20"/>
        </w:numPr>
        <w:rPr>
          <w:b/>
        </w:rPr>
      </w:pPr>
      <w:r w:rsidRPr="00B057FC">
        <w:rPr>
          <w:b/>
        </w:rPr>
        <w:t>Firm avoids the costs of hiring space.</w:t>
      </w:r>
    </w:p>
    <w:p w:rsidR="00506F03" w:rsidRPr="00B057FC" w:rsidRDefault="00506F03" w:rsidP="00B057FC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Firm is able to take full control of activities in the warehouse.</w:t>
      </w:r>
    </w:p>
    <w:p w:rsidR="00B057FC" w:rsidRDefault="00B057FC" w:rsidP="00CB67EB">
      <w:pPr>
        <w:pStyle w:val="ListParagraph"/>
        <w:numPr>
          <w:ilvl w:val="0"/>
          <w:numId w:val="1"/>
        </w:numPr>
      </w:pPr>
      <w:r>
        <w:t>Give any four benefits of advertising through radio.</w:t>
      </w:r>
      <w:r>
        <w:tab/>
      </w:r>
      <w:r>
        <w:tab/>
      </w:r>
      <w:r>
        <w:tab/>
      </w:r>
      <w:r>
        <w:tab/>
        <w:t>(4mks)</w:t>
      </w:r>
    </w:p>
    <w:p w:rsidR="00B057FC" w:rsidRPr="00CC127E" w:rsidRDefault="00B057FC" w:rsidP="00B057FC">
      <w:pPr>
        <w:pStyle w:val="ListParagraph"/>
        <w:numPr>
          <w:ilvl w:val="0"/>
          <w:numId w:val="21"/>
        </w:numPr>
        <w:rPr>
          <w:b/>
        </w:rPr>
      </w:pPr>
      <w:r w:rsidRPr="00CC127E">
        <w:rPr>
          <w:b/>
        </w:rPr>
        <w:t>Radio will serve many people at the same time</w:t>
      </w:r>
    </w:p>
    <w:p w:rsidR="00B057FC" w:rsidRPr="00CC127E" w:rsidRDefault="00B057FC" w:rsidP="00B057FC">
      <w:pPr>
        <w:pStyle w:val="ListParagraph"/>
        <w:numPr>
          <w:ilvl w:val="0"/>
          <w:numId w:val="21"/>
        </w:numPr>
        <w:rPr>
          <w:b/>
        </w:rPr>
      </w:pPr>
      <w:r w:rsidRPr="00CC127E">
        <w:rPr>
          <w:b/>
        </w:rPr>
        <w:t>It will attract/appeal to many people because of entertainment</w:t>
      </w:r>
    </w:p>
    <w:p w:rsidR="00B057FC" w:rsidRPr="00CC127E" w:rsidRDefault="00B057FC" w:rsidP="00B057FC">
      <w:pPr>
        <w:pStyle w:val="ListParagraph"/>
        <w:numPr>
          <w:ilvl w:val="0"/>
          <w:numId w:val="21"/>
        </w:numPr>
        <w:rPr>
          <w:b/>
        </w:rPr>
      </w:pPr>
      <w:r w:rsidRPr="00CC127E">
        <w:rPr>
          <w:b/>
        </w:rPr>
        <w:t>Advertisement can be repeated many times</w:t>
      </w:r>
    </w:p>
    <w:p w:rsidR="00B057FC" w:rsidRDefault="00B057FC" w:rsidP="00B057FC">
      <w:pPr>
        <w:pStyle w:val="ListParagraph"/>
        <w:numPr>
          <w:ilvl w:val="0"/>
          <w:numId w:val="21"/>
        </w:numPr>
        <w:rPr>
          <w:b/>
        </w:rPr>
      </w:pPr>
      <w:r w:rsidRPr="00CC127E">
        <w:rPr>
          <w:b/>
        </w:rPr>
        <w:t>Radio is accessible even in remote areas.</w:t>
      </w:r>
    </w:p>
    <w:p w:rsidR="00506F03" w:rsidRDefault="00506F03" w:rsidP="00B057FC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Serves both the illiterate and literate</w:t>
      </w:r>
    </w:p>
    <w:p w:rsidR="00506F03" w:rsidRPr="00CC127E" w:rsidRDefault="00506F03" w:rsidP="00B057FC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Radio channels are available for different languages.</w:t>
      </w:r>
    </w:p>
    <w:p w:rsidR="00B057FC" w:rsidRDefault="00B057FC" w:rsidP="00CB67EB">
      <w:pPr>
        <w:pStyle w:val="ListParagraph"/>
        <w:numPr>
          <w:ilvl w:val="0"/>
          <w:numId w:val="1"/>
        </w:numPr>
      </w:pPr>
      <w:r>
        <w:t>Highlight any four problems facing the transport sector in Kenya today.</w:t>
      </w:r>
      <w:r>
        <w:tab/>
      </w:r>
      <w:r>
        <w:tab/>
        <w:t>(4mks)</w:t>
      </w:r>
    </w:p>
    <w:p w:rsidR="00B057FC" w:rsidRPr="00F166D9" w:rsidRDefault="00B057FC" w:rsidP="00B057FC">
      <w:pPr>
        <w:pStyle w:val="ListParagraph"/>
        <w:numPr>
          <w:ilvl w:val="0"/>
          <w:numId w:val="22"/>
        </w:numPr>
        <w:rPr>
          <w:b/>
        </w:rPr>
      </w:pPr>
      <w:r w:rsidRPr="00F166D9">
        <w:rPr>
          <w:b/>
        </w:rPr>
        <w:t>Poor road network</w:t>
      </w:r>
    </w:p>
    <w:p w:rsidR="00B057FC" w:rsidRPr="00F166D9" w:rsidRDefault="00B057FC" w:rsidP="00B057FC">
      <w:pPr>
        <w:pStyle w:val="ListParagraph"/>
        <w:numPr>
          <w:ilvl w:val="0"/>
          <w:numId w:val="22"/>
        </w:numPr>
        <w:rPr>
          <w:b/>
        </w:rPr>
      </w:pPr>
      <w:r w:rsidRPr="00F166D9">
        <w:rPr>
          <w:b/>
        </w:rPr>
        <w:t xml:space="preserve">Cartels in transport especially </w:t>
      </w:r>
      <w:proofErr w:type="spellStart"/>
      <w:r w:rsidRPr="00F166D9">
        <w:rPr>
          <w:b/>
        </w:rPr>
        <w:t>matatus</w:t>
      </w:r>
      <w:proofErr w:type="spellEnd"/>
    </w:p>
    <w:p w:rsidR="00B057FC" w:rsidRPr="00F166D9" w:rsidRDefault="00B057FC" w:rsidP="00B057FC">
      <w:pPr>
        <w:pStyle w:val="ListParagraph"/>
        <w:numPr>
          <w:ilvl w:val="0"/>
          <w:numId w:val="22"/>
        </w:numPr>
        <w:rPr>
          <w:b/>
        </w:rPr>
      </w:pPr>
      <w:r w:rsidRPr="00F166D9">
        <w:rPr>
          <w:b/>
        </w:rPr>
        <w:t>Increased rates of accident.</w:t>
      </w:r>
    </w:p>
    <w:p w:rsidR="00B057FC" w:rsidRDefault="00F97711" w:rsidP="00F97711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Disorder in public sector</w:t>
      </w:r>
      <w:r w:rsidR="00B057FC" w:rsidRPr="00F97711">
        <w:rPr>
          <w:b/>
        </w:rPr>
        <w:t>.</w:t>
      </w:r>
    </w:p>
    <w:p w:rsidR="00F97711" w:rsidRDefault="00F97711" w:rsidP="00F97711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 xml:space="preserve">Loud music </w:t>
      </w:r>
      <w:r w:rsidR="000528DD">
        <w:rPr>
          <w:b/>
        </w:rPr>
        <w:t xml:space="preserve">in </w:t>
      </w:r>
      <w:proofErr w:type="spellStart"/>
      <w:r w:rsidR="000528DD">
        <w:rPr>
          <w:b/>
        </w:rPr>
        <w:t>matatus</w:t>
      </w:r>
      <w:proofErr w:type="spellEnd"/>
    </w:p>
    <w:p w:rsidR="000528DD" w:rsidRDefault="000528DD" w:rsidP="00F97711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Use of abusive language by drivers and conductors</w:t>
      </w:r>
    </w:p>
    <w:p w:rsidR="000528DD" w:rsidRDefault="000528DD" w:rsidP="00F97711">
      <w:pPr>
        <w:pStyle w:val="ListParagraph"/>
        <w:numPr>
          <w:ilvl w:val="0"/>
          <w:numId w:val="22"/>
        </w:numPr>
        <w:rPr>
          <w:b/>
        </w:rPr>
      </w:pPr>
      <w:proofErr w:type="spellStart"/>
      <w:r>
        <w:rPr>
          <w:b/>
        </w:rPr>
        <w:t>Unroad</w:t>
      </w:r>
      <w:proofErr w:type="spellEnd"/>
      <w:r>
        <w:rPr>
          <w:b/>
        </w:rPr>
        <w:t xml:space="preserve"> worthy vehicles</w:t>
      </w:r>
    </w:p>
    <w:p w:rsidR="000528DD" w:rsidRDefault="000528DD" w:rsidP="00F97711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Overloading</w:t>
      </w:r>
    </w:p>
    <w:p w:rsidR="000528DD" w:rsidRPr="00F97711" w:rsidRDefault="000528DD" w:rsidP="00F97711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Careless driving</w:t>
      </w:r>
    </w:p>
    <w:p w:rsidR="00B057FC" w:rsidRDefault="003F0575" w:rsidP="00B057FC">
      <w:pPr>
        <w:pStyle w:val="ListParagraph"/>
        <w:numPr>
          <w:ilvl w:val="0"/>
          <w:numId w:val="22"/>
        </w:numPr>
        <w:rPr>
          <w:b/>
        </w:rPr>
      </w:pPr>
      <w:r w:rsidRPr="00F166D9">
        <w:rPr>
          <w:b/>
        </w:rPr>
        <w:t>C</w:t>
      </w:r>
      <w:r w:rsidR="00B057FC" w:rsidRPr="00F166D9">
        <w:rPr>
          <w:b/>
        </w:rPr>
        <w:t>orruption</w:t>
      </w:r>
    </w:p>
    <w:p w:rsidR="000528DD" w:rsidRPr="000528DD" w:rsidRDefault="000528DD" w:rsidP="000528DD">
      <w:pPr>
        <w:rPr>
          <w:b/>
        </w:rPr>
      </w:pPr>
    </w:p>
    <w:p w:rsidR="00F166D9" w:rsidRDefault="00F166D9" w:rsidP="00CB67EB">
      <w:pPr>
        <w:pStyle w:val="ListParagraph"/>
        <w:numPr>
          <w:ilvl w:val="0"/>
          <w:numId w:val="1"/>
        </w:numPr>
      </w:pPr>
      <w:r>
        <w:lastRenderedPageBreak/>
        <w:t xml:space="preserve">The following is a format of the debit side of a ledger </w:t>
      </w:r>
      <w:r w:rsidR="00E43DA5">
        <w:t>account</w:t>
      </w:r>
      <w: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1247"/>
        <w:gridCol w:w="1860"/>
        <w:gridCol w:w="902"/>
        <w:gridCol w:w="1170"/>
      </w:tblGrid>
      <w:tr w:rsidR="00F166D9" w:rsidTr="00CB67EB">
        <w:trPr>
          <w:trHeight w:val="540"/>
        </w:trPr>
        <w:tc>
          <w:tcPr>
            <w:tcW w:w="1247" w:type="dxa"/>
          </w:tcPr>
          <w:p w:rsidR="00F166D9" w:rsidRDefault="00F166D9" w:rsidP="00F166D9">
            <w:r>
              <w:t>Z</w:t>
            </w:r>
          </w:p>
        </w:tc>
        <w:tc>
          <w:tcPr>
            <w:tcW w:w="1289" w:type="dxa"/>
          </w:tcPr>
          <w:p w:rsidR="00F166D9" w:rsidRDefault="00F166D9" w:rsidP="0095706B">
            <w:r>
              <w:t>Particular</w:t>
            </w:r>
            <w:r w:rsidR="00E43DA5">
              <w:t>s/</w:t>
            </w:r>
            <w:r w:rsidR="0095706B">
              <w:t>D</w:t>
            </w:r>
            <w:r w:rsidR="00E43DA5">
              <w:t>etails</w:t>
            </w:r>
          </w:p>
        </w:tc>
        <w:tc>
          <w:tcPr>
            <w:tcW w:w="902" w:type="dxa"/>
          </w:tcPr>
          <w:p w:rsidR="00F166D9" w:rsidRDefault="00F166D9" w:rsidP="00F166D9">
            <w:r>
              <w:t>X</w:t>
            </w:r>
          </w:p>
        </w:tc>
        <w:tc>
          <w:tcPr>
            <w:tcW w:w="1170" w:type="dxa"/>
          </w:tcPr>
          <w:p w:rsidR="00F166D9" w:rsidRDefault="00F166D9" w:rsidP="00F166D9">
            <w:r>
              <w:t xml:space="preserve">W </w:t>
            </w:r>
          </w:p>
        </w:tc>
      </w:tr>
      <w:tr w:rsidR="00F166D9" w:rsidTr="00CB67EB">
        <w:trPr>
          <w:trHeight w:val="540"/>
        </w:trPr>
        <w:tc>
          <w:tcPr>
            <w:tcW w:w="1247" w:type="dxa"/>
          </w:tcPr>
          <w:p w:rsidR="00F166D9" w:rsidRDefault="00F166D9" w:rsidP="00F166D9"/>
        </w:tc>
        <w:tc>
          <w:tcPr>
            <w:tcW w:w="1289" w:type="dxa"/>
          </w:tcPr>
          <w:p w:rsidR="00F166D9" w:rsidRDefault="00F166D9" w:rsidP="00F166D9"/>
        </w:tc>
        <w:tc>
          <w:tcPr>
            <w:tcW w:w="902" w:type="dxa"/>
          </w:tcPr>
          <w:p w:rsidR="00F166D9" w:rsidRDefault="00F166D9" w:rsidP="00F166D9"/>
        </w:tc>
        <w:tc>
          <w:tcPr>
            <w:tcW w:w="1170" w:type="dxa"/>
          </w:tcPr>
          <w:p w:rsidR="00F166D9" w:rsidRDefault="00F166D9" w:rsidP="00F166D9"/>
        </w:tc>
      </w:tr>
    </w:tbl>
    <w:p w:rsidR="00F166D9" w:rsidRDefault="00F166D9" w:rsidP="00F166D9">
      <w:pPr>
        <w:ind w:left="720"/>
      </w:pPr>
      <w:r>
        <w:t>Name the columns labeled X,</w:t>
      </w:r>
      <w:r w:rsidR="0095706B">
        <w:t xml:space="preserve"> </w:t>
      </w:r>
      <w:r>
        <w:t>W,</w:t>
      </w:r>
      <w:r w:rsidR="0095706B">
        <w:t xml:space="preserve"> </w:t>
      </w:r>
      <w:r>
        <w:t>Z.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166D9" w:rsidRDefault="00F166D9" w:rsidP="00F166D9">
      <w:pPr>
        <w:pStyle w:val="ListParagraph"/>
        <w:numPr>
          <w:ilvl w:val="0"/>
          <w:numId w:val="25"/>
        </w:numPr>
      </w:pPr>
      <w:r>
        <w:t xml:space="preserve">Z is </w:t>
      </w:r>
      <w:r w:rsidRPr="00CC127E">
        <w:rPr>
          <w:b/>
        </w:rPr>
        <w:t>Date</w:t>
      </w:r>
    </w:p>
    <w:p w:rsidR="00F166D9" w:rsidRDefault="00F166D9" w:rsidP="00F166D9">
      <w:pPr>
        <w:pStyle w:val="ListParagraph"/>
        <w:numPr>
          <w:ilvl w:val="0"/>
          <w:numId w:val="25"/>
        </w:numPr>
      </w:pPr>
      <w:r>
        <w:t xml:space="preserve">X is </w:t>
      </w:r>
      <w:r w:rsidR="00E43DA5" w:rsidRPr="00CC127E">
        <w:rPr>
          <w:b/>
        </w:rPr>
        <w:t>ledger</w:t>
      </w:r>
      <w:r w:rsidRPr="00CC127E">
        <w:rPr>
          <w:b/>
        </w:rPr>
        <w:t xml:space="preserve"> folio</w:t>
      </w:r>
    </w:p>
    <w:p w:rsidR="00F166D9" w:rsidRDefault="00F166D9" w:rsidP="00F166D9">
      <w:pPr>
        <w:pStyle w:val="ListParagraph"/>
        <w:numPr>
          <w:ilvl w:val="0"/>
          <w:numId w:val="25"/>
        </w:numPr>
      </w:pPr>
      <w:r>
        <w:t xml:space="preserve">W is </w:t>
      </w:r>
      <w:r w:rsidRPr="00CC127E">
        <w:rPr>
          <w:b/>
        </w:rPr>
        <w:t>Amount</w:t>
      </w:r>
    </w:p>
    <w:p w:rsidR="00F166D9" w:rsidRDefault="00F166D9" w:rsidP="00CB67EB">
      <w:pPr>
        <w:pStyle w:val="ListParagraph"/>
        <w:numPr>
          <w:ilvl w:val="0"/>
          <w:numId w:val="1"/>
        </w:numPr>
      </w:pPr>
      <w:r>
        <w:t>Give any four circumstances under which written communication is used.</w:t>
      </w:r>
      <w:r>
        <w:tab/>
        <w:t>(4mks)</w:t>
      </w:r>
    </w:p>
    <w:p w:rsidR="00F166D9" w:rsidRPr="00CC127E" w:rsidRDefault="00F166D9" w:rsidP="00F166D9">
      <w:pPr>
        <w:pStyle w:val="ListParagraph"/>
        <w:numPr>
          <w:ilvl w:val="0"/>
          <w:numId w:val="26"/>
        </w:numPr>
        <w:rPr>
          <w:b/>
        </w:rPr>
      </w:pPr>
      <w:r w:rsidRPr="00CC127E">
        <w:rPr>
          <w:b/>
        </w:rPr>
        <w:t>When there is need to keep a record for future reference</w:t>
      </w:r>
    </w:p>
    <w:p w:rsidR="00F166D9" w:rsidRPr="00CC127E" w:rsidRDefault="00F166D9" w:rsidP="00F166D9">
      <w:pPr>
        <w:pStyle w:val="ListParagraph"/>
        <w:numPr>
          <w:ilvl w:val="0"/>
          <w:numId w:val="26"/>
        </w:numPr>
        <w:rPr>
          <w:b/>
        </w:rPr>
      </w:pPr>
      <w:r w:rsidRPr="00CC127E">
        <w:rPr>
          <w:b/>
        </w:rPr>
        <w:t>When there is need to have evidence.</w:t>
      </w:r>
    </w:p>
    <w:p w:rsidR="00F166D9" w:rsidRPr="00CC127E" w:rsidRDefault="00F166D9" w:rsidP="00F166D9">
      <w:pPr>
        <w:pStyle w:val="ListParagraph"/>
        <w:numPr>
          <w:ilvl w:val="0"/>
          <w:numId w:val="26"/>
        </w:numPr>
        <w:rPr>
          <w:b/>
        </w:rPr>
      </w:pPr>
      <w:r w:rsidRPr="00CC127E">
        <w:rPr>
          <w:b/>
        </w:rPr>
        <w:t>When there is need to include finer details.</w:t>
      </w:r>
    </w:p>
    <w:p w:rsidR="00F166D9" w:rsidRDefault="00F166D9" w:rsidP="00F166D9">
      <w:pPr>
        <w:pStyle w:val="ListParagraph"/>
        <w:numPr>
          <w:ilvl w:val="0"/>
          <w:numId w:val="26"/>
        </w:numPr>
        <w:rPr>
          <w:b/>
        </w:rPr>
      </w:pPr>
      <w:r w:rsidRPr="00CC127E">
        <w:rPr>
          <w:b/>
        </w:rPr>
        <w:t>When making formal/official communication.</w:t>
      </w:r>
    </w:p>
    <w:p w:rsidR="00506F03" w:rsidRDefault="00506F03" w:rsidP="00F166D9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If the same message is intended for many people.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letters</w:t>
      </w:r>
    </w:p>
    <w:p w:rsidR="00506F03" w:rsidRPr="00CC127E" w:rsidRDefault="00506F03" w:rsidP="00F166D9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If the communicating parties are literate.</w:t>
      </w:r>
    </w:p>
    <w:sectPr w:rsidR="00506F03" w:rsidRPr="00CC127E" w:rsidSect="00CB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E0"/>
    <w:multiLevelType w:val="hybridMultilevel"/>
    <w:tmpl w:val="1542D732"/>
    <w:lvl w:ilvl="0" w:tplc="3572AF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CF1"/>
    <w:multiLevelType w:val="hybridMultilevel"/>
    <w:tmpl w:val="D7F695E8"/>
    <w:lvl w:ilvl="0" w:tplc="585668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B3C1F"/>
    <w:multiLevelType w:val="hybridMultilevel"/>
    <w:tmpl w:val="0930EB32"/>
    <w:lvl w:ilvl="0" w:tplc="5F50F3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DD6"/>
    <w:multiLevelType w:val="hybridMultilevel"/>
    <w:tmpl w:val="8932D424"/>
    <w:lvl w:ilvl="0" w:tplc="2BA24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44C21"/>
    <w:multiLevelType w:val="hybridMultilevel"/>
    <w:tmpl w:val="D062D05A"/>
    <w:lvl w:ilvl="0" w:tplc="C97C47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C36CB"/>
    <w:multiLevelType w:val="hybridMultilevel"/>
    <w:tmpl w:val="A8BE1B28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804E4"/>
    <w:multiLevelType w:val="hybridMultilevel"/>
    <w:tmpl w:val="022A3E78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02032"/>
    <w:multiLevelType w:val="hybridMultilevel"/>
    <w:tmpl w:val="533A546C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85AF6"/>
    <w:multiLevelType w:val="hybridMultilevel"/>
    <w:tmpl w:val="2D14D0E2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03B18"/>
    <w:multiLevelType w:val="hybridMultilevel"/>
    <w:tmpl w:val="B55051C4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46947"/>
    <w:multiLevelType w:val="hybridMultilevel"/>
    <w:tmpl w:val="B9D805FC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8F703E"/>
    <w:multiLevelType w:val="hybridMultilevel"/>
    <w:tmpl w:val="808017AE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87268"/>
    <w:multiLevelType w:val="hybridMultilevel"/>
    <w:tmpl w:val="5A386F44"/>
    <w:lvl w:ilvl="0" w:tplc="548E4E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46D0"/>
    <w:multiLevelType w:val="hybridMultilevel"/>
    <w:tmpl w:val="8EC45AFE"/>
    <w:lvl w:ilvl="0" w:tplc="69DEE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797A"/>
    <w:multiLevelType w:val="hybridMultilevel"/>
    <w:tmpl w:val="A9464B58"/>
    <w:lvl w:ilvl="0" w:tplc="2D2C46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25FC9"/>
    <w:multiLevelType w:val="hybridMultilevel"/>
    <w:tmpl w:val="FDEE3924"/>
    <w:lvl w:ilvl="0" w:tplc="3E301A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4E60"/>
    <w:multiLevelType w:val="hybridMultilevel"/>
    <w:tmpl w:val="76B214B0"/>
    <w:lvl w:ilvl="0" w:tplc="6B5E70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D14"/>
    <w:multiLevelType w:val="hybridMultilevel"/>
    <w:tmpl w:val="425E8F8A"/>
    <w:lvl w:ilvl="0" w:tplc="0B8661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15819"/>
    <w:multiLevelType w:val="hybridMultilevel"/>
    <w:tmpl w:val="EBDE6296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BE3DD2"/>
    <w:multiLevelType w:val="hybridMultilevel"/>
    <w:tmpl w:val="EF1C9006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F513C"/>
    <w:multiLevelType w:val="hybridMultilevel"/>
    <w:tmpl w:val="A078A01C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75852"/>
    <w:multiLevelType w:val="hybridMultilevel"/>
    <w:tmpl w:val="3076B02A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A7179F"/>
    <w:multiLevelType w:val="hybridMultilevel"/>
    <w:tmpl w:val="3E48B32C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9B25F4"/>
    <w:multiLevelType w:val="hybridMultilevel"/>
    <w:tmpl w:val="35F8D0F4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B5A9C"/>
    <w:multiLevelType w:val="hybridMultilevel"/>
    <w:tmpl w:val="304C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837BB"/>
    <w:multiLevelType w:val="hybridMultilevel"/>
    <w:tmpl w:val="8A229D4E"/>
    <w:lvl w:ilvl="0" w:tplc="D2744B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627D9"/>
    <w:multiLevelType w:val="hybridMultilevel"/>
    <w:tmpl w:val="E53A814C"/>
    <w:lvl w:ilvl="0" w:tplc="9496B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16"/>
  </w:num>
  <w:num w:numId="5">
    <w:abstractNumId w:val="2"/>
  </w:num>
  <w:num w:numId="6">
    <w:abstractNumId w:val="25"/>
  </w:num>
  <w:num w:numId="7">
    <w:abstractNumId w:val="17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2"/>
  </w:num>
  <w:num w:numId="18">
    <w:abstractNumId w:val="18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6"/>
  </w:num>
  <w:num w:numId="24">
    <w:abstractNumId w:val="6"/>
  </w:num>
  <w:num w:numId="25">
    <w:abstractNumId w:val="21"/>
  </w:num>
  <w:num w:numId="26">
    <w:abstractNumId w:val="1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2E0"/>
    <w:rsid w:val="00020CC5"/>
    <w:rsid w:val="000528DD"/>
    <w:rsid w:val="00063EBF"/>
    <w:rsid w:val="000E51E2"/>
    <w:rsid w:val="001744E8"/>
    <w:rsid w:val="001938E1"/>
    <w:rsid w:val="001B32E0"/>
    <w:rsid w:val="001B4C71"/>
    <w:rsid w:val="001E3451"/>
    <w:rsid w:val="00234F3C"/>
    <w:rsid w:val="00251EAD"/>
    <w:rsid w:val="00284579"/>
    <w:rsid w:val="00291811"/>
    <w:rsid w:val="002A6E82"/>
    <w:rsid w:val="00390D8B"/>
    <w:rsid w:val="003F0575"/>
    <w:rsid w:val="00412D6F"/>
    <w:rsid w:val="00451754"/>
    <w:rsid w:val="00454A41"/>
    <w:rsid w:val="004858F5"/>
    <w:rsid w:val="004A639C"/>
    <w:rsid w:val="004B399F"/>
    <w:rsid w:val="004E013C"/>
    <w:rsid w:val="00506F03"/>
    <w:rsid w:val="005959B4"/>
    <w:rsid w:val="006D0E22"/>
    <w:rsid w:val="00845D4E"/>
    <w:rsid w:val="008B7B0B"/>
    <w:rsid w:val="009170A1"/>
    <w:rsid w:val="0095706B"/>
    <w:rsid w:val="009778D4"/>
    <w:rsid w:val="009D3D86"/>
    <w:rsid w:val="00A32B01"/>
    <w:rsid w:val="00A41BE4"/>
    <w:rsid w:val="00B057FC"/>
    <w:rsid w:val="00B10344"/>
    <w:rsid w:val="00BC500D"/>
    <w:rsid w:val="00BF0DEA"/>
    <w:rsid w:val="00C23C94"/>
    <w:rsid w:val="00C321BE"/>
    <w:rsid w:val="00C4406A"/>
    <w:rsid w:val="00C46D4E"/>
    <w:rsid w:val="00C86352"/>
    <w:rsid w:val="00CB32C3"/>
    <w:rsid w:val="00CB67EB"/>
    <w:rsid w:val="00CC127E"/>
    <w:rsid w:val="00CE224E"/>
    <w:rsid w:val="00CF4ED1"/>
    <w:rsid w:val="00D54AA8"/>
    <w:rsid w:val="00D91141"/>
    <w:rsid w:val="00DC0C07"/>
    <w:rsid w:val="00DE508A"/>
    <w:rsid w:val="00E43DA5"/>
    <w:rsid w:val="00F166D9"/>
    <w:rsid w:val="00F646F8"/>
    <w:rsid w:val="00F97711"/>
    <w:rsid w:val="00F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34" type="connector" idref="#_x0000_s1063"/>
        <o:r id="V:Rule35" type="connector" idref="#_x0000_s1040"/>
        <o:r id="V:Rule36" type="connector" idref="#_x0000_s1064"/>
        <o:r id="V:Rule37" type="connector" idref="#_x0000_s1034"/>
        <o:r id="V:Rule38" type="connector" idref="#_x0000_s1027"/>
        <o:r id="V:Rule39" type="connector" idref="#_x0000_s1044"/>
        <o:r id="V:Rule40" type="connector" idref="#_x0000_s1046"/>
        <o:r id="V:Rule41" type="connector" idref="#_x0000_s1071"/>
        <o:r id="V:Rule42" type="connector" idref="#_x0000_s1030"/>
        <o:r id="V:Rule43" type="connector" idref="#_x0000_s1062"/>
        <o:r id="V:Rule44" type="connector" idref="#_x0000_s1039"/>
        <o:r id="V:Rule45" type="connector" idref="#_x0000_s1026"/>
        <o:r id="V:Rule46" type="connector" idref="#_x0000_s1037"/>
        <o:r id="V:Rule47" type="connector" idref="#_x0000_s1065"/>
        <o:r id="V:Rule48" type="connector" idref="#_x0000_s1036"/>
        <o:r id="V:Rule49" type="connector" idref="#_x0000_s1075"/>
        <o:r id="V:Rule50" type="connector" idref="#_x0000_s1069"/>
        <o:r id="V:Rule51" type="connector" idref="#_x0000_s1068"/>
        <o:r id="V:Rule52" type="connector" idref="#_x0000_s1043"/>
        <o:r id="V:Rule53" type="connector" idref="#_x0000_s1058"/>
        <o:r id="V:Rule54" type="connector" idref="#_x0000_s1074"/>
        <o:r id="V:Rule55" type="connector" idref="#_x0000_s1072"/>
        <o:r id="V:Rule56" type="connector" idref="#_x0000_s1060"/>
        <o:r id="V:Rule57" type="connector" idref="#_x0000_s1061"/>
        <o:r id="V:Rule58" type="connector" idref="#_x0000_s1045"/>
        <o:r id="V:Rule59" type="connector" idref="#_x0000_s1070"/>
        <o:r id="V:Rule60" type="connector" idref="#_x0000_s1033"/>
        <o:r id="V:Rule61" type="connector" idref="#_x0000_s1066"/>
        <o:r id="V:Rule62" type="connector" idref="#_x0000_s1031"/>
        <o:r id="V:Rule63" type="connector" idref="#_x0000_s1059"/>
        <o:r id="V:Rule64" type="connector" idref="#_x0000_s1042"/>
        <o:r id="V:Rule65" type="connector" idref="#_x0000_s1041"/>
        <o:r id="V:Rule6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E0"/>
    <w:pPr>
      <w:ind w:left="720"/>
      <w:contextualSpacing/>
    </w:pPr>
  </w:style>
  <w:style w:type="table" w:styleId="TableGrid">
    <w:name w:val="Table Grid"/>
    <w:basedOn w:val="TableNormal"/>
    <w:uiPriority w:val="59"/>
    <w:rsid w:val="00CE2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KAGUMO GIRLS</cp:lastModifiedBy>
  <cp:revision>15</cp:revision>
  <cp:lastPrinted>2017-06-12T11:44:00Z</cp:lastPrinted>
  <dcterms:created xsi:type="dcterms:W3CDTF">2017-06-12T05:11:00Z</dcterms:created>
  <dcterms:modified xsi:type="dcterms:W3CDTF">2017-07-10T05:49:00Z</dcterms:modified>
</cp:coreProperties>
</file>