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05" w:rsidRPr="001B3289" w:rsidRDefault="00C029C2" w:rsidP="001B3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289">
        <w:rPr>
          <w:rFonts w:ascii="Times New Roman" w:hAnsi="Times New Roman" w:cs="Times New Roman"/>
          <w:b/>
          <w:sz w:val="24"/>
          <w:szCs w:val="24"/>
          <w:u w:val="single"/>
        </w:rPr>
        <w:t>GATITU MIX</w:t>
      </w:r>
      <w:bookmarkStart w:id="0" w:name="_GoBack"/>
      <w:bookmarkEnd w:id="0"/>
      <w:r w:rsidRPr="001B3289">
        <w:rPr>
          <w:rFonts w:ascii="Times New Roman" w:hAnsi="Times New Roman" w:cs="Times New Roman"/>
          <w:b/>
          <w:sz w:val="24"/>
          <w:szCs w:val="24"/>
          <w:u w:val="single"/>
        </w:rPr>
        <w:t>ED SECONDARY SCHOOL</w:t>
      </w:r>
    </w:p>
    <w:p w:rsidR="00C029C2" w:rsidRPr="001B3289" w:rsidRDefault="00C029C2" w:rsidP="001B32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289">
        <w:rPr>
          <w:rFonts w:ascii="Times New Roman" w:hAnsi="Times New Roman" w:cs="Times New Roman"/>
          <w:b/>
          <w:sz w:val="24"/>
          <w:szCs w:val="24"/>
          <w:u w:val="single"/>
        </w:rPr>
        <w:t>AGRICULTURE FORM 3 CAT 2 TERM 3 2014</w:t>
      </w:r>
    </w:p>
    <w:p w:rsidR="00C029C2" w:rsidRDefault="00FA34EF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>State the</w:t>
      </w:r>
      <w:r w:rsidR="00ED57D9" w:rsidRPr="00FA34EF">
        <w:rPr>
          <w:rFonts w:ascii="Times New Roman" w:hAnsi="Times New Roman" w:cs="Times New Roman"/>
          <w:sz w:val="24"/>
          <w:szCs w:val="24"/>
        </w:rPr>
        <w:t xml:space="preserve"> cultural methods of pest </w:t>
      </w:r>
      <w:r w:rsidRPr="00FA34EF">
        <w:rPr>
          <w:rFonts w:ascii="Times New Roman" w:hAnsi="Times New Roman" w:cs="Times New Roman"/>
          <w:sz w:val="24"/>
          <w:szCs w:val="24"/>
        </w:rPr>
        <w:t>control.</w:t>
      </w:r>
      <w:r w:rsidR="00ED57D9" w:rsidRPr="00FA34EF">
        <w:rPr>
          <w:rFonts w:ascii="Times New Roman" w:hAnsi="Times New Roman" w:cs="Times New Roman"/>
          <w:sz w:val="24"/>
          <w:szCs w:val="24"/>
        </w:rPr>
        <w:tab/>
      </w:r>
      <w:r w:rsidR="00ED57D9" w:rsidRPr="00FA34EF">
        <w:rPr>
          <w:rFonts w:ascii="Times New Roman" w:hAnsi="Times New Roman" w:cs="Times New Roman"/>
          <w:sz w:val="24"/>
          <w:szCs w:val="24"/>
        </w:rPr>
        <w:tab/>
      </w:r>
      <w:r w:rsidR="00ED57D9" w:rsidRPr="00FA34E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ED57D9" w:rsidRDefault="00ED57D9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 xml:space="preserve">List </w:t>
      </w:r>
      <w:r w:rsidR="0046796B" w:rsidRPr="00FA34EF">
        <w:rPr>
          <w:rFonts w:ascii="Times New Roman" w:hAnsi="Times New Roman" w:cs="Times New Roman"/>
          <w:sz w:val="24"/>
          <w:szCs w:val="24"/>
        </w:rPr>
        <w:t xml:space="preserve">five factors influencing </w:t>
      </w:r>
      <w:proofErr w:type="spellStart"/>
      <w:r w:rsidR="0046796B" w:rsidRPr="00FA34EF">
        <w:rPr>
          <w:rFonts w:ascii="Times New Roman" w:hAnsi="Times New Roman" w:cs="Times New Roman"/>
          <w:sz w:val="24"/>
          <w:szCs w:val="24"/>
        </w:rPr>
        <w:t>solifluction</w:t>
      </w:r>
      <w:proofErr w:type="spellEnd"/>
      <w:r w:rsidR="0046796B" w:rsidRPr="00FA34EF">
        <w:rPr>
          <w:rFonts w:ascii="Times New Roman" w:hAnsi="Times New Roman" w:cs="Times New Roman"/>
          <w:sz w:val="24"/>
          <w:szCs w:val="24"/>
        </w:rPr>
        <w:t>.</w:t>
      </w:r>
      <w:r w:rsidR="0046796B" w:rsidRPr="00FA34EF">
        <w:rPr>
          <w:rFonts w:ascii="Times New Roman" w:hAnsi="Times New Roman" w:cs="Times New Roman"/>
          <w:sz w:val="24"/>
          <w:szCs w:val="24"/>
        </w:rPr>
        <w:tab/>
      </w:r>
      <w:r w:rsidR="0046796B" w:rsidRPr="00FA34EF">
        <w:rPr>
          <w:rFonts w:ascii="Times New Roman" w:hAnsi="Times New Roman" w:cs="Times New Roman"/>
          <w:sz w:val="24"/>
          <w:szCs w:val="24"/>
        </w:rPr>
        <w:tab/>
      </w:r>
      <w:r w:rsidR="0046796B" w:rsidRPr="00FA34EF">
        <w:rPr>
          <w:rFonts w:ascii="Times New Roman" w:hAnsi="Times New Roman" w:cs="Times New Roman"/>
          <w:sz w:val="24"/>
          <w:szCs w:val="24"/>
        </w:rPr>
        <w:tab/>
      </w:r>
      <w:r w:rsidR="0046796B"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46796B" w:rsidRDefault="0046796B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>State five benefits of weeds to the farmer</w:t>
      </w:r>
      <w:r w:rsidR="00234AE5" w:rsidRPr="00FA34EF">
        <w:rPr>
          <w:rFonts w:ascii="Times New Roman" w:hAnsi="Times New Roman" w:cs="Times New Roman"/>
          <w:sz w:val="24"/>
          <w:szCs w:val="24"/>
        </w:rPr>
        <w:t>.</w:t>
      </w:r>
      <w:r w:rsidR="00234AE5" w:rsidRPr="00FA34EF">
        <w:rPr>
          <w:rFonts w:ascii="Times New Roman" w:hAnsi="Times New Roman" w:cs="Times New Roman"/>
          <w:sz w:val="24"/>
          <w:szCs w:val="24"/>
        </w:rPr>
        <w:tab/>
      </w:r>
      <w:r w:rsidR="00234AE5" w:rsidRPr="00FA34EF">
        <w:rPr>
          <w:rFonts w:ascii="Times New Roman" w:hAnsi="Times New Roman" w:cs="Times New Roman"/>
          <w:sz w:val="24"/>
          <w:szCs w:val="24"/>
        </w:rPr>
        <w:tab/>
      </w:r>
      <w:r w:rsidR="00234AE5"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234AE5" w:rsidRDefault="00234AE5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>State five advantages of using Herbicides.</w:t>
      </w:r>
      <w:r w:rsidRPr="00FA34EF">
        <w:rPr>
          <w:rFonts w:ascii="Times New Roman" w:hAnsi="Times New Roman" w:cs="Times New Roman"/>
          <w:sz w:val="24"/>
          <w:szCs w:val="24"/>
        </w:rPr>
        <w:tab/>
      </w:r>
      <w:r w:rsidRPr="00FA34EF">
        <w:rPr>
          <w:rFonts w:ascii="Times New Roman" w:hAnsi="Times New Roman" w:cs="Times New Roman"/>
          <w:sz w:val="24"/>
          <w:szCs w:val="24"/>
        </w:rPr>
        <w:tab/>
      </w:r>
      <w:r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234AE5" w:rsidRDefault="00234AE5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FA34EF" w:rsidRPr="00FA34EF">
        <w:rPr>
          <w:rFonts w:ascii="Times New Roman" w:hAnsi="Times New Roman" w:cs="Times New Roman"/>
          <w:sz w:val="24"/>
          <w:szCs w:val="24"/>
        </w:rPr>
        <w:t>harmful effects</w:t>
      </w:r>
      <w:r w:rsidRPr="00FA34EF">
        <w:rPr>
          <w:rFonts w:ascii="Times New Roman" w:hAnsi="Times New Roman" w:cs="Times New Roman"/>
          <w:sz w:val="24"/>
          <w:szCs w:val="24"/>
        </w:rPr>
        <w:t xml:space="preserve"> o</w:t>
      </w:r>
      <w:r w:rsidR="000F012F" w:rsidRPr="00FA34EF">
        <w:rPr>
          <w:rFonts w:ascii="Times New Roman" w:hAnsi="Times New Roman" w:cs="Times New Roman"/>
          <w:sz w:val="24"/>
          <w:szCs w:val="24"/>
        </w:rPr>
        <w:t>f crop pests.</w:t>
      </w:r>
      <w:r w:rsidR="000F012F" w:rsidRPr="00FA34EF">
        <w:rPr>
          <w:rFonts w:ascii="Times New Roman" w:hAnsi="Times New Roman" w:cs="Times New Roman"/>
          <w:sz w:val="24"/>
          <w:szCs w:val="24"/>
        </w:rPr>
        <w:tab/>
      </w:r>
      <w:r w:rsidR="000F012F" w:rsidRPr="00FA34EF">
        <w:rPr>
          <w:rFonts w:ascii="Times New Roman" w:hAnsi="Times New Roman" w:cs="Times New Roman"/>
          <w:sz w:val="24"/>
          <w:szCs w:val="24"/>
        </w:rPr>
        <w:tab/>
      </w:r>
      <w:r w:rsidR="000F012F" w:rsidRPr="00FA34EF">
        <w:rPr>
          <w:rFonts w:ascii="Times New Roman" w:hAnsi="Times New Roman" w:cs="Times New Roman"/>
          <w:sz w:val="24"/>
          <w:szCs w:val="24"/>
        </w:rPr>
        <w:tab/>
      </w:r>
      <w:r w:rsidR="000F012F"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0F012F" w:rsidRDefault="000F012F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="00FA34EF" w:rsidRPr="00FA34EF">
        <w:rPr>
          <w:rFonts w:ascii="Times New Roman" w:hAnsi="Times New Roman" w:cs="Times New Roman"/>
          <w:sz w:val="24"/>
          <w:szCs w:val="24"/>
        </w:rPr>
        <w:t>subjectives</w:t>
      </w:r>
      <w:proofErr w:type="spellEnd"/>
      <w:r w:rsidR="00FA34EF" w:rsidRPr="00FA34EF">
        <w:rPr>
          <w:rFonts w:ascii="Times New Roman" w:hAnsi="Times New Roman" w:cs="Times New Roman"/>
          <w:sz w:val="24"/>
          <w:szCs w:val="24"/>
        </w:rPr>
        <w:t xml:space="preserve"> of land tenure reform?</w:t>
      </w:r>
      <w:r w:rsidR="00FA34EF" w:rsidRPr="00FA34EF">
        <w:rPr>
          <w:rFonts w:ascii="Times New Roman" w:hAnsi="Times New Roman" w:cs="Times New Roman"/>
          <w:sz w:val="24"/>
          <w:szCs w:val="24"/>
        </w:rPr>
        <w:tab/>
      </w:r>
      <w:r w:rsidR="00FA34EF" w:rsidRPr="00FA34EF">
        <w:rPr>
          <w:rFonts w:ascii="Times New Roman" w:hAnsi="Times New Roman" w:cs="Times New Roman"/>
          <w:sz w:val="24"/>
          <w:szCs w:val="24"/>
        </w:rPr>
        <w:tab/>
      </w:r>
      <w:r w:rsidR="00FA34EF"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1B3289" w:rsidRPr="001B3289" w:rsidRDefault="001B3289" w:rsidP="001B3289">
      <w:pPr>
        <w:rPr>
          <w:rFonts w:ascii="Times New Roman" w:hAnsi="Times New Roman" w:cs="Times New Roman"/>
          <w:sz w:val="24"/>
          <w:szCs w:val="24"/>
        </w:rPr>
      </w:pPr>
    </w:p>
    <w:p w:rsidR="00FA34EF" w:rsidRPr="00FA34EF" w:rsidRDefault="00FA34EF" w:rsidP="00C02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4EF">
        <w:rPr>
          <w:rFonts w:ascii="Times New Roman" w:hAnsi="Times New Roman" w:cs="Times New Roman"/>
          <w:sz w:val="24"/>
          <w:szCs w:val="24"/>
        </w:rPr>
        <w:t>Give five disadvantages of communal land tenure system.</w:t>
      </w:r>
      <w:r w:rsidRPr="00FA34EF"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FA34EF" w:rsidRPr="00FA34EF" w:rsidSect="001B3289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5E" w:rsidRDefault="00D0345E" w:rsidP="00B47001">
      <w:pPr>
        <w:spacing w:after="0" w:line="240" w:lineRule="auto"/>
      </w:pPr>
      <w:r>
        <w:separator/>
      </w:r>
    </w:p>
  </w:endnote>
  <w:endnote w:type="continuationSeparator" w:id="0">
    <w:p w:rsidR="00D0345E" w:rsidRDefault="00D0345E" w:rsidP="00B4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91"/>
      <w:docPartObj>
        <w:docPartGallery w:val="Page Numbers (Bottom of Page)"/>
        <w:docPartUnique/>
      </w:docPartObj>
    </w:sdtPr>
    <w:sdtEndPr/>
    <w:sdtContent>
      <w:p w:rsidR="00B47001" w:rsidRDefault="00785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7001" w:rsidRDefault="00B4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5E" w:rsidRDefault="00D0345E" w:rsidP="00B47001">
      <w:pPr>
        <w:spacing w:after="0" w:line="240" w:lineRule="auto"/>
      </w:pPr>
      <w:r>
        <w:separator/>
      </w:r>
    </w:p>
  </w:footnote>
  <w:footnote w:type="continuationSeparator" w:id="0">
    <w:p w:rsidR="00D0345E" w:rsidRDefault="00D0345E" w:rsidP="00B4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34" w:rsidRPr="00785C34" w:rsidRDefault="00785C34" w:rsidP="00785C34">
    <w:pPr>
      <w:pStyle w:val="Header"/>
      <w:jc w:val="center"/>
      <w:rPr>
        <w:rFonts w:ascii="Andalus" w:hAnsi="Andalus" w:cs="Andalus"/>
        <w:sz w:val="32"/>
        <w:szCs w:val="32"/>
      </w:rPr>
    </w:pPr>
    <w:r w:rsidRPr="00785C34">
      <w:rPr>
        <w:rFonts w:ascii="Andalus" w:hAnsi="Andalus" w:cs="Andalus"/>
        <w:sz w:val="32"/>
        <w:szCs w:val="32"/>
      </w:rPr>
      <w:t xml:space="preserve">Powered by: </w:t>
    </w:r>
    <w:hyperlink r:id="rId1" w:history="1">
      <w:r w:rsidRPr="00360832"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932"/>
    <w:multiLevelType w:val="hybridMultilevel"/>
    <w:tmpl w:val="B448C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C2"/>
    <w:rsid w:val="000F012F"/>
    <w:rsid w:val="001B3289"/>
    <w:rsid w:val="00234AE5"/>
    <w:rsid w:val="0046796B"/>
    <w:rsid w:val="00785C34"/>
    <w:rsid w:val="00B47001"/>
    <w:rsid w:val="00BF6805"/>
    <w:rsid w:val="00C029C2"/>
    <w:rsid w:val="00C17273"/>
    <w:rsid w:val="00D0345E"/>
    <w:rsid w:val="00ED57D9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01"/>
  </w:style>
  <w:style w:type="paragraph" w:styleId="Footer">
    <w:name w:val="footer"/>
    <w:basedOn w:val="Normal"/>
    <w:link w:val="FooterChar"/>
    <w:uiPriority w:val="99"/>
    <w:unhideWhenUsed/>
    <w:rsid w:val="00B4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01"/>
  </w:style>
  <w:style w:type="character" w:styleId="Hyperlink">
    <w:name w:val="Hyperlink"/>
    <w:basedOn w:val="DefaultParagraphFont"/>
    <w:uiPriority w:val="99"/>
    <w:unhideWhenUsed/>
    <w:rsid w:val="00785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2014-10-24T05:31:00Z</dcterms:created>
  <dcterms:modified xsi:type="dcterms:W3CDTF">2014-11-07T16:13:00Z</dcterms:modified>
</cp:coreProperties>
</file>