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07" w:rsidRPr="00B80295" w:rsidRDefault="004564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5">
        <w:rPr>
          <w:rFonts w:ascii="Times New Roman" w:hAnsi="Times New Roman" w:cs="Times New Roman"/>
          <w:b/>
          <w:sz w:val="24"/>
          <w:szCs w:val="24"/>
          <w:u w:val="single"/>
        </w:rPr>
        <w:t xml:space="preserve">BUSINESS STUDIES FORM 3 OPENER </w:t>
      </w:r>
      <w:proofErr w:type="gramStart"/>
      <w:r w:rsidRPr="00B80295">
        <w:rPr>
          <w:rFonts w:ascii="Times New Roman" w:hAnsi="Times New Roman" w:cs="Times New Roman"/>
          <w:b/>
          <w:sz w:val="24"/>
          <w:szCs w:val="24"/>
          <w:u w:val="single"/>
        </w:rPr>
        <w:t>EXAM</w:t>
      </w:r>
      <w:proofErr w:type="gramEnd"/>
      <w:r w:rsidRPr="00B8029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456492" w:rsidRPr="00B80295" w:rsidRDefault="0045649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295">
        <w:rPr>
          <w:rFonts w:ascii="Times New Roman" w:hAnsi="Times New Roman" w:cs="Times New Roman"/>
          <w:b/>
          <w:sz w:val="24"/>
          <w:szCs w:val="24"/>
          <w:u w:val="single"/>
        </w:rPr>
        <w:t>GATITU MIXED SEC SCHOOL</w:t>
      </w: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Briefly describe two types of warehouses.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 xml:space="preserve">What is involved in verbal </w:t>
      </w:r>
      <w:r w:rsidR="00B80295" w:rsidRPr="00B80295">
        <w:rPr>
          <w:rFonts w:ascii="Times New Roman" w:hAnsi="Times New Roman" w:cs="Times New Roman"/>
          <w:sz w:val="24"/>
          <w:szCs w:val="24"/>
        </w:rPr>
        <w:t>communication?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Explain barriers of communication.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Mention four elements of transport.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Explain a marketing board.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 xml:space="preserve">Differentiate between </w:t>
      </w:r>
      <w:r w:rsidR="00B80295" w:rsidRPr="00B80295">
        <w:rPr>
          <w:rFonts w:ascii="Times New Roman" w:hAnsi="Times New Roman" w:cs="Times New Roman"/>
          <w:sz w:val="24"/>
          <w:szCs w:val="24"/>
        </w:rPr>
        <w:t>whole life</w:t>
      </w:r>
      <w:r w:rsidRPr="00B80295">
        <w:rPr>
          <w:rFonts w:ascii="Times New Roman" w:hAnsi="Times New Roman" w:cs="Times New Roman"/>
          <w:sz w:val="24"/>
          <w:szCs w:val="24"/>
        </w:rPr>
        <w:t xml:space="preserve"> and endowment insurance policies.</w:t>
      </w:r>
      <w:r w:rsidRPr="00B80295">
        <w:rPr>
          <w:rFonts w:ascii="Times New Roman" w:hAnsi="Times New Roman" w:cs="Times New Roman"/>
          <w:sz w:val="24"/>
          <w:szCs w:val="24"/>
        </w:rPr>
        <w:tab/>
        <w:t>4mks</w:t>
      </w:r>
    </w:p>
    <w:p w:rsidR="00B80295" w:rsidRPr="00B80295" w:rsidRDefault="00B80295" w:rsidP="00B80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456492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Define formal communication.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456492" w:rsidRDefault="000120BE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 xml:space="preserve">Define </w:t>
      </w:r>
      <w:r w:rsidR="00B80295" w:rsidRPr="00B80295">
        <w:rPr>
          <w:rFonts w:ascii="Times New Roman" w:hAnsi="Times New Roman" w:cs="Times New Roman"/>
          <w:sz w:val="24"/>
          <w:szCs w:val="24"/>
        </w:rPr>
        <w:t>partnership</w:t>
      </w:r>
      <w:r w:rsidRPr="00B80295">
        <w:rPr>
          <w:rFonts w:ascii="Times New Roman" w:hAnsi="Times New Roman" w:cs="Times New Roman"/>
          <w:sz w:val="24"/>
          <w:szCs w:val="24"/>
        </w:rPr>
        <w:t>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0120BE" w:rsidRDefault="000120BE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What is a control bank?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0120BE" w:rsidRDefault="000120BE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 xml:space="preserve">What do you understand by internal trade </w:t>
      </w:r>
      <w:r w:rsidR="00B80295" w:rsidRPr="00B80295">
        <w:rPr>
          <w:rFonts w:ascii="Times New Roman" w:hAnsi="Times New Roman" w:cs="Times New Roman"/>
          <w:sz w:val="24"/>
          <w:szCs w:val="24"/>
        </w:rPr>
        <w:t>promotion?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0120BE" w:rsidRDefault="000120BE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Who is an i</w:t>
      </w:r>
      <w:r w:rsidR="002E5BAD" w:rsidRPr="00B80295">
        <w:rPr>
          <w:rFonts w:ascii="Times New Roman" w:hAnsi="Times New Roman" w:cs="Times New Roman"/>
          <w:sz w:val="24"/>
          <w:szCs w:val="24"/>
        </w:rPr>
        <w:t>tinerant trader?</w:t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</w:r>
      <w:r w:rsidR="002E5BAD"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 xml:space="preserve">Under what circumstances </w:t>
      </w:r>
      <w:r w:rsidR="00B80295" w:rsidRPr="00B80295">
        <w:rPr>
          <w:rFonts w:ascii="Times New Roman" w:hAnsi="Times New Roman" w:cs="Times New Roman"/>
          <w:sz w:val="24"/>
          <w:szCs w:val="24"/>
        </w:rPr>
        <w:t>society could</w:t>
      </w:r>
      <w:r w:rsidRPr="00B80295">
        <w:rPr>
          <w:rFonts w:ascii="Times New Roman" w:hAnsi="Times New Roman" w:cs="Times New Roman"/>
          <w:sz w:val="24"/>
          <w:szCs w:val="24"/>
        </w:rPr>
        <w:t xml:space="preserve"> be dissolved? Give three</w:t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Define certificate of incorporation.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Explain third party liability.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Is it ethical to disclose side effects of a product to a customer?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What is a telex?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Which are ordinary shares?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2mks</w:t>
      </w:r>
    </w:p>
    <w:p w:rsidR="00B80295" w:rsidRPr="00B80295" w:rsidRDefault="00B80295" w:rsidP="00B80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0295" w:rsidRPr="00B80295" w:rsidRDefault="00B80295" w:rsidP="00B80295">
      <w:pPr>
        <w:rPr>
          <w:rFonts w:ascii="Times New Roman" w:hAnsi="Times New Roman" w:cs="Times New Roman"/>
          <w:sz w:val="24"/>
          <w:szCs w:val="24"/>
        </w:rPr>
      </w:pPr>
    </w:p>
    <w:p w:rsidR="002E5BAD" w:rsidRPr="00B80295" w:rsidRDefault="002E5BAD" w:rsidP="004564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80295">
        <w:rPr>
          <w:rFonts w:ascii="Times New Roman" w:hAnsi="Times New Roman" w:cs="Times New Roman"/>
          <w:sz w:val="24"/>
          <w:szCs w:val="24"/>
        </w:rPr>
        <w:t>Define a ferry</w:t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</w:r>
      <w:r w:rsidRPr="00B80295">
        <w:rPr>
          <w:rFonts w:ascii="Times New Roman" w:hAnsi="Times New Roman" w:cs="Times New Roman"/>
          <w:sz w:val="24"/>
          <w:szCs w:val="24"/>
        </w:rPr>
        <w:tab/>
        <w:t>3mks</w:t>
      </w:r>
    </w:p>
    <w:p w:rsidR="00456492" w:rsidRPr="00B80295" w:rsidRDefault="00456492">
      <w:pPr>
        <w:rPr>
          <w:rFonts w:ascii="Times New Roman" w:hAnsi="Times New Roman" w:cs="Times New Roman"/>
          <w:sz w:val="24"/>
          <w:szCs w:val="24"/>
        </w:rPr>
      </w:pPr>
    </w:p>
    <w:sectPr w:rsidR="00456492" w:rsidRPr="00B80295" w:rsidSect="00B802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41A" w:rsidRDefault="0003041A" w:rsidP="0003041A">
      <w:pPr>
        <w:spacing w:after="0" w:line="240" w:lineRule="auto"/>
      </w:pPr>
      <w:r>
        <w:separator/>
      </w:r>
    </w:p>
  </w:endnote>
  <w:endnote w:type="continuationSeparator" w:id="1">
    <w:p w:rsidR="0003041A" w:rsidRDefault="0003041A" w:rsidP="00030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41A" w:rsidRDefault="0003041A" w:rsidP="0003041A">
      <w:pPr>
        <w:spacing w:after="0" w:line="240" w:lineRule="auto"/>
      </w:pPr>
      <w:r>
        <w:separator/>
      </w:r>
    </w:p>
  </w:footnote>
  <w:footnote w:type="continuationSeparator" w:id="1">
    <w:p w:rsidR="0003041A" w:rsidRDefault="0003041A" w:rsidP="00030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Header"/>
    </w:pPr>
    <w:r>
      <w:t xml:space="preserve">Powered by: </w:t>
    </w:r>
    <w:hyperlink r:id="rId1" w:history="1">
      <w:r>
        <w:rPr>
          <w:rStyle w:val="Hyperlink"/>
        </w:rPr>
        <w:t>www.manyamfranchise.com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1A" w:rsidRDefault="00030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D36CB"/>
    <w:multiLevelType w:val="hybridMultilevel"/>
    <w:tmpl w:val="72964A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492"/>
    <w:rsid w:val="000120BE"/>
    <w:rsid w:val="0003041A"/>
    <w:rsid w:val="002E5BAD"/>
    <w:rsid w:val="00304A0D"/>
    <w:rsid w:val="00456492"/>
    <w:rsid w:val="00702007"/>
    <w:rsid w:val="00B80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41A"/>
  </w:style>
  <w:style w:type="paragraph" w:styleId="Footer">
    <w:name w:val="footer"/>
    <w:basedOn w:val="Normal"/>
    <w:link w:val="FooterChar"/>
    <w:uiPriority w:val="99"/>
    <w:semiHidden/>
    <w:unhideWhenUsed/>
    <w:rsid w:val="00030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41A"/>
  </w:style>
  <w:style w:type="character" w:styleId="Hyperlink">
    <w:name w:val="Hyperlink"/>
    <w:basedOn w:val="DefaultParagraphFont"/>
    <w:uiPriority w:val="99"/>
    <w:semiHidden/>
    <w:unhideWhenUsed/>
    <w:rsid w:val="00030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Maurice</cp:lastModifiedBy>
  <cp:revision>2</cp:revision>
  <dcterms:created xsi:type="dcterms:W3CDTF">2014-11-26T06:43:00Z</dcterms:created>
  <dcterms:modified xsi:type="dcterms:W3CDTF">2015-01-28T14:34:00Z</dcterms:modified>
</cp:coreProperties>
</file>