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08" w:rsidRPr="00193F08" w:rsidRDefault="00193F08" w:rsidP="00193F08">
      <w:pPr>
        <w:ind w:right="36"/>
        <w:jc w:val="center"/>
        <w:rPr>
          <w:b/>
          <w:u w:val="single"/>
        </w:rPr>
      </w:pPr>
      <w:r w:rsidRPr="00193F08">
        <w:rPr>
          <w:b/>
          <w:u w:val="single"/>
        </w:rPr>
        <w:t>BUSINESS EDUCATION PAPER 2</w:t>
      </w:r>
    </w:p>
    <w:p w:rsidR="00193F08" w:rsidRPr="00193F08" w:rsidRDefault="00B135D2" w:rsidP="00193F08">
      <w:pPr>
        <w:ind w:right="36"/>
        <w:jc w:val="center"/>
        <w:rPr>
          <w:b/>
          <w:u w:val="single"/>
        </w:rPr>
      </w:pPr>
      <w:r>
        <w:rPr>
          <w:b/>
          <w:u w:val="single"/>
        </w:rPr>
        <w:t xml:space="preserve">END </w:t>
      </w:r>
      <w:r w:rsidR="000F0FFD">
        <w:rPr>
          <w:b/>
          <w:u w:val="single"/>
        </w:rPr>
        <w:t xml:space="preserve">TERM 1 </w:t>
      </w:r>
      <w:r w:rsidR="00193F08">
        <w:rPr>
          <w:b/>
          <w:u w:val="single"/>
        </w:rPr>
        <w:t>2019</w:t>
      </w:r>
      <w:bookmarkStart w:id="0" w:name="_GoBack"/>
      <w:bookmarkEnd w:id="0"/>
    </w:p>
    <w:p w:rsidR="00193F08" w:rsidRPr="00193F08" w:rsidRDefault="00193F08" w:rsidP="00193F08">
      <w:pPr>
        <w:ind w:right="36"/>
        <w:jc w:val="center"/>
        <w:rPr>
          <w:b/>
          <w:u w:val="single"/>
        </w:rPr>
      </w:pPr>
      <w:r w:rsidRPr="00193F08">
        <w:rPr>
          <w:b/>
          <w:u w:val="single"/>
        </w:rPr>
        <w:t>MARKING SCHEME</w:t>
      </w:r>
    </w:p>
    <w:p w:rsidR="00193F08" w:rsidRDefault="00193F08" w:rsidP="00193F08">
      <w:pPr>
        <w:ind w:right="36"/>
      </w:pPr>
    </w:p>
    <w:p w:rsidR="00193F08" w:rsidRDefault="00193F08" w:rsidP="00193F08">
      <w:pPr>
        <w:pStyle w:val="ListParagraph"/>
        <w:numPr>
          <w:ilvl w:val="0"/>
          <w:numId w:val="1"/>
        </w:numPr>
        <w:ind w:right="36"/>
      </w:pPr>
      <w:r>
        <w:t>a)</w:t>
      </w:r>
      <w:r>
        <w:tab/>
      </w:r>
      <w:proofErr w:type="spellStart"/>
      <w:r>
        <w:t>i</w:t>
      </w:r>
      <w:proofErr w:type="spellEnd"/>
      <w:r>
        <w:t xml:space="preserve">) </w:t>
      </w:r>
      <w:r>
        <w:tab/>
      </w:r>
      <w:r w:rsidRPr="00193F08">
        <w:rPr>
          <w:b/>
        </w:rPr>
        <w:t>Overdraft facilities</w:t>
      </w:r>
      <w:r>
        <w:t xml:space="preserve">- A customer who operates a current account with </w:t>
      </w:r>
    </w:p>
    <w:p w:rsidR="00193F08" w:rsidRDefault="00193F08" w:rsidP="00193F08">
      <w:pPr>
        <w:ind w:left="1440" w:right="36" w:firstLine="720"/>
      </w:pPr>
      <w:proofErr w:type="gramStart"/>
      <w:r>
        <w:t>a</w:t>
      </w:r>
      <w:proofErr w:type="gramEnd"/>
      <w:r>
        <w:t xml:space="preserve"> commercial bank may require the bank to allow him overdraw his account</w:t>
      </w:r>
    </w:p>
    <w:p w:rsidR="00193F08" w:rsidRDefault="00193F08" w:rsidP="00193F08">
      <w:pPr>
        <w:ind w:left="2160" w:right="36" w:hanging="720"/>
      </w:pPr>
      <w:r>
        <w:t xml:space="preserve">ii) </w:t>
      </w:r>
      <w:r>
        <w:tab/>
        <w:t xml:space="preserve">Discounting of bills of exchange/promissory note. A customer may request a commercial bank to discount a bill of exchange before maturity date </w:t>
      </w:r>
    </w:p>
    <w:p w:rsidR="00193F08" w:rsidRDefault="00193F08" w:rsidP="00193F08">
      <w:pPr>
        <w:ind w:left="1440" w:right="36"/>
      </w:pPr>
      <w:r>
        <w:t xml:space="preserve">iii) </w:t>
      </w:r>
      <w:r>
        <w:tab/>
      </w:r>
      <w:r w:rsidRPr="003B4F7B">
        <w:rPr>
          <w:b/>
        </w:rPr>
        <w:t>Loans</w:t>
      </w:r>
      <w:r>
        <w:t xml:space="preserve">. A customer can apply commercial bank for a personal loan </w:t>
      </w:r>
    </w:p>
    <w:p w:rsidR="00193F08" w:rsidRDefault="00193F08" w:rsidP="00193F08">
      <w:pPr>
        <w:ind w:left="2160" w:right="36" w:hanging="720"/>
      </w:pPr>
      <w:proofErr w:type="gramStart"/>
      <w:r>
        <w:t>iv)</w:t>
      </w:r>
      <w:r>
        <w:tab/>
      </w:r>
      <w:r w:rsidRPr="003B4F7B">
        <w:rPr>
          <w:b/>
        </w:rPr>
        <w:t>Plastic</w:t>
      </w:r>
      <w:proofErr w:type="gramEnd"/>
      <w:r w:rsidRPr="003B4F7B">
        <w:rPr>
          <w:b/>
        </w:rPr>
        <w:t xml:space="preserve"> money</w:t>
      </w:r>
      <w:r>
        <w:t>. Credit cards holders may present such cards and have credit advanced to them by commercial bank</w:t>
      </w:r>
    </w:p>
    <w:p w:rsidR="00193F08" w:rsidRDefault="00193F08" w:rsidP="00193F08">
      <w:pPr>
        <w:ind w:left="2160" w:right="36" w:hanging="720"/>
      </w:pPr>
      <w:r>
        <w:t xml:space="preserve">v) </w:t>
      </w:r>
      <w:r>
        <w:tab/>
      </w:r>
      <w:r w:rsidRPr="003B4F7B">
        <w:rPr>
          <w:b/>
        </w:rPr>
        <w:t>Treasury bills/bonds.</w:t>
      </w:r>
      <w:r>
        <w:t xml:space="preserve"> Commercial banks advance money to the government in exchange for treasury bills/bonds</w:t>
      </w:r>
    </w:p>
    <w:p w:rsidR="00193F08" w:rsidRDefault="00193F08" w:rsidP="00193F08">
      <w:pPr>
        <w:ind w:left="1440" w:right="36"/>
      </w:pPr>
      <w:proofErr w:type="gramStart"/>
      <w:r>
        <w:t xml:space="preserve">vi) </w:t>
      </w:r>
      <w:r>
        <w:tab/>
      </w:r>
      <w:r w:rsidRPr="003B4F7B">
        <w:rPr>
          <w:b/>
        </w:rPr>
        <w:t>Mortgage</w:t>
      </w:r>
      <w:proofErr w:type="gramEnd"/>
      <w:r>
        <w:t>. Commercial banks advance money against real properties</w:t>
      </w:r>
    </w:p>
    <w:p w:rsidR="00193F08" w:rsidRDefault="00193F08" w:rsidP="00193F08">
      <w:pPr>
        <w:ind w:left="1440" w:right="36"/>
      </w:pPr>
      <w:r>
        <w:t xml:space="preserve">vii) </w:t>
      </w:r>
      <w:r>
        <w:tab/>
      </w:r>
      <w:r w:rsidRPr="003B4F7B">
        <w:rPr>
          <w:b/>
        </w:rPr>
        <w:t>Debentures</w:t>
      </w:r>
      <w:r>
        <w:t>. Limited companies advance money against debentures</w:t>
      </w:r>
    </w:p>
    <w:p w:rsidR="00193F08" w:rsidRPr="003E437F" w:rsidRDefault="00193F08" w:rsidP="00193F08">
      <w:pPr>
        <w:ind w:left="1440" w:right="36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437F">
        <w:rPr>
          <w:b/>
          <w:i/>
        </w:rPr>
        <w:tab/>
        <w:t>(2 x 5=10 marks)</w:t>
      </w:r>
    </w:p>
    <w:p w:rsidR="00193F08" w:rsidRDefault="00193F08" w:rsidP="00193F08">
      <w:pPr>
        <w:ind w:right="36"/>
      </w:pPr>
      <w:r>
        <w:tab/>
        <w:t>b)</w:t>
      </w:r>
      <w:r>
        <w:tab/>
      </w:r>
      <w:proofErr w:type="spellStart"/>
      <w:proofErr w:type="gramStart"/>
      <w:r>
        <w:t>i</w:t>
      </w:r>
      <w:proofErr w:type="spellEnd"/>
      <w:proofErr w:type="gramEnd"/>
      <w:r>
        <w:t xml:space="preserve">) </w:t>
      </w:r>
      <w:r>
        <w:tab/>
      </w:r>
      <w:r w:rsidRPr="003B4F7B">
        <w:rPr>
          <w:b/>
        </w:rPr>
        <w:t>Nature of the product</w:t>
      </w:r>
      <w:r>
        <w:t xml:space="preserve">- when goods to be distributed are perishable and </w:t>
      </w:r>
    </w:p>
    <w:p w:rsidR="00193F08" w:rsidRDefault="00193F08" w:rsidP="00193F08">
      <w:pPr>
        <w:ind w:left="1440" w:right="36" w:firstLine="720"/>
      </w:pPr>
      <w:proofErr w:type="gramStart"/>
      <w:r>
        <w:t>complex</w:t>
      </w:r>
      <w:proofErr w:type="gramEnd"/>
      <w:r>
        <w:t xml:space="preserve"> a shorter channel is suitable</w:t>
      </w:r>
    </w:p>
    <w:p w:rsidR="00193F08" w:rsidRDefault="00193F08" w:rsidP="00193F08">
      <w:pPr>
        <w:ind w:right="36"/>
      </w:pPr>
      <w:r>
        <w:tab/>
      </w:r>
      <w:r>
        <w:tab/>
        <w:t xml:space="preserve">ii) </w:t>
      </w:r>
      <w:r>
        <w:tab/>
      </w:r>
      <w:r w:rsidRPr="003B4F7B">
        <w:rPr>
          <w:b/>
        </w:rPr>
        <w:t>Government policy-</w:t>
      </w:r>
      <w:r>
        <w:t xml:space="preserve"> the government may set rules that should be followed when </w:t>
      </w:r>
    </w:p>
    <w:p w:rsidR="00193F08" w:rsidRDefault="00193F08" w:rsidP="00193F08">
      <w:pPr>
        <w:ind w:right="36"/>
      </w:pPr>
      <w:r>
        <w:tab/>
      </w:r>
      <w:r>
        <w:tab/>
        <w:t xml:space="preserve"> </w:t>
      </w:r>
      <w:proofErr w:type="gramStart"/>
      <w:r>
        <w:t>distributing</w:t>
      </w:r>
      <w:proofErr w:type="gramEnd"/>
      <w:r>
        <w:t xml:space="preserve"> some goods</w:t>
      </w:r>
    </w:p>
    <w:p w:rsidR="00193F08" w:rsidRDefault="00193F08" w:rsidP="00193F08">
      <w:pPr>
        <w:ind w:left="2160" w:right="36" w:hanging="720"/>
      </w:pPr>
      <w:r>
        <w:t xml:space="preserve">iii) </w:t>
      </w:r>
      <w:r>
        <w:tab/>
      </w:r>
      <w:r w:rsidRPr="003B4F7B">
        <w:rPr>
          <w:b/>
        </w:rPr>
        <w:t>Cost of distribution</w:t>
      </w:r>
      <w:r>
        <w:t xml:space="preserve">- when distributing goods one should go for a channel which is less expensive/affordable </w:t>
      </w:r>
    </w:p>
    <w:p w:rsidR="00193F08" w:rsidRDefault="00193F08" w:rsidP="00193F08">
      <w:pPr>
        <w:ind w:left="2160" w:right="36" w:hanging="720"/>
      </w:pPr>
      <w:proofErr w:type="gramStart"/>
      <w:r>
        <w:t xml:space="preserve">iv) </w:t>
      </w:r>
      <w:r>
        <w:tab/>
      </w:r>
      <w:r w:rsidRPr="003B4F7B">
        <w:rPr>
          <w:b/>
        </w:rPr>
        <w:t>Nature</w:t>
      </w:r>
      <w:proofErr w:type="gramEnd"/>
      <w:r w:rsidRPr="003B4F7B">
        <w:rPr>
          <w:b/>
        </w:rPr>
        <w:t xml:space="preserve"> of competition</w:t>
      </w:r>
      <w:r>
        <w:t>- where competition is stiff a producer may want to be closer to the consumer, hence shorter channel</w:t>
      </w:r>
    </w:p>
    <w:p w:rsidR="00193F08" w:rsidRDefault="00193F08" w:rsidP="00193F08">
      <w:pPr>
        <w:ind w:left="2160" w:right="36" w:hanging="720"/>
      </w:pPr>
      <w:r>
        <w:t xml:space="preserve">v) </w:t>
      </w:r>
      <w:r>
        <w:tab/>
      </w:r>
      <w:r w:rsidRPr="003B4F7B">
        <w:rPr>
          <w:b/>
        </w:rPr>
        <w:t>Availability of the channel</w:t>
      </w:r>
      <w:r>
        <w:t>- before distributing the producer is to use the channel available as some areas may be lacking certain channels.</w:t>
      </w:r>
    </w:p>
    <w:p w:rsidR="00193F08" w:rsidRDefault="00193F08" w:rsidP="00193F08">
      <w:pPr>
        <w:ind w:left="2160" w:right="36" w:hanging="720"/>
      </w:pPr>
      <w:proofErr w:type="gramStart"/>
      <w:r>
        <w:t xml:space="preserve">vi) </w:t>
      </w:r>
      <w:r>
        <w:tab/>
        <w:t>Size</w:t>
      </w:r>
      <w:proofErr w:type="gramEnd"/>
      <w:r>
        <w:t xml:space="preserve"> and nature of the market- smaller market a smaller channel is to be used/a larger market a longer channel is to be used</w:t>
      </w:r>
    </w:p>
    <w:p w:rsidR="00193F08" w:rsidRDefault="00193F08" w:rsidP="00193F08">
      <w:pPr>
        <w:ind w:left="2160" w:right="36" w:hanging="720"/>
      </w:pPr>
      <w:r>
        <w:t xml:space="preserve">vii) </w:t>
      </w:r>
      <w:r>
        <w:tab/>
      </w:r>
      <w:r w:rsidRPr="003B4F7B">
        <w:rPr>
          <w:b/>
        </w:rPr>
        <w:t>Technical nature of the product</w:t>
      </w:r>
      <w:r>
        <w:t xml:space="preserve"> – when the goods are technical in nature producer distribute direct to the consumers.</w:t>
      </w:r>
    </w:p>
    <w:p w:rsidR="00193F08" w:rsidRDefault="00193F08" w:rsidP="00193F08">
      <w:pPr>
        <w:ind w:left="2160" w:right="36" w:hanging="720"/>
      </w:pPr>
      <w:r>
        <w:t xml:space="preserve">viii) </w:t>
      </w:r>
      <w:r w:rsidRPr="003B4F7B">
        <w:rPr>
          <w:b/>
        </w:rPr>
        <w:tab/>
        <w:t>Marketing risks.</w:t>
      </w:r>
      <w:r>
        <w:t xml:space="preserve"> When the market for the products is not predictable, the producer may not wish to shoulder all the risks, hence use long channel.</w:t>
      </w:r>
    </w:p>
    <w:p w:rsidR="00193F08" w:rsidRPr="003E437F" w:rsidRDefault="00193F08" w:rsidP="00193F08">
      <w:pPr>
        <w:ind w:left="1440" w:right="36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437F">
        <w:rPr>
          <w:b/>
          <w:i/>
        </w:rPr>
        <w:tab/>
        <w:t>(2 x 5=10 marks)</w:t>
      </w:r>
    </w:p>
    <w:p w:rsidR="00193F08" w:rsidRDefault="00193F08" w:rsidP="00193F08">
      <w:pPr>
        <w:pStyle w:val="ListParagraph"/>
        <w:numPr>
          <w:ilvl w:val="0"/>
          <w:numId w:val="1"/>
        </w:numPr>
        <w:jc w:val="both"/>
      </w:pPr>
      <w:proofErr w:type="gramStart"/>
      <w:r>
        <w:t>a</w:t>
      </w:r>
      <w:proofErr w:type="gramEnd"/>
      <w:r>
        <w:t xml:space="preserve">) </w:t>
      </w:r>
      <w:r w:rsidRPr="00193F08">
        <w:rPr>
          <w:b/>
        </w:rPr>
        <w:t>Differences between co – operative society and public limited company.</w:t>
      </w:r>
    </w:p>
    <w:p w:rsidR="00193F08" w:rsidRPr="00176F33" w:rsidRDefault="00193F08" w:rsidP="00193F08">
      <w:pPr>
        <w:ind w:firstLine="720"/>
        <w:jc w:val="both"/>
        <w:rPr>
          <w:b/>
        </w:rPr>
      </w:pPr>
      <w:r w:rsidRPr="005A4B60">
        <w:rPr>
          <w:b/>
          <w:u w:val="single"/>
        </w:rPr>
        <w:t>Co-operative Society</w:t>
      </w:r>
      <w:r w:rsidRPr="005A4B60">
        <w:rPr>
          <w:b/>
          <w:u w:val="single"/>
        </w:rPr>
        <w:tab/>
      </w:r>
      <w:r w:rsidRPr="00176F33">
        <w:rPr>
          <w:b/>
        </w:rPr>
        <w:tab/>
      </w:r>
      <w:r w:rsidRPr="00176F33">
        <w:rPr>
          <w:b/>
        </w:rPr>
        <w:tab/>
      </w:r>
      <w:r w:rsidRPr="00176F33">
        <w:rPr>
          <w:b/>
        </w:rPr>
        <w:tab/>
      </w:r>
      <w:r w:rsidRPr="00176F33">
        <w:rPr>
          <w:b/>
        </w:rPr>
        <w:tab/>
      </w:r>
      <w:r w:rsidRPr="005A4B60">
        <w:rPr>
          <w:b/>
          <w:u w:val="single"/>
        </w:rPr>
        <w:t>Public Limited Company</w:t>
      </w:r>
    </w:p>
    <w:p w:rsidR="00193F08" w:rsidRDefault="00193F08" w:rsidP="00193F08">
      <w:pPr>
        <w:ind w:firstLine="720"/>
        <w:jc w:val="both"/>
      </w:pPr>
      <w:proofErr w:type="spellStart"/>
      <w:r>
        <w:t>i</w:t>
      </w:r>
      <w:proofErr w:type="spellEnd"/>
      <w:r>
        <w:t>) Formation is usually very easy</w:t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 xml:space="preserve">) Formation </w:t>
      </w:r>
      <w:proofErr w:type="gramStart"/>
      <w:r>
        <w:t>requires</w:t>
      </w:r>
      <w:proofErr w:type="gramEnd"/>
      <w:r>
        <w:t xml:space="preserve"> long legal procedures</w:t>
      </w:r>
    </w:p>
    <w:p w:rsidR="00193F08" w:rsidRDefault="00193F08" w:rsidP="00193F08">
      <w:pPr>
        <w:ind w:firstLine="720"/>
        <w:jc w:val="both"/>
      </w:pPr>
      <w:r>
        <w:t>ii) Requires a minimum of ten members.</w:t>
      </w:r>
      <w:r>
        <w:tab/>
      </w:r>
      <w:r>
        <w:tab/>
        <w:t>ii) Requires a minimum of seven members.</w:t>
      </w:r>
    </w:p>
    <w:p w:rsidR="00193F08" w:rsidRDefault="00193F08" w:rsidP="00193F08">
      <w:pPr>
        <w:ind w:firstLine="720"/>
        <w:jc w:val="both"/>
      </w:pPr>
      <w:r>
        <w:t>iii) Registered under the co-operative Act.</w:t>
      </w:r>
      <w:r>
        <w:tab/>
      </w:r>
      <w:r>
        <w:tab/>
        <w:t>iii) Registered under the Company Act.</w:t>
      </w:r>
    </w:p>
    <w:p w:rsidR="00193F08" w:rsidRDefault="00193F08" w:rsidP="00193F08">
      <w:pPr>
        <w:ind w:firstLine="720"/>
        <w:jc w:val="both"/>
      </w:pPr>
      <w:r>
        <w:t>iv) Serves various sectors of the economy</w:t>
      </w:r>
      <w:r>
        <w:tab/>
      </w:r>
      <w:r>
        <w:tab/>
      </w:r>
      <w:proofErr w:type="gramStart"/>
      <w:r>
        <w:t>iv</w:t>
      </w:r>
      <w:proofErr w:type="gramEnd"/>
      <w:r>
        <w:t>) Limited by the object clause.</w:t>
      </w:r>
    </w:p>
    <w:p w:rsidR="00193F08" w:rsidRDefault="00193F08" w:rsidP="00193F08">
      <w:pPr>
        <w:ind w:firstLine="720"/>
        <w:jc w:val="both"/>
      </w:pPr>
      <w:r>
        <w:t>v) It is regionally located i.e. found within a certain</w:t>
      </w:r>
      <w:r>
        <w:tab/>
        <w:t xml:space="preserve">v) </w:t>
      </w:r>
      <w:proofErr w:type="gramStart"/>
      <w:r>
        <w:t>Usually</w:t>
      </w:r>
      <w:proofErr w:type="gramEnd"/>
      <w:r>
        <w:t xml:space="preserve"> its operations are not locally confined. </w:t>
      </w:r>
    </w:p>
    <w:p w:rsidR="00193F08" w:rsidRDefault="00193F08" w:rsidP="00193F08">
      <w:pPr>
        <w:ind w:left="720"/>
        <w:jc w:val="both"/>
      </w:pPr>
      <w:r>
        <w:t xml:space="preserve">     </w:t>
      </w:r>
      <w:proofErr w:type="gramStart"/>
      <w:r>
        <w:t>locality</w:t>
      </w:r>
      <w:proofErr w:type="gramEnd"/>
      <w:r>
        <w:t>.</w:t>
      </w:r>
    </w:p>
    <w:p w:rsidR="00193F08" w:rsidRDefault="00193F08" w:rsidP="00193F08">
      <w:pPr>
        <w:jc w:val="both"/>
      </w:pPr>
    </w:p>
    <w:p w:rsidR="00193F08" w:rsidRPr="00F91A43" w:rsidRDefault="00193F08" w:rsidP="00193F08">
      <w:pPr>
        <w:ind w:firstLine="720"/>
        <w:jc w:val="both"/>
        <w:rPr>
          <w:b/>
        </w:rPr>
      </w:pPr>
      <w:r>
        <w:t xml:space="preserve">b) </w:t>
      </w:r>
      <w:r>
        <w:rPr>
          <w:b/>
        </w:rPr>
        <w:t xml:space="preserve"> Importance of entrepreneurship in Kenya.</w:t>
      </w:r>
    </w:p>
    <w:p w:rsidR="00193F08" w:rsidRDefault="00193F08" w:rsidP="00193F08">
      <w:pPr>
        <w:numPr>
          <w:ilvl w:val="0"/>
          <w:numId w:val="2"/>
        </w:numPr>
        <w:jc w:val="both"/>
      </w:pPr>
      <w:r>
        <w:t>Develop new ways of using local resources thereby saving foreign exchange which would be used to import such commodities.</w:t>
      </w:r>
    </w:p>
    <w:p w:rsidR="00193F08" w:rsidRDefault="00193F08" w:rsidP="00193F08">
      <w:pPr>
        <w:numPr>
          <w:ilvl w:val="0"/>
          <w:numId w:val="2"/>
        </w:numPr>
        <w:jc w:val="both"/>
      </w:pPr>
      <w:r>
        <w:t>It increases participation of indigenous Kenyans in the economic activities of the country.</w:t>
      </w:r>
    </w:p>
    <w:p w:rsidR="00193F08" w:rsidRDefault="00193F08" w:rsidP="00193F08">
      <w:pPr>
        <w:numPr>
          <w:ilvl w:val="0"/>
          <w:numId w:val="2"/>
        </w:numPr>
        <w:jc w:val="both"/>
      </w:pPr>
      <w:r>
        <w:t>It encourages savings and promotes investments by the local Kenyans. This lead to use of local resources leading to more effective use of capital.</w:t>
      </w:r>
    </w:p>
    <w:p w:rsidR="00193F08" w:rsidRDefault="00193F08" w:rsidP="00193F08">
      <w:pPr>
        <w:numPr>
          <w:ilvl w:val="0"/>
          <w:numId w:val="2"/>
        </w:numPr>
        <w:jc w:val="both"/>
      </w:pPr>
      <w:r>
        <w:t>It becomes the training ground for business managers and other entrepreneurs.  A pool of skilled workers forms the basis for future industrial expansion.</w:t>
      </w:r>
    </w:p>
    <w:p w:rsidR="00193F08" w:rsidRDefault="00193F08" w:rsidP="00193F08">
      <w:pPr>
        <w:numPr>
          <w:ilvl w:val="0"/>
          <w:numId w:val="2"/>
        </w:numPr>
        <w:jc w:val="both"/>
      </w:pPr>
      <w:r>
        <w:t xml:space="preserve">It improves the standard of living for </w:t>
      </w:r>
      <w:smartTag w:uri="urn:schemas-microsoft-com:office:smarttags" w:element="country-region">
        <w:smartTag w:uri="urn:schemas-microsoft-com:office:smarttags" w:element="place">
          <w:r>
            <w:t>Kenya</w:t>
          </w:r>
        </w:smartTag>
      </w:smartTag>
      <w:r>
        <w:t xml:space="preserve"> as many people will be employed.</w:t>
      </w:r>
    </w:p>
    <w:p w:rsidR="00193F08" w:rsidRDefault="00193F08" w:rsidP="00193F08">
      <w:pPr>
        <w:numPr>
          <w:ilvl w:val="0"/>
          <w:numId w:val="2"/>
        </w:numPr>
        <w:jc w:val="both"/>
      </w:pPr>
      <w:r>
        <w:lastRenderedPageBreak/>
        <w:t>It creates employment as many people will be involved directly or indirectly in production activities.</w:t>
      </w:r>
    </w:p>
    <w:p w:rsidR="00193F08" w:rsidRDefault="00193F08" w:rsidP="00193F08">
      <w:pPr>
        <w:jc w:val="both"/>
      </w:pPr>
    </w:p>
    <w:p w:rsidR="00C30438" w:rsidRDefault="00C30438"/>
    <w:p w:rsidR="00193F08" w:rsidRDefault="00193F08"/>
    <w:p w:rsidR="00193F08" w:rsidRPr="00193F08" w:rsidRDefault="00193F08" w:rsidP="00193F08">
      <w:pPr>
        <w:pStyle w:val="ListParagraph"/>
        <w:numPr>
          <w:ilvl w:val="0"/>
          <w:numId w:val="1"/>
        </w:numPr>
        <w:jc w:val="both"/>
        <w:rPr>
          <w:b/>
        </w:rPr>
      </w:pPr>
      <w:r w:rsidRPr="00193F08">
        <w:t xml:space="preserve">a) </w:t>
      </w:r>
      <w:r w:rsidRPr="00193F08">
        <w:rPr>
          <w:b/>
        </w:rPr>
        <w:t>Benefits of indirect production</w:t>
      </w:r>
    </w:p>
    <w:p w:rsidR="00193F08" w:rsidRPr="00193F08" w:rsidRDefault="00193F08" w:rsidP="00193F08">
      <w:pPr>
        <w:numPr>
          <w:ilvl w:val="0"/>
          <w:numId w:val="3"/>
        </w:numPr>
        <w:jc w:val="both"/>
      </w:pPr>
      <w:r w:rsidRPr="00193F08">
        <w:t xml:space="preserve">High </w:t>
      </w:r>
      <w:proofErr w:type="gramStart"/>
      <w:r w:rsidRPr="00193F08">
        <w:t>quality of goods are</w:t>
      </w:r>
      <w:proofErr w:type="gramEnd"/>
      <w:r w:rsidRPr="00193F08">
        <w:t xml:space="preserve"> produced.</w:t>
      </w:r>
    </w:p>
    <w:p w:rsidR="00193F08" w:rsidRPr="00193F08" w:rsidRDefault="00193F08" w:rsidP="00193F08">
      <w:pPr>
        <w:numPr>
          <w:ilvl w:val="0"/>
          <w:numId w:val="3"/>
        </w:numPr>
        <w:jc w:val="both"/>
      </w:pPr>
      <w:r w:rsidRPr="00193F08">
        <w:t>High production capacity.</w:t>
      </w:r>
    </w:p>
    <w:p w:rsidR="00193F08" w:rsidRPr="00193F08" w:rsidRDefault="00193F08" w:rsidP="00193F08">
      <w:pPr>
        <w:numPr>
          <w:ilvl w:val="0"/>
          <w:numId w:val="3"/>
        </w:numPr>
        <w:jc w:val="both"/>
      </w:pPr>
      <w:r w:rsidRPr="00193F08">
        <w:t>Variety of goods.</w:t>
      </w:r>
    </w:p>
    <w:p w:rsidR="00193F08" w:rsidRPr="00193F08" w:rsidRDefault="00193F08" w:rsidP="00193F08">
      <w:pPr>
        <w:numPr>
          <w:ilvl w:val="0"/>
          <w:numId w:val="3"/>
        </w:numPr>
        <w:jc w:val="both"/>
      </w:pPr>
      <w:r w:rsidRPr="00193F08">
        <w:t>Better utilization of resources</w:t>
      </w:r>
    </w:p>
    <w:p w:rsidR="00193F08" w:rsidRPr="00193F08" w:rsidRDefault="00193F08" w:rsidP="00193F08">
      <w:pPr>
        <w:numPr>
          <w:ilvl w:val="0"/>
          <w:numId w:val="3"/>
        </w:numPr>
        <w:jc w:val="both"/>
      </w:pPr>
      <w:r w:rsidRPr="00193F08">
        <w:t>Facilities exchange hence generation of income.</w:t>
      </w:r>
    </w:p>
    <w:p w:rsidR="00193F08" w:rsidRPr="00193F08" w:rsidRDefault="00193F08" w:rsidP="00193F08">
      <w:pPr>
        <w:numPr>
          <w:ilvl w:val="0"/>
          <w:numId w:val="3"/>
        </w:numPr>
        <w:jc w:val="both"/>
      </w:pPr>
      <w:r w:rsidRPr="00193F08">
        <w:t>Goods are cheaper because of low cost of production when the production is done on large scale.</w:t>
      </w:r>
    </w:p>
    <w:p w:rsidR="00193F08" w:rsidRPr="00193F08" w:rsidRDefault="00193F08" w:rsidP="00193F08">
      <w:pPr>
        <w:numPr>
          <w:ilvl w:val="0"/>
          <w:numId w:val="3"/>
        </w:numPr>
        <w:jc w:val="both"/>
      </w:pPr>
      <w:r w:rsidRPr="00193F08">
        <w:t>Leads to higher standards of living.</w:t>
      </w:r>
    </w:p>
    <w:p w:rsidR="00193F08" w:rsidRPr="00193F08" w:rsidRDefault="00193F08" w:rsidP="00193F08">
      <w:pPr>
        <w:numPr>
          <w:ilvl w:val="0"/>
          <w:numId w:val="3"/>
        </w:numPr>
        <w:jc w:val="both"/>
      </w:pPr>
      <w:r w:rsidRPr="00193F08">
        <w:t>Creates employment.</w:t>
      </w:r>
    </w:p>
    <w:p w:rsidR="00193F08" w:rsidRPr="00193F08" w:rsidRDefault="00193F08" w:rsidP="00193F08">
      <w:pPr>
        <w:numPr>
          <w:ilvl w:val="0"/>
          <w:numId w:val="3"/>
        </w:numPr>
        <w:jc w:val="both"/>
      </w:pPr>
      <w:r w:rsidRPr="00193F08">
        <w:t xml:space="preserve">Leads to division of </w:t>
      </w:r>
      <w:proofErr w:type="spellStart"/>
      <w:r w:rsidRPr="00193F08">
        <w:t>labour</w:t>
      </w:r>
      <w:proofErr w:type="spellEnd"/>
      <w:r w:rsidRPr="00193F08">
        <w:t>/specialization.</w:t>
      </w:r>
    </w:p>
    <w:p w:rsidR="00193F08" w:rsidRPr="00193F08" w:rsidRDefault="00193F08" w:rsidP="00193F08">
      <w:pPr>
        <w:numPr>
          <w:ilvl w:val="0"/>
          <w:numId w:val="3"/>
        </w:numPr>
        <w:jc w:val="both"/>
      </w:pPr>
      <w:r w:rsidRPr="00193F08">
        <w:t>It encourages invention and innovation.</w:t>
      </w:r>
    </w:p>
    <w:p w:rsidR="00193F08" w:rsidRPr="00193F08" w:rsidRDefault="00193F08" w:rsidP="00193F08">
      <w:pPr>
        <w:numPr>
          <w:ilvl w:val="0"/>
          <w:numId w:val="3"/>
        </w:numPr>
        <w:jc w:val="both"/>
      </w:pPr>
      <w:r w:rsidRPr="00193F08">
        <w:t>Use of modern technology/mechanization.</w:t>
      </w:r>
    </w:p>
    <w:p w:rsidR="00193F08" w:rsidRPr="00193F08" w:rsidRDefault="00193F08" w:rsidP="00193F08">
      <w:pPr>
        <w:jc w:val="center"/>
        <w:rPr>
          <w:b/>
        </w:rPr>
      </w:pPr>
      <w:proofErr w:type="spellStart"/>
      <w:r>
        <w:rPr>
          <w:b/>
        </w:rPr>
        <w:t>Gtaukuyu</w:t>
      </w:r>
      <w:r w:rsidRPr="00193F08">
        <w:rPr>
          <w:b/>
        </w:rPr>
        <w:t>Enterprises</w:t>
      </w:r>
      <w:proofErr w:type="spellEnd"/>
    </w:p>
    <w:p w:rsidR="00193F08" w:rsidRPr="00193F08" w:rsidRDefault="00193F08" w:rsidP="00193F08">
      <w:pPr>
        <w:jc w:val="center"/>
        <w:rPr>
          <w:b/>
        </w:rPr>
      </w:pPr>
      <w:r w:rsidRPr="00193F08">
        <w:rPr>
          <w:b/>
        </w:rPr>
        <w:t>Trading, Profit and Loss Account</w:t>
      </w:r>
    </w:p>
    <w:p w:rsidR="00193F08" w:rsidRPr="00193F08" w:rsidRDefault="00193F08" w:rsidP="00193F08">
      <w:pPr>
        <w:jc w:val="center"/>
      </w:pPr>
      <w:r w:rsidRPr="00193F08">
        <w:rPr>
          <w:b/>
        </w:rPr>
        <w:t>For the year ended 31</w:t>
      </w:r>
      <w:r w:rsidRPr="00193F08">
        <w:rPr>
          <w:b/>
          <w:vertAlign w:val="superscript"/>
        </w:rPr>
        <w:t>st</w:t>
      </w:r>
      <w:r w:rsidRPr="00193F08">
        <w:rPr>
          <w:b/>
        </w:rPr>
        <w:t xml:space="preserve"> Dec. 2009.</w:t>
      </w:r>
    </w:p>
    <w:tbl>
      <w:tblPr>
        <w:tblStyle w:val="TableGrid"/>
        <w:tblW w:w="0" w:type="auto"/>
        <w:tblLook w:val="01E0"/>
      </w:tblPr>
      <w:tblGrid>
        <w:gridCol w:w="5710"/>
        <w:gridCol w:w="5018"/>
      </w:tblGrid>
      <w:tr w:rsidR="00193F08" w:rsidRPr="00193F08" w:rsidTr="00586F7E">
        <w:tc>
          <w:tcPr>
            <w:tcW w:w="5710" w:type="dxa"/>
          </w:tcPr>
          <w:p w:rsidR="00193F08" w:rsidRPr="00193F08" w:rsidRDefault="00193F08" w:rsidP="00193F08">
            <w:pPr>
              <w:jc w:val="both"/>
              <w:rPr>
                <w:b/>
              </w:rPr>
            </w:pPr>
            <w:proofErr w:type="spellStart"/>
            <w:r w:rsidRPr="00193F08">
              <w:rPr>
                <w:b/>
              </w:rPr>
              <w:t>Shs</w:t>
            </w:r>
            <w:proofErr w:type="spellEnd"/>
            <w:r w:rsidRPr="00193F08">
              <w:rPr>
                <w:b/>
              </w:rPr>
              <w:t>.</w:t>
            </w:r>
          </w:p>
        </w:tc>
        <w:tc>
          <w:tcPr>
            <w:tcW w:w="5018" w:type="dxa"/>
          </w:tcPr>
          <w:p w:rsidR="00193F08" w:rsidRPr="00193F08" w:rsidRDefault="00193F08" w:rsidP="00193F08">
            <w:pPr>
              <w:jc w:val="both"/>
              <w:rPr>
                <w:b/>
              </w:rPr>
            </w:pPr>
            <w:proofErr w:type="spellStart"/>
            <w:r w:rsidRPr="00193F08">
              <w:rPr>
                <w:b/>
              </w:rPr>
              <w:t>Shs</w:t>
            </w:r>
            <w:proofErr w:type="spellEnd"/>
            <w:r w:rsidRPr="00193F08">
              <w:rPr>
                <w:b/>
              </w:rPr>
              <w:t>.</w:t>
            </w:r>
          </w:p>
        </w:tc>
      </w:tr>
      <w:tr w:rsidR="00193F08" w:rsidRPr="00193F08" w:rsidTr="00586F7E">
        <w:tc>
          <w:tcPr>
            <w:tcW w:w="5710" w:type="dxa"/>
          </w:tcPr>
          <w:p w:rsidR="00193F08" w:rsidRPr="00193F08" w:rsidRDefault="00193F08" w:rsidP="00193F08">
            <w:pPr>
              <w:jc w:val="both"/>
            </w:pPr>
            <w:r w:rsidRPr="00193F08">
              <w:t>Opening stock                                             46,100</w:t>
            </w:r>
            <w:r w:rsidRPr="00193F08">
              <w:sym w:font="Wingdings" w:char="F0FC"/>
            </w:r>
          </w:p>
          <w:p w:rsidR="00193F08" w:rsidRPr="00193F08" w:rsidRDefault="00193F08" w:rsidP="00193F08">
            <w:pPr>
              <w:jc w:val="both"/>
            </w:pPr>
            <w:r w:rsidRPr="00193F08">
              <w:t>Add: Purchases                               284,400</w:t>
            </w:r>
            <w:r w:rsidRPr="00193F08">
              <w:sym w:font="Wingdings" w:char="F0FC"/>
            </w:r>
          </w:p>
          <w:p w:rsidR="00193F08" w:rsidRPr="00193F08" w:rsidRDefault="00193F08" w:rsidP="00193F08">
            <w:pPr>
              <w:jc w:val="both"/>
            </w:pPr>
            <w:r w:rsidRPr="00193F08">
              <w:t xml:space="preserve">Carriage in                                        </w:t>
            </w:r>
            <w:r w:rsidRPr="00193F08">
              <w:rPr>
                <w:u w:val="single"/>
              </w:rPr>
              <w:t>27,900</w:t>
            </w:r>
            <w:r w:rsidRPr="00193F08">
              <w:rPr>
                <w:u w:val="single"/>
              </w:rPr>
              <w:sym w:font="Wingdings" w:char="F0FC"/>
            </w:r>
          </w:p>
          <w:p w:rsidR="00193F08" w:rsidRPr="00193F08" w:rsidRDefault="00193F08" w:rsidP="00193F08">
            <w:pPr>
              <w:jc w:val="both"/>
            </w:pPr>
            <w:r w:rsidRPr="00193F08">
              <w:t xml:space="preserve">                                                        312,300</w:t>
            </w:r>
            <w:r w:rsidRPr="00193F08">
              <w:sym w:font="Wingdings" w:char="F0FC"/>
            </w:r>
          </w:p>
          <w:p w:rsidR="00193F08" w:rsidRPr="00193F08" w:rsidRDefault="00193F08" w:rsidP="00193F08">
            <w:pPr>
              <w:jc w:val="both"/>
            </w:pPr>
            <w:r w:rsidRPr="00193F08">
              <w:t>Less: return out                                   6,700</w:t>
            </w:r>
            <w:r w:rsidRPr="00193F08">
              <w:sym w:font="Wingdings" w:char="F0FC"/>
            </w:r>
          </w:p>
          <w:p w:rsidR="00193F08" w:rsidRPr="00193F08" w:rsidRDefault="00193F08" w:rsidP="00193F08">
            <w:pPr>
              <w:jc w:val="both"/>
            </w:pPr>
            <w:r w:rsidRPr="00193F08">
              <w:t xml:space="preserve">                                                                      305,600</w:t>
            </w:r>
            <w:r w:rsidRPr="00193F08">
              <w:sym w:font="Wingdings" w:char="F0FC"/>
            </w:r>
          </w:p>
          <w:p w:rsidR="00193F08" w:rsidRPr="00193F08" w:rsidRDefault="00193F08" w:rsidP="00193F08">
            <w:pPr>
              <w:jc w:val="both"/>
            </w:pPr>
            <w:r w:rsidRPr="00193F08">
              <w:t>Goods available for sale                                351,700</w:t>
            </w:r>
            <w:r w:rsidRPr="00193F08">
              <w:sym w:font="Wingdings" w:char="F0FC"/>
            </w:r>
          </w:p>
          <w:p w:rsidR="00193F08" w:rsidRPr="00193F08" w:rsidRDefault="00193F08" w:rsidP="00193F08">
            <w:pPr>
              <w:jc w:val="both"/>
            </w:pPr>
            <w:r w:rsidRPr="00193F08">
              <w:t xml:space="preserve">Less: closing stock                                          </w:t>
            </w:r>
            <w:r w:rsidRPr="00193F08">
              <w:rPr>
                <w:u w:val="single"/>
              </w:rPr>
              <w:t>55,300</w:t>
            </w:r>
            <w:r w:rsidRPr="00193F08">
              <w:rPr>
                <w:u w:val="single"/>
              </w:rPr>
              <w:sym w:font="Wingdings" w:char="F0FC"/>
            </w:r>
          </w:p>
          <w:p w:rsidR="00193F08" w:rsidRPr="00193F08" w:rsidRDefault="00193F08" w:rsidP="00193F08">
            <w:pPr>
              <w:jc w:val="both"/>
            </w:pPr>
            <w:r w:rsidRPr="00193F08">
              <w:t>Cost of sales                                                   296,400</w:t>
            </w:r>
            <w:r w:rsidRPr="00193F08">
              <w:sym w:font="Wingdings" w:char="F0FC"/>
            </w:r>
          </w:p>
          <w:p w:rsidR="00193F08" w:rsidRPr="00193F08" w:rsidRDefault="00193F08" w:rsidP="00193F08">
            <w:pPr>
              <w:jc w:val="both"/>
            </w:pPr>
            <w:r w:rsidRPr="00193F08">
              <w:t xml:space="preserve">Gross profit c/d                                               </w:t>
            </w:r>
            <w:r w:rsidRPr="00193F08">
              <w:rPr>
                <w:u w:val="single"/>
              </w:rPr>
              <w:t>115,300</w:t>
            </w:r>
            <w:r w:rsidRPr="00193F08">
              <w:rPr>
                <w:u w:val="single"/>
              </w:rPr>
              <w:sym w:font="Wingdings" w:char="F0FC"/>
            </w:r>
          </w:p>
          <w:p w:rsidR="00193F08" w:rsidRPr="00193F08" w:rsidRDefault="00193F08" w:rsidP="00193F08">
            <w:pPr>
              <w:jc w:val="both"/>
            </w:pPr>
            <w:r w:rsidRPr="00193F08">
              <w:rPr>
                <w:u w:val="double"/>
              </w:rPr>
              <w:t>411,700</w:t>
            </w:r>
            <w:r w:rsidRPr="00193F08">
              <w:sym w:font="Wingdings" w:char="F0FC"/>
            </w:r>
          </w:p>
          <w:p w:rsidR="00193F08" w:rsidRPr="00193F08" w:rsidRDefault="00193F08" w:rsidP="00193F08">
            <w:pPr>
              <w:jc w:val="both"/>
              <w:rPr>
                <w:b/>
              </w:rPr>
            </w:pPr>
            <w:r w:rsidRPr="00193F08">
              <w:rPr>
                <w:b/>
              </w:rPr>
              <w:t>Expenses</w:t>
            </w:r>
          </w:p>
          <w:p w:rsidR="00193F08" w:rsidRPr="00193F08" w:rsidRDefault="00193F08" w:rsidP="00193F08">
            <w:r w:rsidRPr="00193F08">
              <w:t>Furniture (</w:t>
            </w:r>
            <w:proofErr w:type="spellStart"/>
            <w:r w:rsidRPr="00193F08">
              <w:t>Deprecition</w:t>
            </w:r>
            <w:proofErr w:type="spellEnd"/>
            <w:r w:rsidRPr="00193F08">
              <w:t>)                                       2,500</w:t>
            </w:r>
            <w:r w:rsidRPr="00193F08">
              <w:sym w:font="Wingdings" w:char="F0FC"/>
            </w:r>
          </w:p>
          <w:p w:rsidR="00193F08" w:rsidRPr="00193F08" w:rsidRDefault="00193F08" w:rsidP="00193F08">
            <w:pPr>
              <w:jc w:val="both"/>
            </w:pPr>
            <w:r w:rsidRPr="00193F08">
              <w:t xml:space="preserve">Motor </w:t>
            </w:r>
          </w:p>
          <w:p w:rsidR="00193F08" w:rsidRPr="00193F08" w:rsidRDefault="00193F08" w:rsidP="00193F08">
            <w:r w:rsidRPr="00193F08">
              <w:t>Vehicle (</w:t>
            </w:r>
            <w:proofErr w:type="spellStart"/>
            <w:r w:rsidRPr="00193F08">
              <w:t>Deprecition</w:t>
            </w:r>
            <w:proofErr w:type="spellEnd"/>
            <w:r w:rsidRPr="00193F08">
              <w:t xml:space="preserve">                                         21,705</w:t>
            </w:r>
            <w:r w:rsidRPr="00193F08">
              <w:sym w:font="Wingdings" w:char="F0FC"/>
            </w:r>
          </w:p>
          <w:p w:rsidR="00193F08" w:rsidRPr="00193F08" w:rsidRDefault="00193F08" w:rsidP="00193F08">
            <w:pPr>
              <w:jc w:val="both"/>
            </w:pPr>
            <w:r w:rsidRPr="00193F08">
              <w:t>Carriage outward                                              10,000</w:t>
            </w:r>
            <w:r w:rsidRPr="00193F08">
              <w:sym w:font="Wingdings" w:char="F0FC"/>
            </w:r>
          </w:p>
          <w:p w:rsidR="00193F08" w:rsidRPr="00193F08" w:rsidRDefault="00193F08" w:rsidP="00193F08">
            <w:pPr>
              <w:jc w:val="both"/>
            </w:pPr>
            <w:r w:rsidRPr="00193F08">
              <w:t>Discount allowed                                                3,400</w:t>
            </w:r>
            <w:r w:rsidRPr="00193F08">
              <w:sym w:font="Wingdings" w:char="F0FC"/>
            </w:r>
          </w:p>
          <w:p w:rsidR="00193F08" w:rsidRPr="00193F08" w:rsidRDefault="00193F08" w:rsidP="00193F08">
            <w:pPr>
              <w:jc w:val="both"/>
            </w:pPr>
            <w:r w:rsidRPr="00193F08">
              <w:t xml:space="preserve">Net profit c/d                                                     </w:t>
            </w:r>
            <w:r w:rsidRPr="00193F08">
              <w:rPr>
                <w:u w:val="single"/>
              </w:rPr>
              <w:t>79,595</w:t>
            </w:r>
            <w:r w:rsidRPr="00193F08">
              <w:rPr>
                <w:u w:val="single"/>
              </w:rPr>
              <w:sym w:font="Wingdings" w:char="F0FC"/>
            </w:r>
          </w:p>
          <w:p w:rsidR="00193F08" w:rsidRPr="00193F08" w:rsidRDefault="00193F08" w:rsidP="00193F08">
            <w:pPr>
              <w:jc w:val="both"/>
              <w:rPr>
                <w:u w:val="double"/>
              </w:rPr>
            </w:pPr>
            <w:r w:rsidRPr="00193F08">
              <w:rPr>
                <w:u w:val="double"/>
              </w:rPr>
              <w:t>117,200</w:t>
            </w:r>
          </w:p>
        </w:tc>
        <w:tc>
          <w:tcPr>
            <w:tcW w:w="5018" w:type="dxa"/>
          </w:tcPr>
          <w:p w:rsidR="00193F08" w:rsidRPr="00193F08" w:rsidRDefault="00193F08" w:rsidP="00193F08">
            <w:pPr>
              <w:jc w:val="both"/>
            </w:pPr>
            <w:r w:rsidRPr="00193F08">
              <w:t>Sales                                                415,300</w:t>
            </w:r>
            <w:r w:rsidRPr="00193F08">
              <w:sym w:font="Wingdings" w:char="F0FC"/>
            </w:r>
          </w:p>
          <w:p w:rsidR="00193F08" w:rsidRPr="00193F08" w:rsidRDefault="00193F08" w:rsidP="00193F08">
            <w:pPr>
              <w:jc w:val="both"/>
            </w:pPr>
            <w:r w:rsidRPr="00193F08">
              <w:t xml:space="preserve">Less: Returns in                                   </w:t>
            </w:r>
            <w:r w:rsidRPr="00193F08">
              <w:rPr>
                <w:u w:val="single"/>
              </w:rPr>
              <w:t>3,600</w:t>
            </w:r>
            <w:r w:rsidRPr="00193F08">
              <w:rPr>
                <w:u w:val="single"/>
              </w:rPr>
              <w:sym w:font="Wingdings" w:char="F0FC"/>
            </w:r>
          </w:p>
          <w:p w:rsidR="00193F08" w:rsidRPr="00193F08" w:rsidRDefault="00193F08" w:rsidP="00193F08">
            <w:pPr>
              <w:jc w:val="both"/>
            </w:pPr>
            <w:r w:rsidRPr="00193F08">
              <w:t>Net sales                                           411,700</w:t>
            </w:r>
          </w:p>
          <w:p w:rsidR="00193F08" w:rsidRPr="00193F08" w:rsidRDefault="00193F08" w:rsidP="00193F08">
            <w:pPr>
              <w:jc w:val="both"/>
            </w:pPr>
          </w:p>
          <w:p w:rsidR="00193F08" w:rsidRPr="00193F08" w:rsidRDefault="00193F08" w:rsidP="00193F08">
            <w:pPr>
              <w:jc w:val="both"/>
            </w:pPr>
          </w:p>
          <w:p w:rsidR="00193F08" w:rsidRPr="00193F08" w:rsidRDefault="00193F08" w:rsidP="00193F08">
            <w:pPr>
              <w:jc w:val="both"/>
            </w:pPr>
          </w:p>
          <w:p w:rsidR="00193F08" w:rsidRPr="00193F08" w:rsidRDefault="00193F08" w:rsidP="00193F08">
            <w:pPr>
              <w:jc w:val="both"/>
            </w:pPr>
          </w:p>
          <w:p w:rsidR="00193F08" w:rsidRPr="00193F08" w:rsidRDefault="00193F08" w:rsidP="00193F08">
            <w:pPr>
              <w:jc w:val="both"/>
            </w:pPr>
          </w:p>
          <w:p w:rsidR="00193F08" w:rsidRPr="00193F08" w:rsidRDefault="00193F08" w:rsidP="00193F08">
            <w:pPr>
              <w:jc w:val="both"/>
            </w:pPr>
          </w:p>
          <w:p w:rsidR="00193F08" w:rsidRPr="00193F08" w:rsidRDefault="00193F08" w:rsidP="00193F08">
            <w:pPr>
              <w:jc w:val="both"/>
            </w:pPr>
          </w:p>
          <w:p w:rsidR="00193F08" w:rsidRPr="00193F08" w:rsidRDefault="00193F08" w:rsidP="00193F08">
            <w:pPr>
              <w:jc w:val="both"/>
              <w:rPr>
                <w:u w:val="double"/>
              </w:rPr>
            </w:pPr>
            <w:r w:rsidRPr="00193F08">
              <w:rPr>
                <w:u w:val="double"/>
              </w:rPr>
              <w:t>411,700</w:t>
            </w:r>
          </w:p>
          <w:p w:rsidR="00193F08" w:rsidRPr="00193F08" w:rsidRDefault="00193F08" w:rsidP="00193F08">
            <w:pPr>
              <w:jc w:val="both"/>
            </w:pPr>
          </w:p>
          <w:p w:rsidR="00193F08" w:rsidRPr="00193F08" w:rsidRDefault="00193F08" w:rsidP="00193F08">
            <w:pPr>
              <w:jc w:val="both"/>
            </w:pPr>
            <w:r w:rsidRPr="00193F08">
              <w:t>Gross profit b/d                                 115,300</w:t>
            </w:r>
            <w:r w:rsidRPr="00193F08">
              <w:sym w:font="Wingdings" w:char="F0FC"/>
            </w:r>
          </w:p>
          <w:p w:rsidR="00193F08" w:rsidRPr="00193F08" w:rsidRDefault="00193F08" w:rsidP="00193F08">
            <w:pPr>
              <w:jc w:val="both"/>
            </w:pPr>
            <w:r w:rsidRPr="00193F08">
              <w:t>Dividend income                                   1,900</w:t>
            </w:r>
            <w:r w:rsidRPr="00193F08">
              <w:sym w:font="Wingdings" w:char="F0FC"/>
            </w:r>
          </w:p>
          <w:p w:rsidR="00193F08" w:rsidRPr="00193F08" w:rsidRDefault="00193F08" w:rsidP="00193F08">
            <w:pPr>
              <w:jc w:val="both"/>
            </w:pPr>
          </w:p>
          <w:p w:rsidR="00193F08" w:rsidRPr="00193F08" w:rsidRDefault="00193F08" w:rsidP="00193F08">
            <w:pPr>
              <w:jc w:val="both"/>
            </w:pPr>
          </w:p>
          <w:p w:rsidR="00193F08" w:rsidRPr="00193F08" w:rsidRDefault="00193F08" w:rsidP="00193F08">
            <w:pPr>
              <w:jc w:val="both"/>
            </w:pPr>
          </w:p>
          <w:p w:rsidR="00193F08" w:rsidRPr="00193F08" w:rsidRDefault="00193F08" w:rsidP="00193F08">
            <w:pPr>
              <w:jc w:val="both"/>
              <w:rPr>
                <w:u w:val="double"/>
              </w:rPr>
            </w:pPr>
            <w:r w:rsidRPr="00193F08">
              <w:rPr>
                <w:u w:val="double"/>
              </w:rPr>
              <w:t>117,200</w:t>
            </w:r>
          </w:p>
          <w:p w:rsidR="00193F08" w:rsidRPr="00193F08" w:rsidRDefault="00193F08" w:rsidP="00193F08">
            <w:pPr>
              <w:jc w:val="both"/>
            </w:pPr>
          </w:p>
        </w:tc>
      </w:tr>
    </w:tbl>
    <w:p w:rsidR="00193F08" w:rsidRPr="00193F08" w:rsidRDefault="00193F08" w:rsidP="00193F08">
      <w:pPr>
        <w:jc w:val="both"/>
        <w:rPr>
          <w:b/>
          <w:i/>
        </w:rPr>
      </w:pPr>
      <w:r w:rsidRPr="00193F08">
        <w:tab/>
      </w:r>
      <w:r w:rsidRPr="00193F08">
        <w:tab/>
      </w:r>
      <w:r w:rsidRPr="00193F08">
        <w:tab/>
      </w:r>
      <w:r w:rsidRPr="00193F08">
        <w:tab/>
      </w:r>
      <w:r w:rsidRPr="00193F08">
        <w:tab/>
      </w:r>
      <w:r w:rsidRPr="00193F08">
        <w:tab/>
      </w:r>
      <w:r w:rsidRPr="00193F08">
        <w:tab/>
      </w:r>
      <w:r w:rsidRPr="00193F08">
        <w:tab/>
      </w:r>
      <w:r w:rsidRPr="00193F08">
        <w:tab/>
      </w:r>
      <w:r w:rsidRPr="00193F08">
        <w:tab/>
      </w:r>
      <w:r w:rsidRPr="00193F08">
        <w:tab/>
      </w:r>
      <w:r w:rsidRPr="00193F08">
        <w:rPr>
          <w:b/>
          <w:i/>
        </w:rPr>
        <w:tab/>
        <w:t xml:space="preserve">21 x </w:t>
      </w:r>
      <w:r w:rsidRPr="00193F08">
        <w:rPr>
          <w:b/>
          <w:i/>
          <w:vertAlign w:val="superscript"/>
        </w:rPr>
        <w:t>1</w:t>
      </w:r>
      <w:r w:rsidRPr="00193F08">
        <w:rPr>
          <w:b/>
          <w:i/>
        </w:rPr>
        <w:t>/</w:t>
      </w:r>
      <w:r w:rsidRPr="00193F08">
        <w:rPr>
          <w:b/>
          <w:i/>
          <w:vertAlign w:val="subscript"/>
        </w:rPr>
        <w:t>3</w:t>
      </w:r>
      <w:r w:rsidRPr="00193F08">
        <w:rPr>
          <w:b/>
          <w:i/>
        </w:rPr>
        <w:t xml:space="preserve"> = 7mks</w:t>
      </w:r>
    </w:p>
    <w:p w:rsidR="00193F08" w:rsidRPr="00193F08" w:rsidRDefault="00193F08" w:rsidP="00193F08">
      <w:pPr>
        <w:jc w:val="both"/>
      </w:pPr>
      <w:r w:rsidRPr="00193F08">
        <w:t xml:space="preserve">ii) </w:t>
      </w:r>
    </w:p>
    <w:p w:rsidR="00193F08" w:rsidRPr="00193F08" w:rsidRDefault="00193F08" w:rsidP="00193F08">
      <w:pPr>
        <w:jc w:val="center"/>
        <w:rPr>
          <w:b/>
          <w:sz w:val="20"/>
        </w:rPr>
      </w:pPr>
      <w:proofErr w:type="spellStart"/>
      <w:r w:rsidRPr="00193F08">
        <w:rPr>
          <w:b/>
          <w:sz w:val="20"/>
        </w:rPr>
        <w:t>Gatukuyu</w:t>
      </w:r>
      <w:proofErr w:type="spellEnd"/>
      <w:r w:rsidRPr="00193F08">
        <w:rPr>
          <w:b/>
          <w:sz w:val="20"/>
        </w:rPr>
        <w:t xml:space="preserve"> Enterprises</w:t>
      </w:r>
    </w:p>
    <w:p w:rsidR="00193F08" w:rsidRPr="00193F08" w:rsidRDefault="00193F08" w:rsidP="00193F08">
      <w:pPr>
        <w:jc w:val="center"/>
        <w:rPr>
          <w:b/>
          <w:sz w:val="20"/>
        </w:rPr>
      </w:pPr>
      <w:r w:rsidRPr="00193F08">
        <w:rPr>
          <w:b/>
          <w:sz w:val="20"/>
        </w:rPr>
        <w:t>Balance Sheet</w:t>
      </w:r>
    </w:p>
    <w:p w:rsidR="00193F08" w:rsidRPr="00193F08" w:rsidRDefault="00193F08" w:rsidP="00193F08">
      <w:pPr>
        <w:jc w:val="center"/>
        <w:rPr>
          <w:b/>
          <w:sz w:val="20"/>
        </w:rPr>
      </w:pPr>
      <w:r w:rsidRPr="00193F08">
        <w:rPr>
          <w:b/>
          <w:sz w:val="20"/>
        </w:rPr>
        <w:t>As at 31/12/2009</w:t>
      </w:r>
    </w:p>
    <w:tbl>
      <w:tblPr>
        <w:tblStyle w:val="TableGrid"/>
        <w:tblW w:w="0" w:type="auto"/>
        <w:tblLook w:val="01E0"/>
      </w:tblPr>
      <w:tblGrid>
        <w:gridCol w:w="5710"/>
        <w:gridCol w:w="5018"/>
      </w:tblGrid>
      <w:tr w:rsidR="00193F08" w:rsidRPr="00193F08" w:rsidTr="00586F7E">
        <w:tc>
          <w:tcPr>
            <w:tcW w:w="5710" w:type="dxa"/>
          </w:tcPr>
          <w:p w:rsidR="00193F08" w:rsidRPr="00193F08" w:rsidRDefault="00193F08" w:rsidP="00193F08">
            <w:pPr>
              <w:jc w:val="both"/>
            </w:pPr>
            <w:proofErr w:type="spellStart"/>
            <w:r w:rsidRPr="00193F08">
              <w:rPr>
                <w:b/>
              </w:rPr>
              <w:t>Shs</w:t>
            </w:r>
            <w:proofErr w:type="spellEnd"/>
            <w:r w:rsidRPr="00193F08">
              <w:t>.</w:t>
            </w:r>
          </w:p>
          <w:p w:rsidR="00193F08" w:rsidRPr="00193F08" w:rsidRDefault="00193F08" w:rsidP="00193F08">
            <w:pPr>
              <w:jc w:val="both"/>
              <w:rPr>
                <w:b/>
                <w:u w:val="single"/>
              </w:rPr>
            </w:pPr>
            <w:r w:rsidRPr="00193F08">
              <w:rPr>
                <w:b/>
                <w:u w:val="single"/>
              </w:rPr>
              <w:t>Fixed Assets</w:t>
            </w:r>
          </w:p>
          <w:p w:rsidR="00193F08" w:rsidRPr="00193F08" w:rsidRDefault="00193F08" w:rsidP="00193F08">
            <w:pPr>
              <w:jc w:val="both"/>
            </w:pPr>
            <w:r w:rsidRPr="00193F08">
              <w:t>Premises                                                 100,000</w:t>
            </w:r>
            <w:r w:rsidRPr="00193F08">
              <w:sym w:font="Wingdings" w:char="F0FC"/>
            </w:r>
          </w:p>
          <w:p w:rsidR="00193F08" w:rsidRPr="00193F08" w:rsidRDefault="00193F08" w:rsidP="00193F08">
            <w:pPr>
              <w:jc w:val="both"/>
            </w:pPr>
            <w:r w:rsidRPr="00193F08">
              <w:t>Motor vehicle                                         122,995</w:t>
            </w:r>
            <w:r w:rsidRPr="00193F08">
              <w:sym w:font="Wingdings" w:char="F0FC"/>
            </w:r>
          </w:p>
          <w:p w:rsidR="00193F08" w:rsidRPr="00193F08" w:rsidRDefault="00193F08" w:rsidP="00193F08">
            <w:pPr>
              <w:jc w:val="both"/>
            </w:pPr>
            <w:r w:rsidRPr="00193F08">
              <w:t xml:space="preserve">Furniture                                                   </w:t>
            </w:r>
            <w:r w:rsidRPr="00193F08">
              <w:rPr>
                <w:u w:val="single"/>
              </w:rPr>
              <w:t>22,500</w:t>
            </w:r>
            <w:r w:rsidRPr="00193F08">
              <w:rPr>
                <w:u w:val="single"/>
              </w:rPr>
              <w:sym w:font="Wingdings" w:char="F0FC"/>
            </w:r>
          </w:p>
          <w:p w:rsidR="00193F08" w:rsidRPr="00193F08" w:rsidRDefault="00193F08" w:rsidP="00193F08">
            <w:pPr>
              <w:jc w:val="both"/>
            </w:pPr>
            <w:r w:rsidRPr="00193F08">
              <w:t xml:space="preserve">                                                                            245,495</w:t>
            </w:r>
          </w:p>
          <w:p w:rsidR="00193F08" w:rsidRPr="00193F08" w:rsidRDefault="00193F08" w:rsidP="00193F08">
            <w:pPr>
              <w:jc w:val="both"/>
              <w:rPr>
                <w:b/>
                <w:u w:val="single"/>
              </w:rPr>
            </w:pPr>
            <w:r w:rsidRPr="00193F08">
              <w:rPr>
                <w:b/>
                <w:u w:val="single"/>
              </w:rPr>
              <w:t>Current Assets</w:t>
            </w:r>
          </w:p>
          <w:p w:rsidR="00193F08" w:rsidRPr="00193F08" w:rsidRDefault="00193F08" w:rsidP="00193F08">
            <w:pPr>
              <w:jc w:val="both"/>
            </w:pPr>
            <w:r w:rsidRPr="00193F08">
              <w:lastRenderedPageBreak/>
              <w:t>Debtors                                                    48,500</w:t>
            </w:r>
            <w:r w:rsidRPr="00193F08">
              <w:sym w:font="Wingdings" w:char="F0FC"/>
            </w:r>
          </w:p>
          <w:p w:rsidR="00193F08" w:rsidRPr="00193F08" w:rsidRDefault="00193F08" w:rsidP="00193F08">
            <w:pPr>
              <w:jc w:val="both"/>
            </w:pPr>
            <w:r w:rsidRPr="00193F08">
              <w:t>Stock                                                        55,300</w:t>
            </w:r>
            <w:r w:rsidRPr="00193F08">
              <w:sym w:font="Wingdings" w:char="F0FC"/>
            </w:r>
          </w:p>
          <w:p w:rsidR="00193F08" w:rsidRPr="00193F08" w:rsidRDefault="00193F08" w:rsidP="00193F08">
            <w:pPr>
              <w:jc w:val="both"/>
            </w:pPr>
            <w:r w:rsidRPr="00193F08">
              <w:t xml:space="preserve">Cash at bank                                              </w:t>
            </w:r>
            <w:r w:rsidRPr="00193F08">
              <w:rPr>
                <w:u w:val="single"/>
              </w:rPr>
              <w:t>2,050</w:t>
            </w:r>
            <w:r w:rsidRPr="00193F08">
              <w:rPr>
                <w:u w:val="single"/>
              </w:rPr>
              <w:sym w:font="Wingdings" w:char="F0FC"/>
            </w:r>
          </w:p>
          <w:p w:rsidR="00193F08" w:rsidRPr="00193F08" w:rsidRDefault="00193F08" w:rsidP="00193F08">
            <w:pPr>
              <w:jc w:val="both"/>
              <w:rPr>
                <w:u w:val="single"/>
              </w:rPr>
            </w:pPr>
            <w:r w:rsidRPr="00193F08">
              <w:rPr>
                <w:u w:val="single"/>
              </w:rPr>
              <w:t>105,850</w:t>
            </w:r>
          </w:p>
          <w:p w:rsidR="00193F08" w:rsidRPr="00193F08" w:rsidRDefault="00193F08" w:rsidP="00193F08">
            <w:pPr>
              <w:jc w:val="both"/>
              <w:rPr>
                <w:u w:val="double"/>
              </w:rPr>
            </w:pPr>
            <w:r w:rsidRPr="00193F08">
              <w:rPr>
                <w:u w:val="double"/>
              </w:rPr>
              <w:t>351,345</w:t>
            </w:r>
          </w:p>
        </w:tc>
        <w:tc>
          <w:tcPr>
            <w:tcW w:w="5018" w:type="dxa"/>
          </w:tcPr>
          <w:p w:rsidR="00193F08" w:rsidRPr="00193F08" w:rsidRDefault="00193F08" w:rsidP="00193F08">
            <w:pPr>
              <w:jc w:val="both"/>
            </w:pPr>
            <w:proofErr w:type="spellStart"/>
            <w:r w:rsidRPr="00193F08">
              <w:rPr>
                <w:b/>
              </w:rPr>
              <w:lastRenderedPageBreak/>
              <w:t>Shs</w:t>
            </w:r>
            <w:proofErr w:type="spellEnd"/>
            <w:r w:rsidRPr="00193F08">
              <w:t>.</w:t>
            </w:r>
          </w:p>
          <w:p w:rsidR="00193F08" w:rsidRPr="00193F08" w:rsidRDefault="00193F08" w:rsidP="00193F08">
            <w:pPr>
              <w:jc w:val="both"/>
            </w:pPr>
            <w:r w:rsidRPr="00193F08">
              <w:t>Capital                                          250,000</w:t>
            </w:r>
            <w:r w:rsidRPr="00193F08">
              <w:sym w:font="Wingdings" w:char="F0FC"/>
            </w:r>
          </w:p>
          <w:p w:rsidR="00193F08" w:rsidRPr="00193F08" w:rsidRDefault="00193F08" w:rsidP="00193F08">
            <w:pPr>
              <w:jc w:val="both"/>
              <w:rPr>
                <w:u w:val="single"/>
              </w:rPr>
            </w:pPr>
            <w:r w:rsidRPr="00193F08">
              <w:t xml:space="preserve">Add: Net profit                               </w:t>
            </w:r>
            <w:r w:rsidRPr="00193F08">
              <w:rPr>
                <w:u w:val="single"/>
              </w:rPr>
              <w:t>79,595</w:t>
            </w:r>
            <w:r w:rsidRPr="00193F08">
              <w:rPr>
                <w:u w:val="single"/>
              </w:rPr>
              <w:sym w:font="Wingdings" w:char="F0FC"/>
            </w:r>
          </w:p>
          <w:p w:rsidR="00193F08" w:rsidRPr="00193F08" w:rsidRDefault="00193F08" w:rsidP="00193F08">
            <w:pPr>
              <w:jc w:val="both"/>
            </w:pPr>
          </w:p>
          <w:p w:rsidR="00193F08" w:rsidRPr="00193F08" w:rsidRDefault="00193F08" w:rsidP="00193F08">
            <w:pPr>
              <w:jc w:val="both"/>
            </w:pPr>
            <w:r w:rsidRPr="00193F08">
              <w:t xml:space="preserve">                                                       329,595</w:t>
            </w:r>
          </w:p>
          <w:p w:rsidR="00193F08" w:rsidRPr="00193F08" w:rsidRDefault="00193F08" w:rsidP="00193F08">
            <w:pPr>
              <w:jc w:val="both"/>
            </w:pPr>
            <w:r w:rsidRPr="00193F08">
              <w:t xml:space="preserve">Less: Drawings                                </w:t>
            </w:r>
            <w:r w:rsidRPr="00193F08">
              <w:rPr>
                <w:u w:val="single"/>
              </w:rPr>
              <w:t>32,500</w:t>
            </w:r>
            <w:r w:rsidRPr="00193F08">
              <w:rPr>
                <w:u w:val="single"/>
              </w:rPr>
              <w:sym w:font="Wingdings" w:char="F0FC"/>
            </w:r>
          </w:p>
          <w:p w:rsidR="00193F08" w:rsidRPr="00193F08" w:rsidRDefault="00193F08" w:rsidP="00193F08">
            <w:pPr>
              <w:jc w:val="both"/>
            </w:pPr>
            <w:r w:rsidRPr="00193F08">
              <w:t xml:space="preserve">                                                       297,095</w:t>
            </w:r>
          </w:p>
          <w:p w:rsidR="00193F08" w:rsidRPr="00193F08" w:rsidRDefault="00193F08" w:rsidP="00193F08">
            <w:pPr>
              <w:jc w:val="both"/>
            </w:pPr>
            <w:r w:rsidRPr="00193F08">
              <w:lastRenderedPageBreak/>
              <w:t xml:space="preserve">Liabilities                                         </w:t>
            </w:r>
            <w:r w:rsidRPr="00193F08">
              <w:rPr>
                <w:u w:val="single"/>
              </w:rPr>
              <w:t>54,250</w:t>
            </w:r>
            <w:r w:rsidRPr="00193F08">
              <w:rPr>
                <w:u w:val="single"/>
              </w:rPr>
              <w:sym w:font="Wingdings" w:char="F0FC"/>
            </w:r>
          </w:p>
          <w:p w:rsidR="00193F08" w:rsidRPr="00193F08" w:rsidRDefault="00193F08" w:rsidP="00193F08">
            <w:pPr>
              <w:jc w:val="both"/>
            </w:pPr>
          </w:p>
          <w:p w:rsidR="00193F08" w:rsidRPr="00193F08" w:rsidRDefault="00193F08" w:rsidP="00193F08">
            <w:pPr>
              <w:jc w:val="both"/>
            </w:pPr>
          </w:p>
          <w:p w:rsidR="00193F08" w:rsidRPr="00193F08" w:rsidRDefault="00193F08" w:rsidP="00193F08">
            <w:pPr>
              <w:jc w:val="both"/>
            </w:pPr>
          </w:p>
          <w:p w:rsidR="00193F08" w:rsidRPr="00193F08" w:rsidRDefault="00193F08" w:rsidP="00193F08">
            <w:pPr>
              <w:jc w:val="both"/>
              <w:rPr>
                <w:u w:val="double"/>
              </w:rPr>
            </w:pPr>
            <w:r w:rsidRPr="00193F08">
              <w:rPr>
                <w:u w:val="double"/>
              </w:rPr>
              <w:t>351,345</w:t>
            </w:r>
          </w:p>
          <w:p w:rsidR="00193F08" w:rsidRPr="00193F08" w:rsidRDefault="00193F08" w:rsidP="00193F08">
            <w:pPr>
              <w:jc w:val="both"/>
            </w:pPr>
          </w:p>
        </w:tc>
      </w:tr>
    </w:tbl>
    <w:p w:rsidR="00193F08" w:rsidRPr="00193F08" w:rsidRDefault="00193F08" w:rsidP="00193F08">
      <w:pPr>
        <w:jc w:val="both"/>
        <w:rPr>
          <w:b/>
          <w:i/>
        </w:rPr>
      </w:pPr>
      <w:r w:rsidRPr="00193F08">
        <w:lastRenderedPageBreak/>
        <w:tab/>
      </w:r>
      <w:r w:rsidRPr="00193F08">
        <w:tab/>
      </w:r>
      <w:r w:rsidRPr="00193F08">
        <w:tab/>
      </w:r>
      <w:r w:rsidRPr="00193F08">
        <w:tab/>
      </w:r>
      <w:r w:rsidRPr="00193F08">
        <w:tab/>
      </w:r>
      <w:r w:rsidRPr="00193F08">
        <w:tab/>
      </w:r>
      <w:r w:rsidRPr="00193F08">
        <w:tab/>
      </w:r>
      <w:r w:rsidRPr="00193F08">
        <w:tab/>
      </w:r>
      <w:r w:rsidRPr="00193F08">
        <w:tab/>
      </w:r>
      <w:r w:rsidRPr="00193F08">
        <w:tab/>
      </w:r>
      <w:r w:rsidRPr="00193F08">
        <w:rPr>
          <w:b/>
          <w:i/>
        </w:rPr>
        <w:t>10 ticks x ½ = 5mks</w:t>
      </w:r>
    </w:p>
    <w:p w:rsidR="00193F08" w:rsidRPr="00193F08" w:rsidRDefault="00193F08" w:rsidP="00193F08">
      <w:pPr>
        <w:jc w:val="both"/>
      </w:pP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right" w:pos="9163"/>
        </w:tabs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>4.</w:t>
      </w:r>
      <w:r w:rsidRPr="00193F08">
        <w:rPr>
          <w:rFonts w:ascii="Bookman Old Style" w:hAnsi="Bookman Old Style"/>
        </w:rPr>
        <w:tab/>
        <w:t>(</w:t>
      </w:r>
      <w:proofErr w:type="gramStart"/>
      <w:r w:rsidRPr="00193F08">
        <w:rPr>
          <w:rFonts w:ascii="Bookman Old Style" w:hAnsi="Bookman Old Style"/>
        </w:rPr>
        <w:t>a</w:t>
      </w:r>
      <w:proofErr w:type="gramEnd"/>
      <w:r w:rsidRPr="00193F08">
        <w:rPr>
          <w:rFonts w:ascii="Bookman Old Style" w:hAnsi="Bookman Old Style"/>
        </w:rPr>
        <w:t>)</w:t>
      </w:r>
      <w:r w:rsidRPr="00193F08">
        <w:rPr>
          <w:rFonts w:ascii="Bookman Old Style" w:hAnsi="Bookman Old Style"/>
        </w:rPr>
        <w:tab/>
        <w:t>Factors determining the size of a firm.</w:t>
      </w:r>
    </w:p>
    <w:p w:rsidR="00193F08" w:rsidRPr="00193F08" w:rsidRDefault="00193F08" w:rsidP="00193F08">
      <w:pPr>
        <w:numPr>
          <w:ilvl w:val="0"/>
          <w:numId w:val="4"/>
        </w:num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right" w:pos="9163"/>
        </w:tabs>
        <w:ind w:firstLine="28"/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>Number of employees</w:t>
      </w:r>
    </w:p>
    <w:p w:rsidR="00193F08" w:rsidRPr="00193F08" w:rsidRDefault="00193F08" w:rsidP="00193F08">
      <w:pPr>
        <w:numPr>
          <w:ilvl w:val="0"/>
          <w:numId w:val="4"/>
        </w:num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right" w:pos="9163"/>
        </w:tabs>
        <w:ind w:firstLine="28"/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>Volume of output</w:t>
      </w:r>
    </w:p>
    <w:p w:rsidR="00193F08" w:rsidRPr="00193F08" w:rsidRDefault="00193F08" w:rsidP="00193F08">
      <w:pPr>
        <w:numPr>
          <w:ilvl w:val="0"/>
          <w:numId w:val="4"/>
        </w:num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right" w:pos="9163"/>
        </w:tabs>
        <w:ind w:firstLine="28"/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>Floor area covered by premises/size of land occupied.</w:t>
      </w:r>
    </w:p>
    <w:p w:rsidR="00193F08" w:rsidRPr="00193F08" w:rsidRDefault="00193F08" w:rsidP="00193F08">
      <w:pPr>
        <w:numPr>
          <w:ilvl w:val="0"/>
          <w:numId w:val="4"/>
        </w:num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right" w:pos="9163"/>
        </w:tabs>
        <w:ind w:firstLine="28"/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>Capital invested.</w:t>
      </w:r>
    </w:p>
    <w:p w:rsidR="00193F08" w:rsidRPr="00193F08" w:rsidRDefault="00193F08" w:rsidP="00193F08">
      <w:pPr>
        <w:numPr>
          <w:ilvl w:val="0"/>
          <w:numId w:val="4"/>
        </w:num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right" w:pos="9163"/>
        </w:tabs>
        <w:ind w:firstLine="28"/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>Production methods/techniques/technology.</w:t>
      </w:r>
    </w:p>
    <w:p w:rsidR="00193F08" w:rsidRPr="00193F08" w:rsidRDefault="00193F08" w:rsidP="00193F08">
      <w:pPr>
        <w:numPr>
          <w:ilvl w:val="0"/>
          <w:numId w:val="4"/>
        </w:num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right" w:pos="9163"/>
        </w:tabs>
        <w:ind w:firstLine="28"/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>Market served/size of market</w:t>
      </w:r>
    </w:p>
    <w:p w:rsidR="00193F08" w:rsidRPr="00193F08" w:rsidRDefault="00193F08" w:rsidP="00193F08">
      <w:pPr>
        <w:numPr>
          <w:ilvl w:val="0"/>
          <w:numId w:val="4"/>
        </w:num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right" w:pos="9163"/>
        </w:tabs>
        <w:ind w:firstLine="28"/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>Sales volume/profit earned.</w:t>
      </w: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right" w:pos="9163"/>
        </w:tabs>
        <w:ind w:left="720"/>
        <w:jc w:val="right"/>
        <w:rPr>
          <w:rFonts w:ascii="Bookman Old Style" w:hAnsi="Bookman Old Style"/>
          <w:b/>
          <w:i/>
        </w:rPr>
      </w:pPr>
      <w:r w:rsidRPr="00193F08">
        <w:rPr>
          <w:rFonts w:ascii="Bookman Old Style" w:hAnsi="Bookman Old Style"/>
          <w:b/>
          <w:i/>
        </w:rPr>
        <w:t>[</w:t>
      </w:r>
      <w:proofErr w:type="gramStart"/>
      <w:r w:rsidRPr="00193F08">
        <w:rPr>
          <w:rFonts w:ascii="Bookman Old Style" w:hAnsi="Bookman Old Style"/>
          <w:b/>
          <w:i/>
        </w:rPr>
        <w:t>mention</w:t>
      </w:r>
      <w:proofErr w:type="gramEnd"/>
      <w:r w:rsidRPr="00193F08">
        <w:rPr>
          <w:rFonts w:ascii="Bookman Old Style" w:hAnsi="Bookman Old Style"/>
          <w:b/>
          <w:i/>
        </w:rPr>
        <w:t xml:space="preserve"> 1 mark otherwise 2 </w:t>
      </w:r>
      <w:proofErr w:type="spellStart"/>
      <w:r w:rsidRPr="00193F08">
        <w:rPr>
          <w:rFonts w:ascii="Bookman Old Style" w:hAnsi="Bookman Old Style"/>
          <w:b/>
          <w:i/>
        </w:rPr>
        <w:t>mks</w:t>
      </w:r>
      <w:proofErr w:type="spellEnd"/>
      <w:r w:rsidRPr="00193F08">
        <w:rPr>
          <w:rFonts w:ascii="Bookman Old Style" w:hAnsi="Bookman Old Style"/>
          <w:b/>
          <w:i/>
        </w:rPr>
        <w:t>]</w:t>
      </w: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right" w:pos="9163"/>
        </w:tabs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>4.</w:t>
      </w:r>
      <w:r w:rsidRPr="00193F08">
        <w:rPr>
          <w:rFonts w:ascii="Bookman Old Style" w:hAnsi="Bookman Old Style"/>
        </w:rPr>
        <w:tab/>
        <w:t>(</w:t>
      </w:r>
      <w:proofErr w:type="gramStart"/>
      <w:r w:rsidRPr="00193F08">
        <w:rPr>
          <w:rFonts w:ascii="Bookman Old Style" w:hAnsi="Bookman Old Style"/>
        </w:rPr>
        <w:t>b</w:t>
      </w:r>
      <w:proofErr w:type="gramEnd"/>
      <w:r w:rsidRPr="00193F08">
        <w:rPr>
          <w:rFonts w:ascii="Bookman Old Style" w:hAnsi="Bookman Old Style"/>
        </w:rPr>
        <w:t>)</w:t>
      </w:r>
      <w:r w:rsidRPr="00193F08">
        <w:rPr>
          <w:rFonts w:ascii="Bookman Old Style" w:hAnsi="Bookman Old Style"/>
        </w:rPr>
        <w:tab/>
      </w: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right" w:pos="9163"/>
        </w:tabs>
        <w:jc w:val="center"/>
        <w:rPr>
          <w:rFonts w:ascii="Bookman Old Style" w:hAnsi="Bookman Old Style"/>
        </w:rPr>
      </w:pPr>
      <w:proofErr w:type="spellStart"/>
      <w:r w:rsidRPr="00193F08">
        <w:rPr>
          <w:rFonts w:ascii="Bookman Old Style" w:hAnsi="Bookman Old Style"/>
        </w:rPr>
        <w:t>Kagendo</w:t>
      </w:r>
      <w:proofErr w:type="spellEnd"/>
      <w:r w:rsidRPr="00193F08">
        <w:rPr>
          <w:rFonts w:ascii="Bookman Old Style" w:hAnsi="Bookman Old Style"/>
        </w:rPr>
        <w:t xml:space="preserve"> Traders</w:t>
      </w: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right" w:pos="9163"/>
        </w:tabs>
        <w:jc w:val="center"/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>Trading profit and loss account</w:t>
      </w: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right" w:pos="9163"/>
        </w:tabs>
        <w:jc w:val="center"/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>For the year ended 31/12/2006</w:t>
      </w:r>
    </w:p>
    <w:p w:rsidR="00193F08" w:rsidRPr="00193F08" w:rsidRDefault="00802030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right" w:pos="9163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line id="Straight Connector 6" o:spid="_x0000_s1026" style="position:absolute;z-index:251664384;visibility:visible" from="215.05pt,2.35pt" to="215.05pt,3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"/>
        </w:pict>
      </w:r>
      <w:r>
        <w:rPr>
          <w:rFonts w:ascii="Bookman Old Style" w:hAnsi="Bookman Old Style"/>
          <w:noProof/>
        </w:rPr>
        <w:pict>
          <v:line id="Straight Connector 5" o:spid="_x0000_s1032" style="position:absolute;z-index:251663360;visibility:visible" from="18.7pt,2.35pt" to="476.8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/o+HAIAADYEAAAOAAAAZHJzL2Uyb0RvYy54bWysU8GO2jAQvVfqP1i+QxJK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"/>
        </w:pict>
      </w: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decimal" w:pos="3740"/>
          <w:tab w:val="decimal" w:pos="8228"/>
          <w:tab w:val="right" w:pos="9163"/>
        </w:tabs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ab/>
        <w:t>Opening stock</w:t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  <w:t>6,000        Sales</w:t>
      </w:r>
      <w:r w:rsidRPr="00193F08">
        <w:rPr>
          <w:rFonts w:ascii="Bookman Old Style" w:hAnsi="Bookman Old Style"/>
        </w:rPr>
        <w:tab/>
        <w:t>195,000</w:t>
      </w: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decimal" w:pos="3740"/>
          <w:tab w:val="decimal" w:pos="8228"/>
          <w:tab w:val="right" w:pos="9163"/>
        </w:tabs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ab/>
        <w:t>Add purchases</w:t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  <w:u w:val="single"/>
        </w:rPr>
        <w:t xml:space="preserve"> 122,000</w:t>
      </w: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decimal" w:pos="3740"/>
          <w:tab w:val="decimal" w:pos="8228"/>
          <w:tab w:val="right" w:pos="9163"/>
        </w:tabs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  <w:t>128,000</w:t>
      </w: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decimal" w:pos="3740"/>
          <w:tab w:val="decimal" w:pos="8228"/>
          <w:tab w:val="right" w:pos="9163"/>
        </w:tabs>
        <w:rPr>
          <w:rFonts w:ascii="Bookman Old Style" w:hAnsi="Bookman Old Style"/>
        </w:rPr>
      </w:pP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decimal" w:pos="3740"/>
          <w:tab w:val="decimal" w:pos="8228"/>
          <w:tab w:val="right" w:pos="9163"/>
        </w:tabs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ab/>
        <w:t>Less closing stock</w:t>
      </w:r>
      <w:r w:rsidRPr="00193F08">
        <w:rPr>
          <w:rFonts w:ascii="Bookman Old Style" w:hAnsi="Bookman Old Style"/>
        </w:rPr>
        <w:tab/>
        <w:t>8,000</w:t>
      </w: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decimal" w:pos="3740"/>
          <w:tab w:val="decimal" w:pos="8228"/>
          <w:tab w:val="right" w:pos="9163"/>
        </w:tabs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ab/>
        <w:t>Cost of sales</w:t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  <w:t>120,000</w:t>
      </w:r>
    </w:p>
    <w:p w:rsidR="00193F08" w:rsidRPr="00193F08" w:rsidRDefault="00802030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decimal" w:pos="3740"/>
          <w:tab w:val="decimal" w:pos="8228"/>
          <w:tab w:val="right" w:pos="9163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line id="Straight Connector 4" o:spid="_x0000_s1031" style="position:absolute;z-index:251660288;visibility:visible" from="363.65pt,10.75pt" to="410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"/>
        </w:pict>
      </w:r>
      <w:r w:rsidR="00193F08" w:rsidRPr="00193F08">
        <w:rPr>
          <w:rFonts w:ascii="Bookman Old Style" w:hAnsi="Bookman Old Style"/>
        </w:rPr>
        <w:tab/>
        <w:t xml:space="preserve">Gross profit </w:t>
      </w:r>
      <w:proofErr w:type="gramStart"/>
      <w:r w:rsidR="00193F08" w:rsidRPr="00193F08">
        <w:rPr>
          <w:rFonts w:ascii="Bookman Old Style" w:hAnsi="Bookman Old Style"/>
        </w:rPr>
        <w:t>c/d</w:t>
      </w:r>
      <w:proofErr w:type="gramEnd"/>
      <w:r w:rsidR="00193F08" w:rsidRPr="00193F08">
        <w:rPr>
          <w:rFonts w:ascii="Bookman Old Style" w:hAnsi="Bookman Old Style"/>
        </w:rPr>
        <w:tab/>
      </w:r>
      <w:r w:rsidR="00193F08" w:rsidRPr="00193F08">
        <w:rPr>
          <w:rFonts w:ascii="Bookman Old Style" w:hAnsi="Bookman Old Style"/>
          <w:u w:val="single"/>
        </w:rPr>
        <w:t>75,000</w:t>
      </w:r>
    </w:p>
    <w:p w:rsidR="00193F08" w:rsidRPr="00193F08" w:rsidRDefault="00802030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decimal" w:pos="3740"/>
          <w:tab w:val="decimal" w:pos="8228"/>
          <w:tab w:val="right" w:pos="9163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line id="Straight Connector 3" o:spid="_x0000_s1030" style="position:absolute;z-index:251661312;visibility:visible" from="365.65pt,12.65pt" to="412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"/>
        </w:pict>
      </w:r>
      <w:r w:rsidR="00193F08" w:rsidRPr="00193F08">
        <w:rPr>
          <w:rFonts w:ascii="Bookman Old Style" w:hAnsi="Bookman Old Style"/>
        </w:rPr>
        <w:tab/>
      </w:r>
      <w:r w:rsidR="00193F08" w:rsidRPr="00193F08">
        <w:rPr>
          <w:rFonts w:ascii="Bookman Old Style" w:hAnsi="Bookman Old Style"/>
        </w:rPr>
        <w:tab/>
      </w:r>
      <w:r w:rsidR="00193F08" w:rsidRPr="00193F08">
        <w:rPr>
          <w:rFonts w:ascii="Bookman Old Style" w:hAnsi="Bookman Old Style"/>
        </w:rPr>
        <w:tab/>
      </w:r>
      <w:r w:rsidR="00193F08" w:rsidRPr="00193F08">
        <w:rPr>
          <w:rFonts w:ascii="Bookman Old Style" w:hAnsi="Bookman Old Style"/>
        </w:rPr>
        <w:tab/>
      </w:r>
      <w:r w:rsidR="00193F08" w:rsidRPr="00193F08">
        <w:rPr>
          <w:rFonts w:ascii="Bookman Old Style" w:hAnsi="Bookman Old Style"/>
        </w:rPr>
        <w:tab/>
      </w:r>
      <w:r w:rsidR="00193F08" w:rsidRPr="00193F08">
        <w:rPr>
          <w:rFonts w:ascii="Bookman Old Style" w:hAnsi="Bookman Old Style"/>
        </w:rPr>
        <w:tab/>
      </w:r>
      <w:r w:rsidR="00193F08" w:rsidRPr="00193F08">
        <w:rPr>
          <w:rFonts w:ascii="Bookman Old Style" w:hAnsi="Bookman Old Style"/>
        </w:rPr>
        <w:tab/>
      </w:r>
      <w:r w:rsidR="00193F08" w:rsidRPr="00193F08">
        <w:rPr>
          <w:rFonts w:ascii="Bookman Old Style" w:hAnsi="Bookman Old Style"/>
          <w:u w:val="single"/>
        </w:rPr>
        <w:t>195,000</w:t>
      </w:r>
      <w:r w:rsidR="00193F08" w:rsidRPr="00193F08">
        <w:rPr>
          <w:rFonts w:ascii="Bookman Old Style" w:hAnsi="Bookman Old Style"/>
        </w:rPr>
        <w:tab/>
        <w:t>195,000</w:t>
      </w: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decimal" w:pos="3740"/>
          <w:tab w:val="decimal" w:pos="8228"/>
          <w:tab w:val="right" w:pos="9163"/>
        </w:tabs>
        <w:rPr>
          <w:rFonts w:ascii="Bookman Old Style" w:hAnsi="Bookman Old Style"/>
        </w:rPr>
      </w:pP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decimal" w:pos="3740"/>
          <w:tab w:val="decimal" w:pos="8228"/>
          <w:tab w:val="right" w:pos="9163"/>
        </w:tabs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  <w:t xml:space="preserve">                             Gross profit b/d</w:t>
      </w:r>
      <w:r w:rsidRPr="00193F08">
        <w:rPr>
          <w:rFonts w:ascii="Bookman Old Style" w:hAnsi="Bookman Old Style"/>
        </w:rPr>
        <w:tab/>
        <w:t>75,000</w:t>
      </w: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decimal" w:pos="3740"/>
          <w:tab w:val="decimal" w:pos="8228"/>
          <w:tab w:val="right" w:pos="9163"/>
        </w:tabs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  <w:t xml:space="preserve">                              Rent income</w:t>
      </w:r>
      <w:r w:rsidRPr="00193F08">
        <w:rPr>
          <w:rFonts w:ascii="Bookman Old Style" w:hAnsi="Bookman Old Style"/>
        </w:rPr>
        <w:tab/>
        <w:t>116,000</w:t>
      </w: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decimal" w:pos="3740"/>
          <w:tab w:val="decimal" w:pos="8228"/>
          <w:tab w:val="right" w:pos="9163"/>
        </w:tabs>
        <w:rPr>
          <w:rFonts w:ascii="Bookman Old Style" w:hAnsi="Bookman Old Style"/>
        </w:rPr>
      </w:pP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decimal" w:pos="3740"/>
          <w:tab w:val="decimal" w:pos="8228"/>
          <w:tab w:val="right" w:pos="9163"/>
        </w:tabs>
        <w:rPr>
          <w:rFonts w:ascii="Bookman Old Style" w:hAnsi="Bookman Old Style"/>
          <w:u w:val="single"/>
        </w:rPr>
      </w:pPr>
      <w:r w:rsidRPr="00193F08">
        <w:rPr>
          <w:rFonts w:ascii="Bookman Old Style" w:hAnsi="Bookman Old Style"/>
          <w:u w:val="single"/>
        </w:rPr>
        <w:t>Depreciation</w:t>
      </w: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decimal" w:pos="3740"/>
          <w:tab w:val="decimal" w:pos="8228"/>
          <w:tab w:val="right" w:pos="9163"/>
        </w:tabs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>Motor vehicle</w:t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  <w:t>20,000</w:t>
      </w: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decimal" w:pos="3740"/>
          <w:tab w:val="decimal" w:pos="8228"/>
          <w:tab w:val="right" w:pos="9163"/>
        </w:tabs>
        <w:rPr>
          <w:rFonts w:ascii="Bookman Old Style" w:hAnsi="Bookman Old Style"/>
        </w:rPr>
      </w:pPr>
      <w:proofErr w:type="gramStart"/>
      <w:r w:rsidRPr="00193F08">
        <w:rPr>
          <w:rFonts w:ascii="Bookman Old Style" w:hAnsi="Bookman Old Style"/>
        </w:rPr>
        <w:t xml:space="preserve">Office machines &amp; </w:t>
      </w:r>
      <w:proofErr w:type="spellStart"/>
      <w:r w:rsidRPr="00193F08">
        <w:rPr>
          <w:rFonts w:ascii="Bookman Old Style" w:hAnsi="Bookman Old Style"/>
        </w:rPr>
        <w:t>eqp</w:t>
      </w:r>
      <w:proofErr w:type="spellEnd"/>
      <w:r w:rsidRPr="00193F08">
        <w:rPr>
          <w:rFonts w:ascii="Bookman Old Style" w:hAnsi="Bookman Old Style"/>
        </w:rPr>
        <w:t>.</w:t>
      </w:r>
      <w:proofErr w:type="gramEnd"/>
      <w:r w:rsidRPr="00193F08">
        <w:rPr>
          <w:rFonts w:ascii="Bookman Old Style" w:hAnsi="Bookman Old Style"/>
        </w:rPr>
        <w:tab/>
        <w:t>3,500</w:t>
      </w: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decimal" w:pos="3740"/>
          <w:tab w:val="decimal" w:pos="8228"/>
          <w:tab w:val="right" w:pos="9163"/>
        </w:tabs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>Salaries</w:t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  <w:t>103,000</w:t>
      </w: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decimal" w:pos="3740"/>
          <w:tab w:val="decimal" w:pos="8228"/>
          <w:tab w:val="right" w:pos="9163"/>
        </w:tabs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>Insurance &amp; rates</w:t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  <w:t>15,000</w:t>
      </w:r>
    </w:p>
    <w:p w:rsidR="00193F08" w:rsidRPr="00193F08" w:rsidRDefault="00802030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decimal" w:pos="3740"/>
          <w:tab w:val="decimal" w:pos="8228"/>
          <w:tab w:val="right" w:pos="9163"/>
        </w:tabs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pict>
          <v:line id="Straight Connector 2" o:spid="_x0000_s1029" style="position:absolute;z-index:251659264;visibility:visible" from="363.65pt,9.85pt" to="410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"/>
        </w:pict>
      </w:r>
      <w:r w:rsidR="00193F08" w:rsidRPr="00193F08">
        <w:rPr>
          <w:rFonts w:ascii="Bookman Old Style" w:hAnsi="Bookman Old Style"/>
        </w:rPr>
        <w:t>Net profit</w:t>
      </w:r>
      <w:r w:rsidR="00193F08" w:rsidRPr="00193F08">
        <w:rPr>
          <w:rFonts w:ascii="Bookman Old Style" w:hAnsi="Bookman Old Style"/>
        </w:rPr>
        <w:tab/>
      </w:r>
      <w:r w:rsidR="00193F08" w:rsidRPr="00193F08">
        <w:rPr>
          <w:rFonts w:ascii="Bookman Old Style" w:hAnsi="Bookman Old Style"/>
        </w:rPr>
        <w:tab/>
      </w:r>
      <w:r w:rsidR="00193F08" w:rsidRPr="00193F08">
        <w:rPr>
          <w:rFonts w:ascii="Bookman Old Style" w:hAnsi="Bookman Old Style"/>
        </w:rPr>
        <w:tab/>
      </w:r>
      <w:r w:rsidR="00193F08" w:rsidRPr="00193F08">
        <w:rPr>
          <w:rFonts w:ascii="Bookman Old Style" w:hAnsi="Bookman Old Style"/>
        </w:rPr>
        <w:tab/>
      </w:r>
      <w:r w:rsidR="00193F08" w:rsidRPr="00193F08">
        <w:rPr>
          <w:rFonts w:ascii="Bookman Old Style" w:hAnsi="Bookman Old Style"/>
        </w:rPr>
        <w:tab/>
      </w:r>
      <w:r w:rsidR="00193F08" w:rsidRPr="00193F08">
        <w:rPr>
          <w:rFonts w:ascii="Bookman Old Style" w:hAnsi="Bookman Old Style"/>
          <w:u w:val="single"/>
        </w:rPr>
        <w:t>49,500</w:t>
      </w: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decimal" w:pos="3740"/>
          <w:tab w:val="decimal" w:pos="8228"/>
          <w:tab w:val="right" w:pos="9163"/>
        </w:tabs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  <w:t>191,000</w:t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  <w:u w:val="single"/>
        </w:rPr>
        <w:t>191,000</w:t>
      </w: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decimal" w:pos="3740"/>
          <w:tab w:val="decimal" w:pos="8228"/>
          <w:tab w:val="right" w:pos="9163"/>
        </w:tabs>
        <w:rPr>
          <w:rFonts w:ascii="Bookman Old Style" w:hAnsi="Bookman Old Style"/>
        </w:rPr>
      </w:pP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decimal" w:pos="3740"/>
          <w:tab w:val="decimal" w:pos="8228"/>
          <w:tab w:val="right" w:pos="9163"/>
        </w:tabs>
        <w:rPr>
          <w:rFonts w:ascii="Bookman Old Style" w:hAnsi="Bookman Old Style"/>
          <w:b/>
        </w:rPr>
      </w:pPr>
      <w:r w:rsidRPr="00193F08">
        <w:rPr>
          <w:rFonts w:ascii="Bookman Old Style" w:hAnsi="Bookman Old Style"/>
          <w:b/>
        </w:rPr>
        <w:t>36 x @</w:t>
      </w:r>
      <w:r w:rsidRPr="00193F08">
        <w:rPr>
          <w:rFonts w:ascii="Bookman Old Style" w:hAnsi="Bookman Old Style"/>
          <w:b/>
          <w:vertAlign w:val="superscript"/>
        </w:rPr>
        <w:t>1</w:t>
      </w:r>
      <w:r w:rsidRPr="00193F08">
        <w:rPr>
          <w:rFonts w:ascii="Bookman Old Style" w:hAnsi="Bookman Old Style"/>
          <w:b/>
        </w:rPr>
        <w:t>/</w:t>
      </w:r>
      <w:r w:rsidRPr="00193F08">
        <w:rPr>
          <w:rFonts w:ascii="Bookman Old Style" w:hAnsi="Bookman Old Style"/>
          <w:b/>
          <w:vertAlign w:val="subscript"/>
        </w:rPr>
        <w:t>3</w:t>
      </w:r>
      <w:r w:rsidRPr="00193F08">
        <w:rPr>
          <w:rFonts w:ascii="Bookman Old Style" w:hAnsi="Bookman Old Style"/>
          <w:b/>
        </w:rPr>
        <w:t xml:space="preserve"> = 12 </w:t>
      </w:r>
      <w:proofErr w:type="spellStart"/>
      <w:r w:rsidRPr="00193F08">
        <w:rPr>
          <w:rFonts w:ascii="Bookman Old Style" w:hAnsi="Bookman Old Style"/>
          <w:b/>
        </w:rPr>
        <w:t>mks</w:t>
      </w:r>
      <w:proofErr w:type="spellEnd"/>
      <w:r w:rsidRPr="00193F08">
        <w:rPr>
          <w:rFonts w:ascii="Bookman Old Style" w:hAnsi="Bookman Old Style"/>
          <w:b/>
        </w:rPr>
        <w:tab/>
      </w: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right" w:pos="9163"/>
        </w:tabs>
        <w:rPr>
          <w:rFonts w:ascii="Bookman Old Style" w:hAnsi="Bookman Old Style"/>
        </w:rPr>
      </w:pP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right" w:pos="9163"/>
        </w:tabs>
        <w:rPr>
          <w:rFonts w:ascii="Bookman Old Style" w:hAnsi="Bookman Old Style"/>
        </w:rPr>
      </w:pP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right" w:pos="9163"/>
        </w:tabs>
        <w:rPr>
          <w:rFonts w:ascii="Bookman Old Style" w:hAnsi="Bookman Old Style"/>
        </w:rPr>
      </w:pP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decimal" w:pos="3179"/>
          <w:tab w:val="right" w:pos="9163"/>
        </w:tabs>
        <w:jc w:val="center"/>
        <w:rPr>
          <w:rFonts w:ascii="Bookman Old Style" w:hAnsi="Bookman Old Style"/>
          <w:u w:val="single"/>
        </w:rPr>
      </w:pPr>
      <w:proofErr w:type="spellStart"/>
      <w:r w:rsidRPr="00193F08">
        <w:rPr>
          <w:rFonts w:ascii="Bookman Old Style" w:hAnsi="Bookman Old Style"/>
          <w:u w:val="single"/>
        </w:rPr>
        <w:t>Kagendo</w:t>
      </w:r>
      <w:proofErr w:type="spellEnd"/>
      <w:r w:rsidRPr="00193F08">
        <w:rPr>
          <w:rFonts w:ascii="Bookman Old Style" w:hAnsi="Bookman Old Style"/>
          <w:u w:val="single"/>
        </w:rPr>
        <w:t xml:space="preserve"> Traders</w:t>
      </w:r>
    </w:p>
    <w:p w:rsidR="00193F08" w:rsidRPr="00193F08" w:rsidRDefault="00802030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decimal" w:pos="3179"/>
          <w:tab w:val="right" w:pos="9163"/>
        </w:tabs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noProof/>
          <w:u w:val="single"/>
        </w:rPr>
        <w:pict>
          <v:line id="Straight Connector 1" o:spid="_x0000_s1028" style="position:absolute;left:0;text-align:left;z-index:251662336;visibility:visible" from="215.05pt,10.85pt" to="215.05pt,3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XcS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pdNCrt5luXzNPq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"/>
        </w:pict>
      </w:r>
      <w:r w:rsidR="00193F08" w:rsidRPr="00193F08">
        <w:rPr>
          <w:rFonts w:ascii="Bookman Old Style" w:hAnsi="Bookman Old Style"/>
          <w:u w:val="single"/>
        </w:rPr>
        <w:t>Balance sheet as at 31/12/2006</w:t>
      </w: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decimal" w:pos="3179"/>
          <w:tab w:val="right" w:pos="9163"/>
        </w:tabs>
        <w:rPr>
          <w:rFonts w:ascii="Bookman Old Style" w:hAnsi="Bookman Old Style"/>
        </w:rPr>
      </w:pP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decimal" w:pos="3179"/>
          <w:tab w:val="right" w:pos="9163"/>
        </w:tabs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  <w:t xml:space="preserve">                             Capital</w:t>
      </w:r>
      <w:r w:rsidRPr="00193F08">
        <w:rPr>
          <w:rFonts w:ascii="Bookman Old Style" w:hAnsi="Bookman Old Style"/>
        </w:rPr>
        <w:tab/>
        <w:t>313,000</w:t>
      </w: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decimal" w:pos="3179"/>
          <w:tab w:val="right" w:pos="9163"/>
        </w:tabs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  <w:t xml:space="preserve">                                       Add net profit</w:t>
      </w:r>
      <w:r w:rsidRPr="00193F08">
        <w:rPr>
          <w:rFonts w:ascii="Bookman Old Style" w:hAnsi="Bookman Old Style"/>
        </w:rPr>
        <w:tab/>
        <w:t>49,000</w:t>
      </w: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decimal" w:pos="3179"/>
          <w:tab w:val="right" w:pos="9163"/>
        </w:tabs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lastRenderedPageBreak/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  <w:t>362,500</w:t>
      </w: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decimal" w:pos="3179"/>
          <w:tab w:val="right" w:pos="9163"/>
        </w:tabs>
        <w:rPr>
          <w:rFonts w:ascii="Bookman Old Style" w:hAnsi="Bookman Old Style"/>
        </w:rPr>
      </w:pP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decimal" w:pos="3179"/>
          <w:tab w:val="right" w:pos="9163"/>
        </w:tabs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  <w:u w:val="single"/>
        </w:rPr>
        <w:t>Fixed assets</w:t>
      </w:r>
      <w:r w:rsidRPr="00193F08">
        <w:rPr>
          <w:rFonts w:ascii="Bookman Old Style" w:hAnsi="Bookman Old Style"/>
          <w:u w:val="sing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  <w:t xml:space="preserve">                              Less drawings</w:t>
      </w:r>
      <w:r w:rsidRPr="00193F08">
        <w:rPr>
          <w:rFonts w:ascii="Bookman Old Style" w:hAnsi="Bookman Old Style"/>
        </w:rPr>
        <w:tab/>
        <w:t>12,000</w:t>
      </w: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decimal" w:pos="3179"/>
          <w:tab w:val="right" w:pos="9163"/>
        </w:tabs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  <w:t>350,500</w:t>
      </w: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decimal" w:pos="3179"/>
          <w:tab w:val="right" w:pos="9163"/>
        </w:tabs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>Premises</w:t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  <w:t>150,000</w:t>
      </w: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decimal" w:pos="3179"/>
          <w:tab w:val="right" w:pos="9163"/>
        </w:tabs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>M. Vehicles</w:t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  <w:t>165,000</w:t>
      </w: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decimal" w:pos="3179"/>
          <w:tab w:val="right" w:pos="9163"/>
        </w:tabs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>Less depreciation 20,000, 145,000</w:t>
      </w: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decimal" w:pos="3179"/>
          <w:tab w:val="right" w:pos="9163"/>
        </w:tabs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>Office machine</w:t>
      </w:r>
      <w:r w:rsidRPr="00193F08">
        <w:rPr>
          <w:rFonts w:ascii="Bookman Old Style" w:hAnsi="Bookman Old Style"/>
        </w:rPr>
        <w:tab/>
        <w:t>35,000</w:t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  <w:u w:val="single"/>
        </w:rPr>
        <w:t>31,500</w:t>
      </w:r>
      <w:r w:rsidRPr="00193F08">
        <w:rPr>
          <w:rFonts w:ascii="Bookman Old Style" w:hAnsi="Bookman Old Style"/>
        </w:rPr>
        <w:t xml:space="preserve">       Current liabilities</w:t>
      </w: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decimal" w:pos="3179"/>
          <w:tab w:val="right" w:pos="9163"/>
        </w:tabs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 xml:space="preserve">Less depreciation 3,500    326,500       Creditors           </w:t>
      </w:r>
      <w:r w:rsidRPr="00193F08">
        <w:rPr>
          <w:rFonts w:ascii="Bookman Old Style" w:hAnsi="Bookman Old Style"/>
        </w:rPr>
        <w:tab/>
        <w:t xml:space="preserve">  20,000</w:t>
      </w: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decimal" w:pos="3179"/>
          <w:tab w:val="right" w:pos="9163"/>
        </w:tabs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proofErr w:type="spellStart"/>
      <w:r w:rsidRPr="00193F08">
        <w:rPr>
          <w:rFonts w:ascii="Bookman Old Style" w:hAnsi="Bookman Old Style"/>
        </w:rPr>
        <w:t>Advan</w:t>
      </w:r>
      <w:proofErr w:type="spellEnd"/>
      <w:r w:rsidRPr="00193F08">
        <w:rPr>
          <w:rFonts w:ascii="Bookman Old Style" w:hAnsi="Bookman Old Style"/>
        </w:rPr>
        <w:t xml:space="preserve"> + part   </w:t>
      </w:r>
      <w:r w:rsidRPr="00193F08">
        <w:rPr>
          <w:rFonts w:ascii="Bookman Old Style" w:hAnsi="Bookman Old Style"/>
        </w:rPr>
        <w:tab/>
        <w:t>4,000</w:t>
      </w: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decimal" w:pos="3179"/>
          <w:tab w:val="right" w:pos="9163"/>
        </w:tabs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  <w:t xml:space="preserve">                               Salaries               8,000            32,000</w:t>
      </w:r>
      <w:r w:rsidRPr="00193F08">
        <w:rPr>
          <w:rFonts w:ascii="Bookman Old Style" w:hAnsi="Bookman Old Style"/>
        </w:rPr>
        <w:tab/>
      </w: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decimal" w:pos="3179"/>
          <w:tab w:val="right" w:pos="9163"/>
        </w:tabs>
        <w:rPr>
          <w:rFonts w:ascii="Bookman Old Style" w:hAnsi="Bookman Old Style"/>
        </w:rPr>
      </w:pP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decimal" w:pos="3179"/>
          <w:tab w:val="right" w:pos="9163"/>
        </w:tabs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>Current Assets</w:t>
      </w: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decimal" w:pos="3179"/>
          <w:tab w:val="right" w:pos="9163"/>
        </w:tabs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>Stock        8,000</w:t>
      </w: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decimal" w:pos="3179"/>
          <w:tab w:val="right" w:pos="9163"/>
        </w:tabs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>Debtors   28,000</w:t>
      </w: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decimal" w:pos="3179"/>
          <w:tab w:val="right" w:pos="9163"/>
        </w:tabs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>Bank       18,000</w:t>
      </w: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decimal" w:pos="3179"/>
          <w:tab w:val="right" w:pos="9163"/>
        </w:tabs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 xml:space="preserve">Cash         </w:t>
      </w:r>
      <w:r w:rsidRPr="00193F08">
        <w:rPr>
          <w:rFonts w:ascii="Bookman Old Style" w:hAnsi="Bookman Old Style"/>
          <w:u w:val="single"/>
        </w:rPr>
        <w:t>2,000 56,000</w:t>
      </w: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decimal" w:pos="3179"/>
          <w:tab w:val="right" w:pos="9163"/>
        </w:tabs>
        <w:rPr>
          <w:rFonts w:ascii="Bookman Old Style" w:hAnsi="Bookman Old Style"/>
        </w:rPr>
      </w:pP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decimal" w:pos="3179"/>
          <w:tab w:val="right" w:pos="9163"/>
        </w:tabs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  <w:u w:val="double"/>
        </w:rPr>
        <w:t>382,500</w:t>
      </w:r>
      <w:r w:rsidRPr="00193F08">
        <w:rPr>
          <w:rFonts w:ascii="Bookman Old Style" w:hAnsi="Bookman Old Style"/>
        </w:rPr>
        <w:tab/>
      </w:r>
      <w:r w:rsidRPr="00193F08">
        <w:rPr>
          <w:rFonts w:ascii="Bookman Old Style" w:hAnsi="Bookman Old Style"/>
          <w:u w:val="double"/>
        </w:rPr>
        <w:t>382,500</w:t>
      </w: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decimal" w:pos="3179"/>
          <w:tab w:val="right" w:pos="9163"/>
        </w:tabs>
        <w:rPr>
          <w:rFonts w:ascii="Bookman Old Style" w:hAnsi="Bookman Old Style"/>
        </w:rPr>
      </w:pPr>
    </w:p>
    <w:p w:rsidR="00193F08" w:rsidRDefault="00193F08"/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right" w:pos="9163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Pr="00193F08">
        <w:rPr>
          <w:rFonts w:ascii="Bookman Old Style" w:hAnsi="Bookman Old Style"/>
        </w:rPr>
        <w:t>.</w:t>
      </w:r>
      <w:r w:rsidRPr="00193F08">
        <w:rPr>
          <w:rFonts w:ascii="Bookman Old Style" w:hAnsi="Bookman Old Style"/>
        </w:rPr>
        <w:tab/>
        <w:t>(</w:t>
      </w:r>
      <w:proofErr w:type="gramStart"/>
      <w:r w:rsidRPr="00193F08">
        <w:rPr>
          <w:rFonts w:ascii="Bookman Old Style" w:hAnsi="Bookman Old Style"/>
        </w:rPr>
        <w:t>a</w:t>
      </w:r>
      <w:proofErr w:type="gramEnd"/>
      <w:r w:rsidRPr="00193F08">
        <w:rPr>
          <w:rFonts w:ascii="Bookman Old Style" w:hAnsi="Bookman Old Style"/>
        </w:rPr>
        <w:t>)</w:t>
      </w:r>
      <w:r w:rsidRPr="00193F08">
        <w:rPr>
          <w:rFonts w:ascii="Bookman Old Style" w:hAnsi="Bookman Old Style"/>
        </w:rPr>
        <w:tab/>
        <w:t xml:space="preserve">Factors that have hindered the creation of 500,000 jobs in </w:t>
      </w:r>
      <w:smartTag w:uri="urn:schemas-microsoft-com:office:smarttags" w:element="place">
        <w:smartTag w:uri="urn:schemas-microsoft-com:office:smarttags" w:element="country-region">
          <w:r w:rsidRPr="00193F08">
            <w:rPr>
              <w:rFonts w:ascii="Bookman Old Style" w:hAnsi="Bookman Old Style"/>
            </w:rPr>
            <w:t>Kenya</w:t>
          </w:r>
        </w:smartTag>
      </w:smartTag>
      <w:r w:rsidRPr="00193F08">
        <w:rPr>
          <w:rFonts w:ascii="Bookman Old Style" w:hAnsi="Bookman Old Style"/>
        </w:rPr>
        <w:t>.</w:t>
      </w:r>
    </w:p>
    <w:p w:rsidR="00193F08" w:rsidRPr="00193F08" w:rsidRDefault="00193F08" w:rsidP="00193F08">
      <w:pPr>
        <w:numPr>
          <w:ilvl w:val="0"/>
          <w:numId w:val="6"/>
        </w:num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right" w:pos="9163"/>
        </w:tabs>
        <w:ind w:firstLine="28"/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>Lack of political will</w:t>
      </w:r>
    </w:p>
    <w:p w:rsidR="00193F08" w:rsidRPr="00193F08" w:rsidRDefault="00193F08" w:rsidP="00193F08">
      <w:pPr>
        <w:numPr>
          <w:ilvl w:val="0"/>
          <w:numId w:val="6"/>
        </w:num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right" w:pos="9163"/>
        </w:tabs>
        <w:ind w:firstLine="28"/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>Shortage of economic resources</w:t>
      </w:r>
    </w:p>
    <w:p w:rsidR="00193F08" w:rsidRPr="00193F08" w:rsidRDefault="00193F08" w:rsidP="00193F08">
      <w:pPr>
        <w:numPr>
          <w:ilvl w:val="0"/>
          <w:numId w:val="6"/>
        </w:num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right" w:pos="9163"/>
        </w:tabs>
        <w:ind w:firstLine="28"/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>Political instability/wrangles etc</w:t>
      </w:r>
    </w:p>
    <w:p w:rsidR="00193F08" w:rsidRPr="00193F08" w:rsidRDefault="00193F08" w:rsidP="00193F08">
      <w:pPr>
        <w:numPr>
          <w:ilvl w:val="0"/>
          <w:numId w:val="6"/>
        </w:num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right" w:pos="9163"/>
        </w:tabs>
        <w:ind w:firstLine="28"/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>Poor government planning/priorities</w:t>
      </w:r>
    </w:p>
    <w:p w:rsidR="00193F08" w:rsidRPr="00193F08" w:rsidRDefault="00193F08" w:rsidP="00193F08">
      <w:pPr>
        <w:numPr>
          <w:ilvl w:val="0"/>
          <w:numId w:val="6"/>
        </w:num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right" w:pos="9163"/>
        </w:tabs>
        <w:ind w:firstLine="28"/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>In adequate co-operant factors (inputs)</w:t>
      </w:r>
    </w:p>
    <w:p w:rsidR="00193F08" w:rsidRPr="00193F08" w:rsidRDefault="00193F08" w:rsidP="00193F08">
      <w:pPr>
        <w:numPr>
          <w:ilvl w:val="0"/>
          <w:numId w:val="6"/>
        </w:num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right" w:pos="9163"/>
        </w:tabs>
        <w:ind w:firstLine="28"/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>Corruption</w:t>
      </w:r>
    </w:p>
    <w:p w:rsidR="00193F08" w:rsidRPr="00193F08" w:rsidRDefault="00193F08" w:rsidP="00193F08">
      <w:pPr>
        <w:numPr>
          <w:ilvl w:val="0"/>
          <w:numId w:val="6"/>
        </w:num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right" w:pos="9163"/>
        </w:tabs>
        <w:ind w:firstLine="28"/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>Natural disasters</w:t>
      </w: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right" w:pos="9163"/>
        </w:tabs>
        <w:rPr>
          <w:rFonts w:ascii="Bookman Old Style" w:hAnsi="Bookman Old Style"/>
        </w:rPr>
      </w:pP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right" w:pos="9163"/>
        </w:tabs>
        <w:jc w:val="center"/>
        <w:rPr>
          <w:rFonts w:ascii="Bookman Old Style" w:hAnsi="Bookman Old Style"/>
          <w:b/>
          <w:i/>
        </w:rPr>
      </w:pPr>
      <w:r w:rsidRPr="00193F08">
        <w:rPr>
          <w:rFonts w:ascii="Bookman Old Style" w:hAnsi="Bookman Old Style"/>
          <w:b/>
          <w:i/>
        </w:rPr>
        <w:t xml:space="preserve">[Mention x1mk explain x 1mk @ 2mks x 5 = 10 </w:t>
      </w:r>
      <w:proofErr w:type="spellStart"/>
      <w:r w:rsidRPr="00193F08">
        <w:rPr>
          <w:rFonts w:ascii="Bookman Old Style" w:hAnsi="Bookman Old Style"/>
          <w:b/>
          <w:i/>
        </w:rPr>
        <w:t>mks</w:t>
      </w:r>
      <w:proofErr w:type="spellEnd"/>
      <w:r w:rsidRPr="00193F08">
        <w:rPr>
          <w:rFonts w:ascii="Bookman Old Style" w:hAnsi="Bookman Old Style"/>
          <w:b/>
          <w:i/>
        </w:rPr>
        <w:t>]</w:t>
      </w: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right" w:pos="9163"/>
        </w:tabs>
        <w:rPr>
          <w:rFonts w:ascii="Bookman Old Style" w:hAnsi="Bookman Old Style"/>
          <w:b/>
        </w:rPr>
      </w:pPr>
    </w:p>
    <w:p w:rsidR="00193F08" w:rsidRPr="00193F08" w:rsidRDefault="00193F08" w:rsidP="00193F08">
      <w:pPr>
        <w:numPr>
          <w:ilvl w:val="0"/>
          <w:numId w:val="5"/>
        </w:numPr>
        <w:tabs>
          <w:tab w:val="left" w:pos="374"/>
          <w:tab w:val="left" w:pos="1122"/>
          <w:tab w:val="left" w:pos="1496"/>
          <w:tab w:val="left" w:pos="1870"/>
          <w:tab w:val="left" w:pos="2244"/>
          <w:tab w:val="right" w:pos="9163"/>
        </w:tabs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>Importance of filling documents in an organization.</w:t>
      </w:r>
    </w:p>
    <w:p w:rsidR="00193F08" w:rsidRPr="00193F08" w:rsidRDefault="00193F08" w:rsidP="00193F08">
      <w:pPr>
        <w:numPr>
          <w:ilvl w:val="1"/>
          <w:numId w:val="5"/>
        </w:num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right" w:pos="9163"/>
        </w:tabs>
        <w:ind w:hanging="707"/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>Easy retrieval of documents</w:t>
      </w:r>
    </w:p>
    <w:p w:rsidR="00193F08" w:rsidRPr="00193F08" w:rsidRDefault="00193F08" w:rsidP="00193F08">
      <w:pPr>
        <w:numPr>
          <w:ilvl w:val="1"/>
          <w:numId w:val="5"/>
        </w:num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right" w:pos="9163"/>
        </w:tabs>
        <w:ind w:hanging="707"/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>Keeps office very tidy</w:t>
      </w:r>
    </w:p>
    <w:p w:rsidR="00193F08" w:rsidRPr="00193F08" w:rsidRDefault="00193F08" w:rsidP="00193F08">
      <w:pPr>
        <w:numPr>
          <w:ilvl w:val="1"/>
          <w:numId w:val="5"/>
        </w:num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right" w:pos="9163"/>
        </w:tabs>
        <w:ind w:hanging="707"/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>Safety of documents</w:t>
      </w:r>
    </w:p>
    <w:p w:rsidR="00193F08" w:rsidRPr="00193F08" w:rsidRDefault="00193F08" w:rsidP="00193F08">
      <w:pPr>
        <w:numPr>
          <w:ilvl w:val="1"/>
          <w:numId w:val="5"/>
        </w:num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right" w:pos="9163"/>
        </w:tabs>
        <w:ind w:hanging="707"/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>Documents are kept neat</w:t>
      </w:r>
    </w:p>
    <w:p w:rsidR="00193F08" w:rsidRPr="00193F08" w:rsidRDefault="00193F08" w:rsidP="00193F08">
      <w:pPr>
        <w:numPr>
          <w:ilvl w:val="1"/>
          <w:numId w:val="5"/>
        </w:num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right" w:pos="9163"/>
        </w:tabs>
        <w:ind w:hanging="707"/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>Documents are kept away from unauthorized persons</w:t>
      </w:r>
    </w:p>
    <w:p w:rsidR="00193F08" w:rsidRPr="00193F08" w:rsidRDefault="00193F08" w:rsidP="00193F08">
      <w:pPr>
        <w:numPr>
          <w:ilvl w:val="1"/>
          <w:numId w:val="5"/>
        </w:num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right" w:pos="9163"/>
        </w:tabs>
        <w:ind w:hanging="707"/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>Space is well utilized.</w:t>
      </w:r>
    </w:p>
    <w:p w:rsidR="00193F08" w:rsidRPr="00193F08" w:rsidRDefault="00193F08" w:rsidP="00193F08">
      <w:pPr>
        <w:numPr>
          <w:ilvl w:val="1"/>
          <w:numId w:val="5"/>
        </w:num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right" w:pos="9163"/>
        </w:tabs>
        <w:ind w:hanging="707"/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>Information for future reference is kept.</w:t>
      </w:r>
    </w:p>
    <w:p w:rsidR="00193F08" w:rsidRPr="00193F08" w:rsidRDefault="00193F08" w:rsidP="00193F08">
      <w:pPr>
        <w:numPr>
          <w:ilvl w:val="1"/>
          <w:numId w:val="5"/>
        </w:num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right" w:pos="9163"/>
        </w:tabs>
        <w:ind w:hanging="707"/>
        <w:rPr>
          <w:rFonts w:ascii="Bookman Old Style" w:hAnsi="Bookman Old Style"/>
        </w:rPr>
      </w:pPr>
      <w:r w:rsidRPr="00193F08">
        <w:rPr>
          <w:rFonts w:ascii="Bookman Old Style" w:hAnsi="Bookman Old Style"/>
        </w:rPr>
        <w:t>Filed documents are used as evidence in case of disputes.</w:t>
      </w: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right" w:pos="9163"/>
        </w:tabs>
        <w:jc w:val="center"/>
        <w:rPr>
          <w:rFonts w:ascii="Bookman Old Style" w:hAnsi="Bookman Old Style"/>
          <w:b/>
        </w:rPr>
      </w:pPr>
    </w:p>
    <w:p w:rsidR="00193F08" w:rsidRPr="00193F08" w:rsidRDefault="00193F08" w:rsidP="00193F08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right" w:pos="9163"/>
        </w:tabs>
        <w:jc w:val="center"/>
        <w:rPr>
          <w:rFonts w:ascii="Bookman Old Style" w:hAnsi="Bookman Old Style"/>
          <w:b/>
          <w:i/>
        </w:rPr>
      </w:pPr>
      <w:r w:rsidRPr="00193F08">
        <w:rPr>
          <w:rFonts w:ascii="Bookman Old Style" w:hAnsi="Bookman Old Style"/>
          <w:b/>
          <w:i/>
        </w:rPr>
        <w:t xml:space="preserve">[Mention x 1mk explaining x1mk @ 2mks x 5 = 10 </w:t>
      </w:r>
      <w:proofErr w:type="spellStart"/>
      <w:r w:rsidRPr="00193F08">
        <w:rPr>
          <w:rFonts w:ascii="Bookman Old Style" w:hAnsi="Bookman Old Style"/>
          <w:b/>
          <w:i/>
        </w:rPr>
        <w:t>mks</w:t>
      </w:r>
      <w:proofErr w:type="spellEnd"/>
      <w:r w:rsidRPr="00193F08">
        <w:rPr>
          <w:rFonts w:ascii="Bookman Old Style" w:hAnsi="Bookman Old Style"/>
          <w:b/>
          <w:i/>
        </w:rPr>
        <w:t>]</w:t>
      </w:r>
    </w:p>
    <w:p w:rsidR="00193F08" w:rsidRPr="00193F08" w:rsidRDefault="00193F08" w:rsidP="00193F08">
      <w:pPr>
        <w:tabs>
          <w:tab w:val="left" w:pos="540"/>
          <w:tab w:val="left" w:pos="900"/>
          <w:tab w:val="left" w:pos="1260"/>
        </w:tabs>
        <w:ind w:left="1260" w:hanging="1260"/>
        <w:rPr>
          <w:bCs/>
        </w:rPr>
      </w:pPr>
      <w:r>
        <w:rPr>
          <w:bCs/>
        </w:rPr>
        <w:t xml:space="preserve">6. </w:t>
      </w:r>
      <w:proofErr w:type="gramStart"/>
      <w:r>
        <w:rPr>
          <w:bCs/>
        </w:rPr>
        <w:t>a</w:t>
      </w:r>
      <w:proofErr w:type="gramEnd"/>
      <w:r w:rsidRPr="00193F08">
        <w:rPr>
          <w:bCs/>
        </w:rPr>
        <w:t>)</w:t>
      </w:r>
      <w:r w:rsidRPr="00193F08">
        <w:rPr>
          <w:bCs/>
        </w:rPr>
        <w:tab/>
      </w:r>
      <w:r w:rsidRPr="00193F08">
        <w:rPr>
          <w:b/>
          <w:bCs/>
        </w:rPr>
        <w:t>Contribution of transport system in economic development in a country</w:t>
      </w:r>
    </w:p>
    <w:p w:rsidR="00193F08" w:rsidRPr="00193F08" w:rsidRDefault="00193F08" w:rsidP="00193F08">
      <w:pPr>
        <w:tabs>
          <w:tab w:val="left" w:pos="540"/>
          <w:tab w:val="left" w:pos="900"/>
          <w:tab w:val="left" w:pos="1260"/>
        </w:tabs>
        <w:ind w:left="1260" w:hanging="1260"/>
        <w:rPr>
          <w:bCs/>
        </w:rPr>
      </w:pPr>
      <w:r w:rsidRPr="00193F08">
        <w:rPr>
          <w:bCs/>
        </w:rPr>
        <w:tab/>
      </w:r>
      <w:r w:rsidRPr="00193F08">
        <w:rPr>
          <w:bCs/>
        </w:rPr>
        <w:tab/>
        <w:t>-</w:t>
      </w:r>
      <w:r w:rsidRPr="00193F08">
        <w:rPr>
          <w:bCs/>
        </w:rPr>
        <w:tab/>
        <w:t>Creates employment, giving them a source of income</w:t>
      </w:r>
    </w:p>
    <w:p w:rsidR="00193F08" w:rsidRPr="00193F08" w:rsidRDefault="00193F08" w:rsidP="00193F08">
      <w:pPr>
        <w:tabs>
          <w:tab w:val="left" w:pos="540"/>
          <w:tab w:val="left" w:pos="900"/>
          <w:tab w:val="left" w:pos="1260"/>
        </w:tabs>
        <w:ind w:left="1260" w:hanging="1260"/>
        <w:rPr>
          <w:bCs/>
        </w:rPr>
      </w:pPr>
      <w:r w:rsidRPr="00193F08">
        <w:rPr>
          <w:bCs/>
        </w:rPr>
        <w:tab/>
      </w:r>
      <w:r w:rsidRPr="00193F08">
        <w:rPr>
          <w:bCs/>
        </w:rPr>
        <w:tab/>
        <w:t>-</w:t>
      </w:r>
      <w:r w:rsidRPr="00193F08">
        <w:rPr>
          <w:bCs/>
        </w:rPr>
        <w:tab/>
        <w:t>Encourages large scale production by transporting surplus goods to areas of deficiency</w:t>
      </w:r>
    </w:p>
    <w:p w:rsidR="00193F08" w:rsidRPr="00193F08" w:rsidRDefault="00193F08" w:rsidP="00193F08">
      <w:pPr>
        <w:tabs>
          <w:tab w:val="left" w:pos="540"/>
          <w:tab w:val="left" w:pos="900"/>
          <w:tab w:val="left" w:pos="1260"/>
        </w:tabs>
        <w:ind w:left="1260" w:hanging="1260"/>
        <w:rPr>
          <w:bCs/>
        </w:rPr>
      </w:pPr>
      <w:r w:rsidRPr="00193F08">
        <w:rPr>
          <w:bCs/>
        </w:rPr>
        <w:tab/>
      </w:r>
      <w:r w:rsidRPr="00193F08">
        <w:rPr>
          <w:bCs/>
        </w:rPr>
        <w:tab/>
        <w:t>-</w:t>
      </w:r>
      <w:r w:rsidRPr="00193F08">
        <w:rPr>
          <w:bCs/>
        </w:rPr>
        <w:tab/>
        <w:t>It promotes industrialization by ensuring constant supply or raw materials to the firm and finished product from the firm</w:t>
      </w:r>
    </w:p>
    <w:p w:rsidR="00193F08" w:rsidRPr="00193F08" w:rsidRDefault="00193F08" w:rsidP="00193F08">
      <w:pPr>
        <w:tabs>
          <w:tab w:val="left" w:pos="540"/>
          <w:tab w:val="left" w:pos="900"/>
          <w:tab w:val="left" w:pos="1260"/>
        </w:tabs>
        <w:ind w:left="1260" w:hanging="1260"/>
        <w:rPr>
          <w:bCs/>
        </w:rPr>
      </w:pPr>
      <w:r w:rsidRPr="00193F08">
        <w:rPr>
          <w:bCs/>
        </w:rPr>
        <w:tab/>
      </w:r>
      <w:r w:rsidRPr="00193F08">
        <w:rPr>
          <w:bCs/>
        </w:rPr>
        <w:tab/>
        <w:t>-</w:t>
      </w:r>
      <w:r w:rsidRPr="00193F08">
        <w:rPr>
          <w:bCs/>
        </w:rPr>
        <w:tab/>
        <w:t>Promotes specialization by allowing people to concentrate in producing what they can produce cheaply and exchange through transport</w:t>
      </w:r>
    </w:p>
    <w:p w:rsidR="00193F08" w:rsidRPr="00193F08" w:rsidRDefault="00193F08" w:rsidP="00193F08">
      <w:pPr>
        <w:tabs>
          <w:tab w:val="left" w:pos="540"/>
          <w:tab w:val="left" w:pos="900"/>
          <w:tab w:val="left" w:pos="1260"/>
        </w:tabs>
        <w:ind w:left="1260" w:hanging="1260"/>
        <w:rPr>
          <w:bCs/>
        </w:rPr>
      </w:pPr>
      <w:r w:rsidRPr="00193F08">
        <w:rPr>
          <w:bCs/>
        </w:rPr>
        <w:lastRenderedPageBreak/>
        <w:tab/>
      </w:r>
      <w:r w:rsidRPr="00193F08">
        <w:rPr>
          <w:bCs/>
        </w:rPr>
        <w:tab/>
        <w:t>-</w:t>
      </w:r>
      <w:r w:rsidRPr="00193F08">
        <w:rPr>
          <w:bCs/>
        </w:rPr>
        <w:tab/>
        <w:t>It minimizes wastage by ensuring that perishable goods are taken to the market when they are still in fresh state</w:t>
      </w:r>
    </w:p>
    <w:p w:rsidR="00193F08" w:rsidRPr="00193F08" w:rsidRDefault="00193F08" w:rsidP="00193F08">
      <w:pPr>
        <w:tabs>
          <w:tab w:val="left" w:pos="540"/>
          <w:tab w:val="left" w:pos="900"/>
          <w:tab w:val="left" w:pos="1260"/>
        </w:tabs>
        <w:ind w:left="1260" w:hanging="1260"/>
        <w:rPr>
          <w:bCs/>
        </w:rPr>
      </w:pPr>
      <w:r w:rsidRPr="00193F08">
        <w:rPr>
          <w:bCs/>
        </w:rPr>
        <w:tab/>
      </w:r>
      <w:r w:rsidRPr="00193F08">
        <w:rPr>
          <w:bCs/>
        </w:rPr>
        <w:tab/>
        <w:t>-</w:t>
      </w:r>
      <w:r w:rsidRPr="00193F08">
        <w:rPr>
          <w:bCs/>
        </w:rPr>
        <w:tab/>
        <w:t>Source of government revenue through levies on fuel, driving license fees</w:t>
      </w:r>
    </w:p>
    <w:p w:rsidR="00193F08" w:rsidRPr="00193F08" w:rsidRDefault="00193F08" w:rsidP="00193F08">
      <w:pPr>
        <w:tabs>
          <w:tab w:val="left" w:pos="540"/>
          <w:tab w:val="left" w:pos="900"/>
          <w:tab w:val="left" w:pos="1260"/>
        </w:tabs>
        <w:ind w:left="1260" w:hanging="1260"/>
        <w:rPr>
          <w:bCs/>
        </w:rPr>
      </w:pPr>
      <w:r w:rsidRPr="00193F08">
        <w:rPr>
          <w:bCs/>
        </w:rPr>
        <w:tab/>
      </w:r>
      <w:r w:rsidRPr="00193F08">
        <w:rPr>
          <w:bCs/>
        </w:rPr>
        <w:tab/>
        <w:t>-</w:t>
      </w:r>
      <w:r w:rsidRPr="00193F08">
        <w:rPr>
          <w:bCs/>
        </w:rPr>
        <w:tab/>
        <w:t>Enabling the government to get fund to finance development projects.</w:t>
      </w:r>
    </w:p>
    <w:p w:rsidR="00193F08" w:rsidRPr="00193F08" w:rsidRDefault="00193F08" w:rsidP="00193F08">
      <w:pPr>
        <w:tabs>
          <w:tab w:val="left" w:pos="540"/>
          <w:tab w:val="left" w:pos="900"/>
          <w:tab w:val="left" w:pos="1260"/>
        </w:tabs>
        <w:ind w:left="1260" w:hanging="1260"/>
        <w:rPr>
          <w:bCs/>
        </w:rPr>
      </w:pPr>
      <w:r w:rsidRPr="00193F08">
        <w:rPr>
          <w:bCs/>
        </w:rPr>
        <w:tab/>
        <w:t>b)</w:t>
      </w:r>
      <w:r w:rsidRPr="00193F08">
        <w:rPr>
          <w:bCs/>
        </w:rPr>
        <w:tab/>
      </w:r>
    </w:p>
    <w:p w:rsidR="00193F08" w:rsidRPr="00193F08" w:rsidRDefault="00802030" w:rsidP="00193F08">
      <w:pPr>
        <w:tabs>
          <w:tab w:val="left" w:pos="540"/>
          <w:tab w:val="left" w:pos="900"/>
          <w:tab w:val="left" w:pos="1260"/>
        </w:tabs>
        <w:ind w:left="1260" w:hanging="1260"/>
        <w:jc w:val="center"/>
        <w:rPr>
          <w:bCs/>
        </w:rPr>
      </w:pPr>
      <w:r>
        <w:rPr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left:0;text-align:left;margin-left:378pt;margin-top:188.45pt;width:36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Fq3sQIAALg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" filled="f" stroked="f">
            <v:textbox>
              <w:txbxContent>
                <w:p w:rsidR="00193F08" w:rsidRDefault="00193F08" w:rsidP="00193F08">
                  <w:r>
                    <w:sym w:font="Wingdings" w:char="F0FC"/>
                  </w:r>
                </w:p>
              </w:txbxContent>
            </v:textbox>
          </v:shape>
        </w:pict>
      </w:r>
      <w:r w:rsidR="00193F08" w:rsidRPr="00193F08">
        <w:rPr>
          <w:bCs/>
          <w:noProof/>
        </w:rPr>
        <w:drawing>
          <wp:inline distT="0" distB="0" distL="0" distR="0">
            <wp:extent cx="4505325" cy="26765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F08" w:rsidRPr="00193F08" w:rsidRDefault="00193F08" w:rsidP="00193F08">
      <w:pPr>
        <w:tabs>
          <w:tab w:val="left" w:pos="540"/>
          <w:tab w:val="left" w:pos="900"/>
          <w:tab w:val="left" w:pos="1260"/>
        </w:tabs>
        <w:ind w:left="1260" w:hanging="1260"/>
        <w:rPr>
          <w:bCs/>
        </w:rPr>
      </w:pPr>
    </w:p>
    <w:p w:rsidR="00193F08" w:rsidRPr="00193F08" w:rsidRDefault="00193F08" w:rsidP="00193F08">
      <w:pPr>
        <w:tabs>
          <w:tab w:val="left" w:pos="540"/>
          <w:tab w:val="left" w:pos="900"/>
          <w:tab w:val="left" w:pos="1260"/>
        </w:tabs>
        <w:ind w:left="1260" w:hanging="1260"/>
        <w:rPr>
          <w:bCs/>
        </w:rPr>
      </w:pPr>
      <w:r w:rsidRPr="00193F08">
        <w:rPr>
          <w:bCs/>
        </w:rPr>
        <w:tab/>
      </w:r>
      <w:r w:rsidRPr="00193F08">
        <w:rPr>
          <w:bCs/>
        </w:rPr>
        <w:tab/>
        <w:t xml:space="preserve">The firm will produce at </w:t>
      </w:r>
      <w:r w:rsidRPr="00193F08">
        <w:rPr>
          <w:bCs/>
        </w:rPr>
        <w:sym w:font="Wingdings 2" w:char="F050"/>
      </w:r>
      <w:r w:rsidRPr="00193F08">
        <w:rPr>
          <w:bCs/>
        </w:rPr>
        <w:t xml:space="preserve">1 </w:t>
      </w:r>
      <w:proofErr w:type="spellStart"/>
      <w:r w:rsidRPr="00193F08">
        <w:rPr>
          <w:bCs/>
        </w:rPr>
        <w:t>Qe</w:t>
      </w:r>
      <w:proofErr w:type="spellEnd"/>
      <w:r w:rsidRPr="00193F08">
        <w:rPr>
          <w:bCs/>
        </w:rPr>
        <w:t xml:space="preserve"> where MC = MR</w:t>
      </w:r>
      <w:r w:rsidRPr="00193F08">
        <w:rPr>
          <w:bCs/>
        </w:rPr>
        <w:sym w:font="Wingdings 2" w:char="F050"/>
      </w:r>
      <w:r w:rsidRPr="00193F08">
        <w:rPr>
          <w:bCs/>
        </w:rPr>
        <w:t xml:space="preserve">1 and sell at </w:t>
      </w:r>
      <w:proofErr w:type="spellStart"/>
      <w:r w:rsidRPr="00193F08">
        <w:rPr>
          <w:bCs/>
        </w:rPr>
        <w:t>Pe</w:t>
      </w:r>
      <w:proofErr w:type="spellEnd"/>
      <w:r w:rsidRPr="00193F08">
        <w:rPr>
          <w:bCs/>
        </w:rPr>
        <w:sym w:font="Wingdings 2" w:char="F050"/>
      </w:r>
      <w:r w:rsidRPr="00193F08">
        <w:rPr>
          <w:bCs/>
        </w:rPr>
        <w:t>1</w:t>
      </w:r>
    </w:p>
    <w:p w:rsidR="00193F08" w:rsidRDefault="00193F08"/>
    <w:sectPr w:rsidR="00193F08" w:rsidSect="00193F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454"/>
    <w:multiLevelType w:val="hybridMultilevel"/>
    <w:tmpl w:val="B338FA8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7721F"/>
    <w:multiLevelType w:val="hybridMultilevel"/>
    <w:tmpl w:val="537E7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B7101"/>
    <w:multiLevelType w:val="hybridMultilevel"/>
    <w:tmpl w:val="8B0A9C92"/>
    <w:lvl w:ilvl="0" w:tplc="A582EB78">
      <w:start w:val="2"/>
      <w:numFmt w:val="lowerLetter"/>
      <w:lvlText w:val="(%1)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>
    <w:nsid w:val="4F756EED"/>
    <w:multiLevelType w:val="hybridMultilevel"/>
    <w:tmpl w:val="705CE374"/>
    <w:lvl w:ilvl="0" w:tplc="BA3648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CCF349F"/>
    <w:multiLevelType w:val="hybridMultilevel"/>
    <w:tmpl w:val="FB440AC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592939"/>
    <w:multiLevelType w:val="hybridMultilevel"/>
    <w:tmpl w:val="4112D0FE"/>
    <w:lvl w:ilvl="0" w:tplc="BA3648A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3F08"/>
    <w:rsid w:val="000F0FFD"/>
    <w:rsid w:val="00193F08"/>
    <w:rsid w:val="00496F13"/>
    <w:rsid w:val="00802030"/>
    <w:rsid w:val="00B135D2"/>
    <w:rsid w:val="00B5687C"/>
    <w:rsid w:val="00C30438"/>
    <w:rsid w:val="00D303B7"/>
    <w:rsid w:val="00D90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F08"/>
    <w:pPr>
      <w:ind w:left="720"/>
      <w:contextualSpacing/>
    </w:pPr>
  </w:style>
  <w:style w:type="table" w:styleId="TableGrid">
    <w:name w:val="Table Grid"/>
    <w:basedOn w:val="TableNormal"/>
    <w:rsid w:val="00193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Comp-10</cp:lastModifiedBy>
  <cp:revision>5</cp:revision>
  <dcterms:created xsi:type="dcterms:W3CDTF">2019-01-02T17:33:00Z</dcterms:created>
  <dcterms:modified xsi:type="dcterms:W3CDTF">2019-02-28T12:27:00Z</dcterms:modified>
</cp:coreProperties>
</file>