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2A" w:rsidRPr="004B7376" w:rsidRDefault="004B7376" w:rsidP="004B7376">
      <w:pPr>
        <w:jc w:val="center"/>
        <w:rPr>
          <w:b/>
        </w:rPr>
      </w:pPr>
      <w:r w:rsidRPr="004B7376">
        <w:rPr>
          <w:b/>
        </w:rPr>
        <w:t>GATITU MIXED SECONDARY SCHOOL</w:t>
      </w:r>
    </w:p>
    <w:p w:rsidR="004B7376" w:rsidRDefault="004B7376" w:rsidP="004B7376">
      <w:pPr>
        <w:jc w:val="center"/>
        <w:rPr>
          <w:b/>
        </w:rPr>
      </w:pPr>
      <w:r w:rsidRPr="004B7376">
        <w:rPr>
          <w:b/>
        </w:rPr>
        <w:t xml:space="preserve">FORM 3 CHEMISTRY </w:t>
      </w:r>
    </w:p>
    <w:p w:rsidR="004B7376" w:rsidRPr="004B7376" w:rsidRDefault="004B7376" w:rsidP="004B7376">
      <w:pPr>
        <w:jc w:val="center"/>
        <w:rPr>
          <w:b/>
        </w:rPr>
      </w:pPr>
      <w:r w:rsidRPr="004B7376">
        <w:rPr>
          <w:b/>
        </w:rPr>
        <w:t>MID-TERM EXAM</w:t>
      </w:r>
    </w:p>
    <w:p w:rsidR="004B7376" w:rsidRPr="004B7376" w:rsidRDefault="004B7376" w:rsidP="004B7376">
      <w:pPr>
        <w:jc w:val="center"/>
        <w:rPr>
          <w:b/>
        </w:rPr>
      </w:pPr>
    </w:p>
    <w:p w:rsidR="007B102A" w:rsidRDefault="007B102A" w:rsidP="00BF142F">
      <w:pPr>
        <w:ind w:left="720" w:hanging="720"/>
      </w:pPr>
      <w:r>
        <w:t xml:space="preserve">1.     </w:t>
      </w:r>
      <w:r w:rsidR="00BF142F">
        <w:t>Hydrogen</w:t>
      </w:r>
      <w:r>
        <w:t xml:space="preserve"> gas is one of the lightest gas known but has not lived to its expectation to be </w:t>
      </w:r>
      <w:r w:rsidR="00BF142F">
        <w:t xml:space="preserve">used in        observation balloons. Explain </w:t>
      </w:r>
      <w:r w:rsidR="00BF142F">
        <w:tab/>
      </w:r>
      <w:r>
        <w:t>(2mks)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r>
        <w:t xml:space="preserve">2.    Using </w:t>
      </w:r>
      <w:r w:rsidR="00BF142F">
        <w:t>dots (</w:t>
      </w:r>
      <w:r>
        <w:sym w:font="Symbol" w:char="F0B7"/>
      </w:r>
      <w:r>
        <w:t>) and crosses(</w:t>
      </w:r>
      <w:r w:rsidRPr="00EA4D81">
        <w:rPr>
          <w:b/>
        </w:rPr>
        <w:t>x</w:t>
      </w:r>
      <w:r>
        <w:t xml:space="preserve">), show bonding in magnesium chloride. </w:t>
      </w:r>
      <w:r>
        <w:tab/>
      </w:r>
      <w:r>
        <w:tab/>
      </w:r>
      <w:r>
        <w:tab/>
      </w:r>
      <w:r>
        <w:tab/>
        <w:t>(2mks)</w:t>
      </w:r>
    </w:p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>
      <w:pPr>
        <w:numPr>
          <w:ilvl w:val="0"/>
          <w:numId w:val="3"/>
        </w:numPr>
      </w:pPr>
      <w:r>
        <w:t>Below is a table of 1</w:t>
      </w:r>
      <w:r w:rsidRPr="00EA4D81">
        <w:rPr>
          <w:vertAlign w:val="superscript"/>
        </w:rPr>
        <w:t>st</w:t>
      </w:r>
      <w:r>
        <w:t xml:space="preserve"> </w:t>
      </w:r>
      <w:r w:rsidR="00BD44A5">
        <w:t>ionization energies</w:t>
      </w:r>
      <w:r>
        <w:t xml:space="preserve"> for </w:t>
      </w:r>
      <w:r w:rsidR="00BD44A5">
        <w:t>elements A, B, C</w:t>
      </w:r>
      <w:r>
        <w:t xml:space="preserve">, and </w:t>
      </w:r>
      <w:r w:rsidR="00BD44A5">
        <w:t>D which</w:t>
      </w:r>
      <w:r>
        <w:t xml:space="preserve"> </w:t>
      </w:r>
      <w:r w:rsidR="00BD44A5">
        <w:t>are metals</w:t>
      </w:r>
      <w:r>
        <w:t>.</w:t>
      </w:r>
    </w:p>
    <w:p w:rsidR="007B102A" w:rsidRDefault="007B102A" w:rsidP="007B102A">
      <w:pPr>
        <w:ind w:left="360"/>
      </w:pPr>
    </w:p>
    <w:tbl>
      <w:tblPr>
        <w:tblStyle w:val="TableGrid"/>
        <w:tblW w:w="0" w:type="auto"/>
        <w:tblInd w:w="840" w:type="dxa"/>
        <w:tblLook w:val="01E0" w:firstRow="1" w:lastRow="1" w:firstColumn="1" w:lastColumn="1" w:noHBand="0" w:noVBand="0"/>
      </w:tblPr>
      <w:tblGrid>
        <w:gridCol w:w="2137"/>
        <w:gridCol w:w="1211"/>
        <w:gridCol w:w="1320"/>
        <w:gridCol w:w="1320"/>
        <w:gridCol w:w="1200"/>
      </w:tblGrid>
      <w:tr w:rsidR="007B102A" w:rsidTr="000C4B0D">
        <w:tc>
          <w:tcPr>
            <w:tcW w:w="2137" w:type="dxa"/>
          </w:tcPr>
          <w:p w:rsidR="007B102A" w:rsidRDefault="007B102A" w:rsidP="000C4B0D">
            <w:r>
              <w:t>Elements</w:t>
            </w:r>
          </w:p>
        </w:tc>
        <w:tc>
          <w:tcPr>
            <w:tcW w:w="1211" w:type="dxa"/>
          </w:tcPr>
          <w:p w:rsidR="007B102A" w:rsidRDefault="007B102A" w:rsidP="000C4B0D">
            <w:r>
              <w:t>A</w:t>
            </w:r>
          </w:p>
        </w:tc>
        <w:tc>
          <w:tcPr>
            <w:tcW w:w="1320" w:type="dxa"/>
          </w:tcPr>
          <w:p w:rsidR="007B102A" w:rsidRDefault="007B102A" w:rsidP="000C4B0D">
            <w:r>
              <w:t>B</w:t>
            </w:r>
          </w:p>
        </w:tc>
        <w:tc>
          <w:tcPr>
            <w:tcW w:w="1320" w:type="dxa"/>
          </w:tcPr>
          <w:p w:rsidR="007B102A" w:rsidRDefault="007B102A" w:rsidP="000C4B0D">
            <w:r>
              <w:t>C</w:t>
            </w:r>
          </w:p>
        </w:tc>
        <w:tc>
          <w:tcPr>
            <w:tcW w:w="1200" w:type="dxa"/>
          </w:tcPr>
          <w:p w:rsidR="007B102A" w:rsidRDefault="007B102A" w:rsidP="000C4B0D">
            <w:r>
              <w:t>D</w:t>
            </w:r>
          </w:p>
        </w:tc>
      </w:tr>
      <w:tr w:rsidR="007B102A" w:rsidTr="000C4B0D">
        <w:tc>
          <w:tcPr>
            <w:tcW w:w="2137" w:type="dxa"/>
          </w:tcPr>
          <w:p w:rsidR="007B102A" w:rsidRDefault="007B102A" w:rsidP="000C4B0D">
            <w:r>
              <w:t>Ionization energies Kjmol</w:t>
            </w:r>
            <w:r w:rsidRPr="00F21ED9">
              <w:rPr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1" w:type="dxa"/>
          </w:tcPr>
          <w:p w:rsidR="007B102A" w:rsidRDefault="007B102A" w:rsidP="000C4B0D">
            <w:r>
              <w:t>494</w:t>
            </w:r>
          </w:p>
        </w:tc>
        <w:tc>
          <w:tcPr>
            <w:tcW w:w="1320" w:type="dxa"/>
          </w:tcPr>
          <w:p w:rsidR="007B102A" w:rsidRDefault="007B102A" w:rsidP="000C4B0D">
            <w:r>
              <w:t>418</w:t>
            </w:r>
          </w:p>
        </w:tc>
        <w:tc>
          <w:tcPr>
            <w:tcW w:w="1320" w:type="dxa"/>
          </w:tcPr>
          <w:p w:rsidR="007B102A" w:rsidRDefault="007B102A" w:rsidP="000C4B0D">
            <w:r>
              <w:t>519</w:t>
            </w:r>
          </w:p>
        </w:tc>
        <w:tc>
          <w:tcPr>
            <w:tcW w:w="1200" w:type="dxa"/>
          </w:tcPr>
          <w:p w:rsidR="007B102A" w:rsidRDefault="007B102A" w:rsidP="000C4B0D">
            <w:r>
              <w:t>376</w:t>
            </w:r>
          </w:p>
        </w:tc>
      </w:tr>
    </w:tbl>
    <w:p w:rsidR="007B102A" w:rsidRDefault="007B102A" w:rsidP="007B102A"/>
    <w:p w:rsidR="007B102A" w:rsidRDefault="007B102A" w:rsidP="007B102A">
      <w:pPr>
        <w:ind w:firstLine="720"/>
      </w:pPr>
      <w:r>
        <w:t xml:space="preserve">a) What </w:t>
      </w:r>
      <w:r w:rsidR="00BD44A5">
        <w:t>is meant</w:t>
      </w:r>
      <w:r>
        <w:t xml:space="preserve"> by 1</w:t>
      </w:r>
      <w:r w:rsidRPr="00F21ED9">
        <w:rPr>
          <w:vertAlign w:val="superscript"/>
        </w:rPr>
        <w:t>st</w:t>
      </w:r>
      <w:r>
        <w:t xml:space="preserve"> ionization energy?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B102A" w:rsidRDefault="007B102A" w:rsidP="007B102A">
      <w:pPr>
        <w:ind w:firstLine="720"/>
      </w:pPr>
      <w:r>
        <w:t>………………………………………………………………………………………………………….</w:t>
      </w:r>
    </w:p>
    <w:p w:rsidR="007B102A" w:rsidRDefault="007B102A" w:rsidP="007B102A">
      <w:pPr>
        <w:ind w:firstLine="720"/>
      </w:pPr>
      <w:r>
        <w:t>…………………………………………………………………………………………………………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pPr>
        <w:ind w:firstLine="720"/>
      </w:pPr>
      <w:r>
        <w:t xml:space="preserve">b) With </w:t>
      </w:r>
      <w:r w:rsidR="00BD44A5">
        <w:t>an explanation</w:t>
      </w:r>
      <w:r>
        <w:t xml:space="preserve">, arrange the </w:t>
      </w:r>
      <w:r w:rsidR="00BD44A5">
        <w:t>elements in order</w:t>
      </w:r>
      <w:r>
        <w:t xml:space="preserve"> of increasing </w:t>
      </w:r>
      <w:r w:rsidR="00BD44A5">
        <w:t>relativities</w:t>
      </w:r>
      <w:r>
        <w:t xml:space="preserve">. </w:t>
      </w:r>
      <w:r>
        <w:tab/>
      </w:r>
      <w:r>
        <w:tab/>
        <w:t>(2mks)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r>
        <w:t xml:space="preserve">4. </w:t>
      </w:r>
      <w:r>
        <w:tab/>
        <w:t>The catalytic oxidation of ammonia gas is done as per the set up below.</w:t>
      </w:r>
    </w:p>
    <w:p w:rsidR="007B102A" w:rsidRDefault="007B102A" w:rsidP="007B102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118745</wp:posOffset>
            </wp:positionV>
            <wp:extent cx="2514600" cy="1607820"/>
            <wp:effectExtent l="19050" t="0" r="0" b="0"/>
            <wp:wrapTight wrapText="bothSides">
              <wp:wrapPolygon edited="0">
                <wp:start x="-164" y="0"/>
                <wp:lineTo x="-164" y="21242"/>
                <wp:lineTo x="21600" y="21242"/>
                <wp:lineTo x="21600" y="0"/>
                <wp:lineTo x="-164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71" b="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6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42pt;margin-top:9.35pt;width:66pt;height:36pt;z-index:251672576;mso-position-horizontal-relative:text;mso-position-vertical-relative:text" filled="f" stroked="f">
            <v:textbox style="mso-next-textbox:#_x0000_s1084">
              <w:txbxContent>
                <w:p w:rsidR="007B102A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Oxygen </w:t>
                  </w:r>
                </w:p>
                <w:p w:rsidR="007B102A" w:rsidRPr="00545B9F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gas</w:t>
                  </w:r>
                </w:p>
              </w:txbxContent>
            </v:textbox>
          </v:shape>
        </w:pict>
      </w:r>
    </w:p>
    <w:p w:rsidR="007B102A" w:rsidRDefault="0096166B" w:rsidP="007B102A">
      <w:r>
        <w:rPr>
          <w:noProof/>
        </w:rPr>
        <w:pict>
          <v:shape id="_x0000_s1083" type="#_x0000_t202" style="position:absolute;margin-left:246pt;margin-top:4.55pt;width:84pt;height:27pt;z-index:251671552" filled="f" stroked="f">
            <v:textbox style="mso-next-textbox:#_x0000_s1083">
              <w:txbxContent>
                <w:p w:rsidR="007B102A" w:rsidRPr="00545B9F" w:rsidRDefault="007B102A" w:rsidP="007B102A">
                  <w:pPr>
                    <w:rPr>
                      <w:b/>
                    </w:rPr>
                  </w:pPr>
                  <w:r w:rsidRPr="00545B9F">
                    <w:rPr>
                      <w:b/>
                    </w:rPr>
                    <w:t>Glass rod</w:t>
                  </w:r>
                </w:p>
              </w:txbxContent>
            </v:textbox>
          </v:shape>
        </w:pict>
      </w:r>
    </w:p>
    <w:p w:rsidR="007B102A" w:rsidRDefault="007B102A" w:rsidP="007B102A"/>
    <w:p w:rsidR="007B102A" w:rsidRDefault="007B102A" w:rsidP="007B102A"/>
    <w:p w:rsidR="007B102A" w:rsidRDefault="0096166B" w:rsidP="007B102A">
      <w:r>
        <w:rPr>
          <w:noProof/>
        </w:rPr>
        <w:pict>
          <v:shape id="_x0000_s1085" type="#_x0000_t202" style="position:absolute;margin-left:252pt;margin-top:8.15pt;width:66pt;height:36pt;z-index:251673600" filled="f" stroked="f">
            <v:textbox style="mso-next-textbox:#_x0000_s1085">
              <w:txbxContent>
                <w:p w:rsidR="007B102A" w:rsidRPr="00545B9F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Platinum wire</w:t>
                  </w:r>
                </w:p>
              </w:txbxContent>
            </v:textbox>
          </v:shape>
        </w:pict>
      </w:r>
    </w:p>
    <w:p w:rsidR="007B102A" w:rsidRDefault="007B102A" w:rsidP="007B102A"/>
    <w:p w:rsidR="007B102A" w:rsidRDefault="007B102A" w:rsidP="007B102A"/>
    <w:p w:rsidR="007B102A" w:rsidRDefault="0096166B" w:rsidP="007B102A">
      <w:r>
        <w:rPr>
          <w:noProof/>
        </w:rPr>
        <w:pict>
          <v:shape id="_x0000_s1086" type="#_x0000_t202" style="position:absolute;margin-left:270pt;margin-top:3.35pt;width:114pt;height:36pt;z-index:251674624" filled="f" stroked="f">
            <v:textbox style="mso-next-textbox:#_x0000_s1086">
              <w:txbxContent>
                <w:p w:rsidR="007B102A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Concentrated </w:t>
                  </w:r>
                </w:p>
                <w:p w:rsidR="007B102A" w:rsidRPr="00545B9F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Ammonia solution</w:t>
                  </w:r>
                </w:p>
              </w:txbxContent>
            </v:textbox>
          </v:shape>
        </w:pict>
      </w:r>
    </w:p>
    <w:p w:rsidR="007B102A" w:rsidRDefault="007B102A" w:rsidP="007B102A"/>
    <w:p w:rsidR="007B102A" w:rsidRDefault="007B102A" w:rsidP="007B102A"/>
    <w:p w:rsidR="007B102A" w:rsidRDefault="007B102A" w:rsidP="007B102A">
      <w:pPr>
        <w:ind w:firstLine="720"/>
      </w:pPr>
      <w:r>
        <w:t xml:space="preserve">a) Name the catalyst used in the above reaction.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pPr>
        <w:ind w:firstLine="720"/>
      </w:pPr>
      <w:r>
        <w:t xml:space="preserve">b) After sometime, </w:t>
      </w:r>
      <w:r w:rsidR="00BD44A5">
        <w:t>brown fumes</w:t>
      </w:r>
      <w:r>
        <w:t xml:space="preserve"> are formed in the flask. Explain briefly how this observation </w:t>
      </w:r>
    </w:p>
    <w:p w:rsidR="007B102A" w:rsidRDefault="007B102A" w:rsidP="007B102A">
      <w:pPr>
        <w:ind w:firstLine="720"/>
      </w:pPr>
      <w:r>
        <w:t xml:space="preserve">     occurs.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(1mk)</w:t>
      </w:r>
    </w:p>
    <w:p w:rsidR="007B102A" w:rsidRDefault="007B102A" w:rsidP="007B102A">
      <w:pPr>
        <w:ind w:firstLine="720"/>
      </w:pPr>
      <w:r>
        <w:t>………………………………………………………………………………………………………..</w:t>
      </w:r>
    </w:p>
    <w:p w:rsidR="007B102A" w:rsidRDefault="007B102A" w:rsidP="007B102A">
      <w:pPr>
        <w:ind w:firstLine="720"/>
      </w:pPr>
      <w:r>
        <w:t>………………………………………………………………………………………………………….</w:t>
      </w:r>
    </w:p>
    <w:p w:rsidR="007B102A" w:rsidRDefault="007B102A" w:rsidP="007B102A">
      <w:pPr>
        <w:ind w:firstLine="720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r>
        <w:t xml:space="preserve">         c) Why does the metal catalyst stay red hot for some time? </w:t>
      </w:r>
      <w:r>
        <w:tab/>
      </w:r>
      <w:r>
        <w:tab/>
      </w:r>
      <w:r>
        <w:tab/>
      </w:r>
      <w:r>
        <w:tab/>
      </w:r>
      <w:r>
        <w:tab/>
        <w:t xml:space="preserve">    (1mk)</w:t>
      </w:r>
    </w:p>
    <w:p w:rsidR="007B102A" w:rsidRDefault="007B102A" w:rsidP="007B102A">
      <w:r>
        <w:t xml:space="preserve">         …………………………………………………………………………………………………………….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r>
        <w:t xml:space="preserve">5.     Using a suitable equation explain </w:t>
      </w:r>
      <w:r w:rsidR="00BD44A5">
        <w:t>why it</w:t>
      </w:r>
      <w:r>
        <w:t xml:space="preserve"> is not advisable to use </w:t>
      </w:r>
      <w:r w:rsidR="00BD44A5">
        <w:t>hard water</w:t>
      </w:r>
      <w:r>
        <w:t xml:space="preserve"> in hot water systems. (3mks)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r>
        <w:lastRenderedPageBreak/>
        <w:t>6.     (i) Carbon(IV) oxide is one of the main contributor  to global warming.</w:t>
      </w:r>
    </w:p>
    <w:p w:rsidR="007B102A" w:rsidRDefault="007B102A" w:rsidP="007B102A">
      <w:r>
        <w:t xml:space="preserve">            Name </w:t>
      </w:r>
      <w:r w:rsidRPr="00545B9F">
        <w:rPr>
          <w:b/>
        </w:rPr>
        <w:t>two</w:t>
      </w:r>
      <w:r>
        <w:t xml:space="preserve"> other gases.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(2mks)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r>
        <w:t xml:space="preserve">         (ii) </w:t>
      </w:r>
      <w:r w:rsidR="00BD44A5">
        <w:t>What is</w:t>
      </w:r>
      <w:r>
        <w:t xml:space="preserve"> cloud </w:t>
      </w:r>
      <w:r w:rsidR="00BD44A5">
        <w:t>seeding?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(1mk)</w:t>
      </w:r>
    </w:p>
    <w:p w:rsidR="007B102A" w:rsidRDefault="007B102A" w:rsidP="007B102A">
      <w:pPr>
        <w:ind w:firstLine="720"/>
      </w:pPr>
      <w:r>
        <w:t>…………………………………………………………………………………………………………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566CA4" w:rsidP="007B102A">
      <w:r>
        <w:t>7</w:t>
      </w:r>
      <w:r w:rsidR="007B102A">
        <w:t xml:space="preserve">. Classify the following processes as either chemical or physical. </w:t>
      </w:r>
    </w:p>
    <w:p w:rsidR="007B102A" w:rsidRPr="00134CCF" w:rsidRDefault="007B102A" w:rsidP="007B102A">
      <w:pPr>
        <w:rPr>
          <w:b/>
        </w:rPr>
      </w:pPr>
      <w:r w:rsidRPr="00134CCF">
        <w:rPr>
          <w:b/>
        </w:rPr>
        <w:t xml:space="preserve">              Process</w:t>
      </w:r>
      <w:r w:rsidRPr="00134CCF">
        <w:rPr>
          <w:b/>
        </w:rPr>
        <w:tab/>
      </w:r>
      <w:r w:rsidRPr="00134CCF">
        <w:rPr>
          <w:b/>
        </w:rPr>
        <w:tab/>
      </w:r>
      <w:r w:rsidRPr="00134CCF">
        <w:rPr>
          <w:b/>
        </w:rPr>
        <w:tab/>
      </w:r>
      <w:r w:rsidRPr="00134CCF">
        <w:rPr>
          <w:b/>
        </w:rPr>
        <w:tab/>
      </w:r>
      <w:r w:rsidRPr="00134CCF">
        <w:rPr>
          <w:b/>
        </w:rPr>
        <w:tab/>
      </w:r>
      <w:r w:rsidRPr="00134CCF">
        <w:rPr>
          <w:b/>
        </w:rPr>
        <w:tab/>
      </w:r>
      <w:r w:rsidRPr="00134CCF">
        <w:rPr>
          <w:b/>
        </w:rPr>
        <w:tab/>
      </w:r>
      <w:r>
        <w:rPr>
          <w:b/>
        </w:rPr>
        <w:t>T</w:t>
      </w:r>
      <w:r w:rsidRPr="00134CCF">
        <w:rPr>
          <w:b/>
        </w:rPr>
        <w:t>ype of change</w:t>
      </w:r>
    </w:p>
    <w:tbl>
      <w:tblPr>
        <w:tblStyle w:val="TableGrid"/>
        <w:tblW w:w="0" w:type="auto"/>
        <w:tblInd w:w="588" w:type="dxa"/>
        <w:tblLook w:val="01E0" w:firstRow="1" w:lastRow="1" w:firstColumn="1" w:lastColumn="1" w:noHBand="0" w:noVBand="0"/>
      </w:tblPr>
      <w:tblGrid>
        <w:gridCol w:w="4320"/>
        <w:gridCol w:w="5343"/>
      </w:tblGrid>
      <w:tr w:rsidR="007B102A" w:rsidTr="000C4B0D">
        <w:tc>
          <w:tcPr>
            <w:tcW w:w="4320" w:type="dxa"/>
          </w:tcPr>
          <w:p w:rsidR="007B102A" w:rsidRDefault="007B102A" w:rsidP="000C4B0D">
            <w:pPr>
              <w:spacing w:line="360" w:lineRule="auto"/>
            </w:pPr>
            <w:r>
              <w:t>a) Heating of copper(II) suplphate crystals</w:t>
            </w:r>
          </w:p>
        </w:tc>
        <w:tc>
          <w:tcPr>
            <w:tcW w:w="5343" w:type="dxa"/>
          </w:tcPr>
          <w:p w:rsidR="007B102A" w:rsidRDefault="007B102A" w:rsidP="000C4B0D">
            <w:pPr>
              <w:spacing w:line="360" w:lineRule="auto"/>
            </w:pPr>
            <w:r>
              <w:t xml:space="preserve">                                                                       (1mk)</w:t>
            </w:r>
          </w:p>
        </w:tc>
      </w:tr>
      <w:tr w:rsidR="007B102A" w:rsidTr="000C4B0D">
        <w:tc>
          <w:tcPr>
            <w:tcW w:w="4320" w:type="dxa"/>
          </w:tcPr>
          <w:p w:rsidR="007B102A" w:rsidRDefault="007B102A" w:rsidP="000C4B0D">
            <w:pPr>
              <w:spacing w:line="360" w:lineRule="auto"/>
            </w:pPr>
            <w:r>
              <w:t>b) Obtaining Kerosene from crude  oil</w:t>
            </w:r>
          </w:p>
        </w:tc>
        <w:tc>
          <w:tcPr>
            <w:tcW w:w="5343" w:type="dxa"/>
          </w:tcPr>
          <w:p w:rsidR="007B102A" w:rsidRDefault="007B102A" w:rsidP="000C4B0D">
            <w:pPr>
              <w:spacing w:line="360" w:lineRule="auto"/>
            </w:pPr>
            <w:r>
              <w:t xml:space="preserve">                                                                       (1mk)</w:t>
            </w:r>
          </w:p>
        </w:tc>
      </w:tr>
      <w:tr w:rsidR="007B102A" w:rsidTr="000C4B0D">
        <w:tc>
          <w:tcPr>
            <w:tcW w:w="4320" w:type="dxa"/>
          </w:tcPr>
          <w:p w:rsidR="007B102A" w:rsidRDefault="007B102A" w:rsidP="000C4B0D">
            <w:pPr>
              <w:spacing w:line="360" w:lineRule="auto"/>
            </w:pPr>
            <w:r>
              <w:t>c) Souring of milk</w:t>
            </w:r>
          </w:p>
        </w:tc>
        <w:tc>
          <w:tcPr>
            <w:tcW w:w="5343" w:type="dxa"/>
          </w:tcPr>
          <w:p w:rsidR="007B102A" w:rsidRDefault="007B102A" w:rsidP="000C4B0D">
            <w:pPr>
              <w:spacing w:line="360" w:lineRule="auto"/>
            </w:pPr>
            <w:r>
              <w:t xml:space="preserve">                                                                     (1mk)</w:t>
            </w:r>
          </w:p>
        </w:tc>
      </w:tr>
    </w:tbl>
    <w:p w:rsidR="007B102A" w:rsidRDefault="007B102A" w:rsidP="007B102A">
      <w:r>
        <w:t xml:space="preserve">  </w:t>
      </w:r>
      <w:r w:rsidR="00566CA4">
        <w:t>8</w:t>
      </w:r>
      <w:r>
        <w:t xml:space="preserve">.    (a) State Gay-Lussac’s law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(1mk)</w:t>
      </w:r>
    </w:p>
    <w:p w:rsidR="007B102A" w:rsidRDefault="007B102A" w:rsidP="007B102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r>
        <w:t xml:space="preserve">         (b) Under certain </w:t>
      </w:r>
      <w:r w:rsidR="007E1805">
        <w:t>conditions, methane</w:t>
      </w:r>
      <w:r>
        <w:t xml:space="preserve"> reacts with steam to form carbon (II) oxide and hydrogen only.  </w:t>
      </w:r>
    </w:p>
    <w:p w:rsidR="007B102A" w:rsidRDefault="007B102A" w:rsidP="007B102A">
      <w:pPr>
        <w:ind w:left="900"/>
      </w:pPr>
      <w:r>
        <w:t>Calculate the total volume of the gas that can be formed when 100cm</w:t>
      </w:r>
      <w:r w:rsidRPr="00EA203A">
        <w:rPr>
          <w:vertAlign w:val="superscript"/>
        </w:rPr>
        <w:t xml:space="preserve">3 </w:t>
      </w:r>
      <w:r>
        <w:t xml:space="preserve">of steam reacts completely with methane.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(2mks)</w:t>
      </w:r>
    </w:p>
    <w:p w:rsidR="007B102A" w:rsidRDefault="007B102A" w:rsidP="007B102A">
      <w:pPr>
        <w:ind w:left="900"/>
      </w:pPr>
    </w:p>
    <w:p w:rsidR="007B102A" w:rsidRDefault="007B102A" w:rsidP="007B102A">
      <w:pPr>
        <w:ind w:left="900"/>
      </w:pPr>
    </w:p>
    <w:p w:rsidR="007B102A" w:rsidRDefault="007B102A" w:rsidP="007B102A">
      <w:pPr>
        <w:ind w:left="900"/>
      </w:pPr>
    </w:p>
    <w:p w:rsidR="005F5838" w:rsidRDefault="005F5838" w:rsidP="005F5838">
      <w:pPr>
        <w:spacing w:line="360" w:lineRule="auto"/>
      </w:pPr>
    </w:p>
    <w:p w:rsidR="007B102A" w:rsidRDefault="007B102A" w:rsidP="007B102A">
      <w:pPr>
        <w:spacing w:line="360" w:lineRule="auto"/>
        <w:ind w:firstLine="720"/>
        <w:jc w:val="both"/>
      </w:pPr>
    </w:p>
    <w:p w:rsidR="007B102A" w:rsidRDefault="00566CA4" w:rsidP="007B102A">
      <w:r>
        <w:t>9</w:t>
      </w:r>
      <w:r w:rsidR="007B102A">
        <w:t xml:space="preserve">.    The diagram below represents set-up that can be used to prepare and collect oxygen gas </w:t>
      </w:r>
    </w:p>
    <w:p w:rsidR="007B102A" w:rsidRDefault="0096166B" w:rsidP="007B102A">
      <w:r>
        <w:rPr>
          <w:noProof/>
        </w:rPr>
        <w:pict>
          <v:group id="_x0000_s1087" style="position:absolute;margin-left:84pt;margin-top:11.7pt;width:348pt;height:156.6pt;z-index:251675648" coordorigin="2400,1500" coordsize="6465,3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3000;top:1500;width:4800;height:2925" wrapcoords="-41 0 -41 21545 21600 21545 21600 0 -41 0">
              <v:imagedata r:id="rId8" o:title="" croptop="2644f" cropleft="1986f"/>
            </v:shape>
            <v:shape id="_x0000_s1089" type="#_x0000_t202" style="position:absolute;left:2415;top:4272;width:1200;height:360" filled="f" stroked="f">
              <v:textbox style="mso-next-textbox:#_x0000_s1089">
                <w:txbxContent>
                  <w:p w:rsidR="007B102A" w:rsidRPr="00134CCF" w:rsidRDefault="007B102A" w:rsidP="007B102A">
                    <w:pPr>
                      <w:rPr>
                        <w:b/>
                      </w:rPr>
                    </w:pPr>
                    <w:r w:rsidRPr="00134CCF">
                      <w:rPr>
                        <w:b/>
                      </w:rPr>
                      <w:t xml:space="preserve">Solids </w:t>
                    </w: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_x0000_s1090" type="#_x0000_t202" style="position:absolute;left:7665;top:3510;width:1200;height:360" filled="f" stroked="f">
              <v:textbox style="mso-next-textbox:#_x0000_s1090">
                <w:txbxContent>
                  <w:p w:rsidR="007B102A" w:rsidRPr="00134CCF" w:rsidRDefault="007B102A" w:rsidP="007B1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Water</w:t>
                    </w:r>
                  </w:p>
                </w:txbxContent>
              </v:textbox>
            </v:shape>
            <v:shape id="_x0000_s1091" type="#_x0000_t202" style="position:absolute;left:7080;top:1980;width:1680;height:540" filled="f" stroked="f">
              <v:textbox style="mso-next-textbox:#_x0000_s1091">
                <w:txbxContent>
                  <w:p w:rsidR="007B102A" w:rsidRPr="00134CCF" w:rsidRDefault="008E31C6" w:rsidP="007B1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Oxygen gas</w:t>
                    </w:r>
                    <w:r w:rsidR="007B102A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92" type="#_x0000_t202" style="position:absolute;left:2400;top:1620;width:1080;height:540" filled="f" stroked="f">
              <v:textbox style="mso-next-textbox:#_x0000_s1092">
                <w:txbxContent>
                  <w:p w:rsidR="007B102A" w:rsidRPr="00134CCF" w:rsidRDefault="007B102A" w:rsidP="007B1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Water  </w:t>
                    </w:r>
                  </w:p>
                </w:txbxContent>
              </v:textbox>
            </v:shape>
          </v:group>
        </w:pict>
      </w:r>
    </w:p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>
      <w:pPr>
        <w:numPr>
          <w:ilvl w:val="0"/>
          <w:numId w:val="2"/>
        </w:numPr>
      </w:pPr>
      <w:r>
        <w:t>Name solid</w:t>
      </w:r>
      <w:r w:rsidRPr="00134CCF">
        <w:rPr>
          <w:b/>
        </w:rPr>
        <w:t xml:space="preserve"> P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(1mk)…………………………………………………………………………………………………..……</w:t>
      </w:r>
    </w:p>
    <w:p w:rsidR="007B102A" w:rsidRDefault="007B102A" w:rsidP="007B102A">
      <w:pPr>
        <w:ind w:left="360"/>
      </w:pPr>
      <w:r>
        <w:t xml:space="preserve">    b) What property of oxygen makes it possible for its collection as indicated by the diagram.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(1mk)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BC36FF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Explain why it is important not to collect any gas for the </w:t>
      </w:r>
      <w:r w:rsidR="008E31C6">
        <w:t>first few</w:t>
      </w:r>
      <w:r>
        <w:t xml:space="preserve"> seconds of the experiment. (1mk)</w:t>
      </w:r>
    </w:p>
    <w:p w:rsidR="003B0B89" w:rsidRDefault="003B0B89" w:rsidP="003B0B89">
      <w:pPr>
        <w:spacing w:line="360" w:lineRule="auto"/>
        <w:jc w:val="both"/>
      </w:pPr>
    </w:p>
    <w:p w:rsidR="00BC36FF" w:rsidRDefault="00566CA4" w:rsidP="00BC36FF">
      <w:pPr>
        <w:ind w:left="600"/>
      </w:pPr>
      <w:r>
        <w:lastRenderedPageBreak/>
        <w:t>10</w:t>
      </w:r>
      <w:r w:rsidR="00BC36FF">
        <w:t xml:space="preserve">. </w:t>
      </w:r>
      <w:r w:rsidR="008C03BB">
        <w:t xml:space="preserve"> </w:t>
      </w:r>
      <w:r w:rsidR="00BC36FF">
        <w:t>36cm</w:t>
      </w:r>
      <w:r w:rsidR="00BC36FF" w:rsidRPr="00BC36FF">
        <w:rPr>
          <w:vertAlign w:val="superscript"/>
        </w:rPr>
        <w:t>3</w:t>
      </w:r>
      <w:r w:rsidR="00BC36FF">
        <w:t xml:space="preserve"> of a solution of potassium hydroxide requires 25cm</w:t>
      </w:r>
      <w:r w:rsidR="00BC36FF" w:rsidRPr="00BC36FF">
        <w:rPr>
          <w:vertAlign w:val="superscript"/>
        </w:rPr>
        <w:t>3</w:t>
      </w:r>
      <w:r w:rsidR="00BC36FF">
        <w:t xml:space="preserve"> of 0.5M sulphuric acid to neutralize it.  Calculate the concentration of alkali in g/dm</w:t>
      </w:r>
      <w:r w:rsidR="00BC36FF" w:rsidRPr="00BC36FF">
        <w:rPr>
          <w:vertAlign w:val="superscript"/>
        </w:rPr>
        <w:t>3</w:t>
      </w:r>
      <w:r w:rsidR="00BC36FF">
        <w:t xml:space="preserve"> </w:t>
      </w:r>
      <w:r w:rsidR="00BC36FF">
        <w:tab/>
      </w:r>
      <w:r w:rsidR="00BC36FF">
        <w:tab/>
      </w:r>
      <w:r w:rsidR="00BC36FF">
        <w:tab/>
      </w:r>
      <w:r w:rsidR="00BC36FF">
        <w:tab/>
      </w:r>
      <w:r w:rsidR="00BC36FF">
        <w:tab/>
      </w:r>
      <w:r w:rsidR="00BC36FF">
        <w:tab/>
        <w:t xml:space="preserve">   (3mks)</w:t>
      </w:r>
    </w:p>
    <w:p w:rsidR="00BC36FF" w:rsidRDefault="00BC36FF" w:rsidP="00BC36FF">
      <w:pPr>
        <w:pStyle w:val="ListParagraph"/>
        <w:ind w:left="960"/>
      </w:pPr>
    </w:p>
    <w:p w:rsidR="00BC36FF" w:rsidRPr="00BC36FF" w:rsidRDefault="00BC36FF" w:rsidP="00BC36FF">
      <w:pPr>
        <w:spacing w:line="360" w:lineRule="auto"/>
        <w:jc w:val="both"/>
      </w:pPr>
    </w:p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Pr="00C27FFC" w:rsidRDefault="007B102A" w:rsidP="00C27FFC">
      <w:pPr>
        <w:rPr>
          <w:color w:val="FF0000"/>
        </w:rPr>
      </w:pPr>
      <w:r w:rsidRPr="00C27FFC">
        <w:rPr>
          <w:color w:val="FF0000"/>
        </w:rPr>
        <w:t xml:space="preserve">         </w:t>
      </w:r>
    </w:p>
    <w:p w:rsidR="007B102A" w:rsidRDefault="00566CA4" w:rsidP="007B102A">
      <w:r>
        <w:t>11</w:t>
      </w:r>
      <w:r w:rsidR="007B102A">
        <w:t xml:space="preserve">.     The following table gives the melting points of oxides of elements in period 3. Study it and answer the </w:t>
      </w:r>
    </w:p>
    <w:p w:rsidR="007B102A" w:rsidRDefault="007B102A" w:rsidP="007B102A">
      <w:r>
        <w:t xml:space="preserve">          questions that follow:-</w:t>
      </w:r>
    </w:p>
    <w:p w:rsidR="007B102A" w:rsidRDefault="007B102A" w:rsidP="007B102A">
      <w:r>
        <w:t xml:space="preserve">   </w:t>
      </w:r>
    </w:p>
    <w:tbl>
      <w:tblPr>
        <w:tblStyle w:val="TableGrid"/>
        <w:tblW w:w="0" w:type="auto"/>
        <w:tblInd w:w="1161" w:type="dxa"/>
        <w:tblLook w:val="01E0" w:firstRow="1" w:lastRow="1" w:firstColumn="1" w:lastColumn="1" w:noHBand="0" w:noVBand="0"/>
      </w:tblPr>
      <w:tblGrid>
        <w:gridCol w:w="1788"/>
        <w:gridCol w:w="1102"/>
        <w:gridCol w:w="1080"/>
        <w:gridCol w:w="960"/>
        <w:gridCol w:w="960"/>
        <w:gridCol w:w="1200"/>
        <w:gridCol w:w="1080"/>
      </w:tblGrid>
      <w:tr w:rsidR="007B102A" w:rsidTr="000C4B0D">
        <w:tc>
          <w:tcPr>
            <w:tcW w:w="1788" w:type="dxa"/>
          </w:tcPr>
          <w:p w:rsidR="007B102A" w:rsidRDefault="007B102A" w:rsidP="000C4B0D">
            <w:r>
              <w:t>Formula of oxide</w:t>
            </w:r>
          </w:p>
        </w:tc>
        <w:tc>
          <w:tcPr>
            <w:tcW w:w="1102" w:type="dxa"/>
          </w:tcPr>
          <w:p w:rsidR="007B102A" w:rsidRDefault="007B102A" w:rsidP="000C4B0D">
            <w:r>
              <w:t>Na</w:t>
            </w:r>
            <w:r w:rsidRPr="00D01AEA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080" w:type="dxa"/>
          </w:tcPr>
          <w:p w:rsidR="007B102A" w:rsidRDefault="007B102A" w:rsidP="000C4B0D">
            <w:r>
              <w:t>MgO</w:t>
            </w:r>
          </w:p>
        </w:tc>
        <w:tc>
          <w:tcPr>
            <w:tcW w:w="960" w:type="dxa"/>
          </w:tcPr>
          <w:p w:rsidR="007B102A" w:rsidRDefault="007B102A" w:rsidP="000C4B0D">
            <w:r>
              <w:t>Al</w:t>
            </w:r>
            <w:r w:rsidRPr="00D01AEA">
              <w:rPr>
                <w:vertAlign w:val="subscript"/>
              </w:rPr>
              <w:t>2</w:t>
            </w:r>
            <w:r>
              <w:t>O</w:t>
            </w:r>
            <w:r w:rsidRPr="00D01AEA">
              <w:rPr>
                <w:vertAlign w:val="subscript"/>
              </w:rPr>
              <w:t>3</w:t>
            </w:r>
          </w:p>
        </w:tc>
        <w:tc>
          <w:tcPr>
            <w:tcW w:w="960" w:type="dxa"/>
          </w:tcPr>
          <w:p w:rsidR="007B102A" w:rsidRDefault="007B102A" w:rsidP="000C4B0D">
            <w:r>
              <w:t>SiO</w:t>
            </w:r>
            <w:r w:rsidRPr="00D01AEA">
              <w:rPr>
                <w:vertAlign w:val="subscript"/>
              </w:rPr>
              <w:t>2</w:t>
            </w:r>
          </w:p>
        </w:tc>
        <w:tc>
          <w:tcPr>
            <w:tcW w:w="1200" w:type="dxa"/>
          </w:tcPr>
          <w:p w:rsidR="007B102A" w:rsidRDefault="007B102A" w:rsidP="000C4B0D">
            <w:r>
              <w:t>P</w:t>
            </w:r>
            <w:r w:rsidRPr="00D01AEA">
              <w:rPr>
                <w:vertAlign w:val="subscript"/>
              </w:rPr>
              <w:t>4</w:t>
            </w:r>
            <w:r>
              <w:t>O</w:t>
            </w:r>
            <w:r w:rsidRPr="00D01AEA">
              <w:rPr>
                <w:vertAlign w:val="subscript"/>
              </w:rPr>
              <w:t>10</w:t>
            </w:r>
          </w:p>
        </w:tc>
        <w:tc>
          <w:tcPr>
            <w:tcW w:w="1080" w:type="dxa"/>
          </w:tcPr>
          <w:p w:rsidR="007B102A" w:rsidRDefault="007B102A" w:rsidP="000C4B0D">
            <w:r>
              <w:t>SO</w:t>
            </w:r>
            <w:r w:rsidRPr="00D01AEA">
              <w:rPr>
                <w:vertAlign w:val="subscript"/>
              </w:rPr>
              <w:t>3</w:t>
            </w:r>
          </w:p>
        </w:tc>
      </w:tr>
      <w:tr w:rsidR="007B102A" w:rsidTr="000C4B0D">
        <w:tc>
          <w:tcPr>
            <w:tcW w:w="1788" w:type="dxa"/>
          </w:tcPr>
          <w:p w:rsidR="007B102A" w:rsidRDefault="007B102A" w:rsidP="000C4B0D">
            <w:r>
              <w:t>Melting point (</w:t>
            </w:r>
            <w:r w:rsidRPr="00D01AEA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102" w:type="dxa"/>
          </w:tcPr>
          <w:p w:rsidR="007B102A" w:rsidRDefault="007B102A" w:rsidP="000C4B0D">
            <w:r>
              <w:t>1190</w:t>
            </w:r>
          </w:p>
        </w:tc>
        <w:tc>
          <w:tcPr>
            <w:tcW w:w="1080" w:type="dxa"/>
          </w:tcPr>
          <w:p w:rsidR="007B102A" w:rsidRDefault="007B102A" w:rsidP="000C4B0D">
            <w:r>
              <w:t>3080</w:t>
            </w:r>
          </w:p>
        </w:tc>
        <w:tc>
          <w:tcPr>
            <w:tcW w:w="960" w:type="dxa"/>
          </w:tcPr>
          <w:p w:rsidR="007B102A" w:rsidRDefault="007B102A" w:rsidP="000C4B0D">
            <w:r>
              <w:t>2050</w:t>
            </w:r>
          </w:p>
        </w:tc>
        <w:tc>
          <w:tcPr>
            <w:tcW w:w="960" w:type="dxa"/>
          </w:tcPr>
          <w:p w:rsidR="007B102A" w:rsidRDefault="007B102A" w:rsidP="000C4B0D">
            <w:r>
              <w:t>1730</w:t>
            </w:r>
          </w:p>
        </w:tc>
        <w:tc>
          <w:tcPr>
            <w:tcW w:w="1200" w:type="dxa"/>
          </w:tcPr>
          <w:p w:rsidR="007B102A" w:rsidRDefault="007B102A" w:rsidP="000C4B0D">
            <w:r>
              <w:t>560</w:t>
            </w:r>
          </w:p>
        </w:tc>
        <w:tc>
          <w:tcPr>
            <w:tcW w:w="1080" w:type="dxa"/>
          </w:tcPr>
          <w:p w:rsidR="007B102A" w:rsidRDefault="007B102A" w:rsidP="000C4B0D">
            <w:r>
              <w:t>-73</w:t>
            </w:r>
          </w:p>
        </w:tc>
      </w:tr>
    </w:tbl>
    <w:p w:rsidR="007B102A" w:rsidRDefault="007B102A" w:rsidP="007B102A"/>
    <w:p w:rsidR="007B102A" w:rsidRDefault="007B102A" w:rsidP="007B102A">
      <w:r>
        <w:t xml:space="preserve">        (i) Explain the difference in melting points   of MgO and P</w:t>
      </w:r>
      <w:r w:rsidRPr="00D01AEA">
        <w:rPr>
          <w:vertAlign w:val="subscript"/>
        </w:rPr>
        <w:t>4</w:t>
      </w:r>
      <w:r>
        <w:t>O</w:t>
      </w:r>
      <w:r w:rsidRPr="00D01AEA">
        <w:rPr>
          <w:vertAlign w:val="subscript"/>
        </w:rPr>
        <w:t>10</w:t>
      </w:r>
      <w:r>
        <w:rPr>
          <w:vertAlign w:val="subscript"/>
        </w:rPr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  <w:t>(2mks)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r>
        <w:t xml:space="preserve">        (ii) Name the compound in the above table that will dissolve both in dilute hydrochloride acid and  </w:t>
      </w:r>
    </w:p>
    <w:p w:rsidR="007B102A" w:rsidRDefault="007B102A" w:rsidP="007B102A">
      <w:r>
        <w:t xml:space="preserve">             dilute sodium hydroxide.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B102A" w:rsidRDefault="007B102A" w:rsidP="00812916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/>
    <w:p w:rsidR="007B102A" w:rsidRDefault="00566CA4" w:rsidP="007B102A">
      <w:r>
        <w:t>12</w:t>
      </w:r>
      <w:r w:rsidR="007B102A">
        <w:t>.    Describe how you would prepare crystals of sodium nitrate starting with 200cm</w:t>
      </w:r>
      <w:r w:rsidR="007B102A" w:rsidRPr="00D01AEA">
        <w:rPr>
          <w:vertAlign w:val="superscript"/>
        </w:rPr>
        <w:t>3</w:t>
      </w:r>
      <w:r w:rsidR="007B102A">
        <w:t xml:space="preserve"> of 2M sodium </w:t>
      </w:r>
      <w:r w:rsidR="00B5228A">
        <w:t xml:space="preserve">         hydroxide. </w:t>
      </w:r>
      <w:r w:rsidR="00B5228A">
        <w:tab/>
      </w:r>
      <w:r w:rsidR="00B5228A">
        <w:tab/>
      </w:r>
      <w:r w:rsidR="007B102A">
        <w:t xml:space="preserve">   (3mks)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</w:t>
      </w:r>
    </w:p>
    <w:p w:rsidR="007B102A" w:rsidRDefault="00566CA4" w:rsidP="007B102A">
      <w:r>
        <w:t>13</w:t>
      </w:r>
      <w:r w:rsidR="007B102A">
        <w:t xml:space="preserve">.     The diagram below shows an iron bar, which supports a bridge. The </w:t>
      </w:r>
      <w:r w:rsidR="00B5228A">
        <w:t>iron bar</w:t>
      </w:r>
      <w:r w:rsidR="007B102A">
        <w:t xml:space="preserve"> is connected to a</w:t>
      </w:r>
    </w:p>
    <w:p w:rsidR="007B102A" w:rsidRDefault="0096166B" w:rsidP="007B102A">
      <w:r>
        <w:rPr>
          <w:noProof/>
        </w:rPr>
        <w:pict>
          <v:group id="_x0000_s1097" style="position:absolute;margin-left:96pt;margin-top:12.95pt;width:339pt;height:138.6pt;z-index:251680768" coordorigin="2640,5442" coordsize="6780,2772">
            <v:shape id="_x0000_s1098" type="#_x0000_t75" style="position:absolute;left:2640;top:5622;width:4680;height:2592" wrapcoords="-64 0 -64 21504 21600 21504 21600 0 -64 0">
              <v:imagedata r:id="rId9" o:title="" cropright="5041f"/>
            </v:shape>
            <v:rect id="_x0000_s1099" style="position:absolute;left:2880;top:5442;width:960;height:900" stroked="f"/>
            <v:shape id="_x0000_s1100" type="#_x0000_t202" style="position:absolute;left:7140;top:7467;width:2280;height:540" filled="f" stroked="f">
              <v:textbox style="mso-next-textbox:#_x0000_s1100">
                <w:txbxContent>
                  <w:p w:rsidR="007B102A" w:rsidRPr="009C57B6" w:rsidRDefault="007B102A" w:rsidP="007B1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Magnesium metal </w:t>
                    </w:r>
                  </w:p>
                </w:txbxContent>
              </v:textbox>
            </v:shape>
            <v:shape id="_x0000_s1101" type="#_x0000_t202" style="position:absolute;left:5595;top:5937;width:1200;height:540" filled="f" stroked="f">
              <v:textbox style="mso-next-textbox:#_x0000_s1101">
                <w:txbxContent>
                  <w:p w:rsidR="007B102A" w:rsidRPr="009C57B6" w:rsidRDefault="007B102A" w:rsidP="007B102A">
                    <w:pPr>
                      <w:rPr>
                        <w:b/>
                      </w:rPr>
                    </w:pPr>
                    <w:r w:rsidRPr="009C57B6">
                      <w:rPr>
                        <w:b/>
                      </w:rPr>
                      <w:t>Iron bar</w:t>
                    </w:r>
                  </w:p>
                </w:txbxContent>
              </v:textbox>
            </v:shape>
            <v:shape id="_x0000_s1102" type="#_x0000_t202" style="position:absolute;left:3120;top:7422;width:1200;height:540" filled="f" stroked="f">
              <v:textbox style="mso-next-textbox:#_x0000_s1102">
                <w:txbxContent>
                  <w:p w:rsidR="007B102A" w:rsidRPr="009C57B6" w:rsidRDefault="007B102A" w:rsidP="007B10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Soil </w:t>
                    </w:r>
                  </w:p>
                </w:txbxContent>
              </v:textbox>
            </v:shape>
          </v:group>
        </w:pict>
      </w:r>
      <w:r w:rsidR="007B102A">
        <w:t xml:space="preserve">          </w:t>
      </w:r>
      <w:r w:rsidR="00B5228A">
        <w:t>piece of</w:t>
      </w:r>
      <w:r w:rsidR="007B102A">
        <w:t xml:space="preserve"> magnesium metal.</w:t>
      </w:r>
    </w:p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>
      <w:r>
        <w:t xml:space="preserve">          Explain why it is necessary to connect the piece of </w:t>
      </w:r>
      <w:r w:rsidR="00B5228A">
        <w:t>magnesium metal</w:t>
      </w:r>
      <w:r>
        <w:t xml:space="preserve"> to the Iron bar. </w:t>
      </w:r>
      <w:r>
        <w:tab/>
        <w:t>(2mks)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566CA4" w:rsidP="007B102A">
      <w:r>
        <w:t>14</w:t>
      </w:r>
      <w:r w:rsidR="007B102A">
        <w:t>.      Study the set-up below and answer the questions that follow</w:t>
      </w:r>
    </w:p>
    <w:p w:rsidR="007B102A" w:rsidRDefault="007B102A" w:rsidP="007B102A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149225</wp:posOffset>
            </wp:positionV>
            <wp:extent cx="3124200" cy="1828800"/>
            <wp:effectExtent l="19050" t="0" r="0" b="0"/>
            <wp:wrapTight wrapText="bothSides">
              <wp:wrapPolygon edited="0">
                <wp:start x="-132" y="0"/>
                <wp:lineTo x="-132" y="21375"/>
                <wp:lineTo x="21600" y="21375"/>
                <wp:lineTo x="21600" y="0"/>
                <wp:lineTo x="-132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66B">
        <w:rPr>
          <w:noProof/>
        </w:rPr>
        <w:pict>
          <v:shape id="_x0000_s1104" type="#_x0000_t202" style="position:absolute;margin-left:2in;margin-top:5.15pt;width:132pt;height:36pt;z-index:251682816;mso-position-horizontal-relative:text;mso-position-vertical-relative:text" filled="f" stroked="f">
            <v:textbox style="mso-next-textbox:#_x0000_s1104">
              <w:txbxContent>
                <w:p w:rsidR="007B102A" w:rsidRPr="009C57B6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Dilute hydrochloric acid</w:t>
                  </w:r>
                </w:p>
              </w:txbxContent>
            </v:textbox>
          </v:shape>
        </w:pict>
      </w:r>
    </w:p>
    <w:p w:rsidR="007B102A" w:rsidRDefault="007B102A" w:rsidP="007B102A"/>
    <w:p w:rsidR="007B102A" w:rsidRDefault="007B102A" w:rsidP="007B102A"/>
    <w:p w:rsidR="007B102A" w:rsidRDefault="007B102A" w:rsidP="007B102A"/>
    <w:p w:rsidR="007B102A" w:rsidRDefault="0096166B" w:rsidP="007B102A">
      <w:r>
        <w:rPr>
          <w:noProof/>
        </w:rPr>
        <w:pict>
          <v:shape id="_x0000_s1105" type="#_x0000_t202" style="position:absolute;margin-left:270pt;margin-top:1.55pt;width:66pt;height:27pt;z-index:251683840" filled="f" stroked="f">
            <v:textbox style="mso-next-textbox:#_x0000_s1105">
              <w:txbxContent>
                <w:p w:rsidR="007B102A" w:rsidRPr="009C57B6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A gas jar</w:t>
                  </w:r>
                </w:p>
              </w:txbxContent>
            </v:textbox>
          </v:shape>
        </w:pict>
      </w:r>
    </w:p>
    <w:p w:rsidR="007B102A" w:rsidRDefault="007B102A" w:rsidP="007B102A"/>
    <w:p w:rsidR="0012177B" w:rsidRDefault="0012177B" w:rsidP="007B102A"/>
    <w:p w:rsidR="0012177B" w:rsidRDefault="0012177B" w:rsidP="007B102A"/>
    <w:p w:rsidR="007B102A" w:rsidRDefault="0096166B" w:rsidP="007B102A">
      <w:r>
        <w:rPr>
          <w:noProof/>
        </w:rPr>
        <w:pict>
          <v:shape id="_x0000_s1106" type="#_x0000_t202" style="position:absolute;margin-left:282pt;margin-top:.95pt;width:108pt;height:27pt;z-index:251684864" filled="f" stroked="f">
            <v:textbox style="mso-next-textbox:#_x0000_s1106">
              <w:txbxContent>
                <w:p w:rsidR="007B102A" w:rsidRPr="009C57B6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Red litmus paper</w:t>
                  </w:r>
                </w:p>
              </w:txbxContent>
            </v:textbox>
          </v:shape>
        </w:pict>
      </w:r>
    </w:p>
    <w:p w:rsidR="007B102A" w:rsidRDefault="007B102A" w:rsidP="007B102A"/>
    <w:p w:rsidR="007B102A" w:rsidRDefault="0096166B" w:rsidP="007B102A">
      <w:r>
        <w:rPr>
          <w:noProof/>
        </w:rPr>
        <w:pict>
          <v:shape id="_x0000_s1108" type="#_x0000_t202" style="position:absolute;margin-left:148.45pt;margin-top:9.35pt;width:104.8pt;height:27pt;z-index:251686912" filled="f" stroked="f">
            <v:textbox style="mso-next-textbox:#_x0000_s1108">
              <w:txbxContent>
                <w:p w:rsidR="007B102A" w:rsidRPr="009C57B6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Sodium sulphite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276pt;margin-top:9.35pt;width:66pt;height:27pt;z-index:251685888" filled="f" stroked="f">
            <v:textbox style="mso-next-textbox:#_x0000_s1107">
              <w:txbxContent>
                <w:p w:rsidR="007B102A" w:rsidRPr="009C57B6" w:rsidRDefault="007B102A" w:rsidP="007B10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12177B">
                    <w:rPr>
                      <w:b/>
                    </w:rPr>
                    <w:t>Gas</w:t>
                  </w:r>
                  <w:r>
                    <w:rPr>
                      <w:b/>
                    </w:rPr>
                    <w:t xml:space="preserve"> x</w:t>
                  </w:r>
                </w:p>
              </w:txbxContent>
            </v:textbox>
          </v:shape>
        </w:pict>
      </w:r>
    </w:p>
    <w:p w:rsidR="007B102A" w:rsidRDefault="007B102A" w:rsidP="007B102A"/>
    <w:p w:rsidR="007B102A" w:rsidRDefault="007B102A" w:rsidP="007B102A"/>
    <w:p w:rsidR="007B102A" w:rsidRDefault="007B102A" w:rsidP="007B102A">
      <w:r>
        <w:t xml:space="preserve">          a) Identify gas</w:t>
      </w:r>
      <w:r w:rsidRPr="00CB2240">
        <w:rPr>
          <w:b/>
        </w:rPr>
        <w:t xml:space="preserve"> X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r>
        <w:t xml:space="preserve">         b) Write an equation for the reaction that produces gas </w:t>
      </w:r>
      <w:r w:rsidRPr="00CB2240">
        <w:rPr>
          <w:b/>
        </w:rPr>
        <w:t>x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7B102A" w:rsidRDefault="007B102A" w:rsidP="007B102A"/>
    <w:p w:rsidR="007B102A" w:rsidRDefault="007B102A" w:rsidP="007B102A"/>
    <w:p w:rsidR="007B102A" w:rsidRDefault="007B102A" w:rsidP="007B102A">
      <w:r>
        <w:t xml:space="preserve">        c) What is the effect of the gas </w:t>
      </w:r>
      <w:r w:rsidRPr="00CB2240">
        <w:rPr>
          <w:b/>
        </w:rPr>
        <w:t xml:space="preserve">x </w:t>
      </w:r>
      <w:r>
        <w:t xml:space="preserve">above on the red-litums paper </w:t>
      </w:r>
      <w:r>
        <w:tab/>
      </w:r>
      <w:r>
        <w:tab/>
      </w:r>
      <w:r>
        <w:tab/>
      </w:r>
      <w:r>
        <w:tab/>
        <w:t>(1mk)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/>
    <w:p w:rsidR="007B102A" w:rsidRDefault="00566CA4" w:rsidP="007B102A">
      <w:r>
        <w:t>15</w:t>
      </w:r>
      <w:r w:rsidR="007B102A">
        <w:t xml:space="preserve">.        Study the scheme below </w:t>
      </w:r>
      <w:r w:rsidR="00FF5C08">
        <w:t>and use</w:t>
      </w:r>
      <w:r w:rsidR="007B102A">
        <w:t xml:space="preserve"> it to </w:t>
      </w:r>
      <w:r w:rsidR="00FF5C08">
        <w:t>answer the</w:t>
      </w:r>
      <w:r w:rsidR="007B102A">
        <w:t xml:space="preserve"> </w:t>
      </w:r>
      <w:r w:rsidR="00FF5C08">
        <w:t>questions that follow</w:t>
      </w:r>
      <w:r w:rsidR="007B102A">
        <w:t xml:space="preserve">. </w:t>
      </w:r>
    </w:p>
    <w:p w:rsidR="007B102A" w:rsidRPr="00D01AEA" w:rsidRDefault="0096166B" w:rsidP="007B102A">
      <w:r>
        <w:rPr>
          <w:noProof/>
        </w:rPr>
        <w:pict>
          <v:group id="_x0000_s1048" style="position:absolute;margin-left:48pt;margin-top:7.8pt;width:408pt;height:38.6pt;z-index:251668480" coordorigin="960,8408" coordsize="7800,772">
            <v:shape id="_x0000_s1049" type="#_x0000_t202" style="position:absolute;left:960;top:8460;width:1560;height:720">
              <v:textbox style="mso-next-textbox:#_x0000_s1049">
                <w:txbxContent>
                  <w:p w:rsidR="007B102A" w:rsidRPr="00CB2240" w:rsidRDefault="007B102A" w:rsidP="007B102A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 xml:space="preserve">Salt solution </w:t>
                    </w:r>
                  </w:p>
                  <w:p w:rsidR="007B102A" w:rsidRPr="00CB2240" w:rsidRDefault="007B102A" w:rsidP="007B102A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 xml:space="preserve">      P</w:t>
                    </w:r>
                  </w:p>
                </w:txbxContent>
              </v:textbox>
            </v:shape>
            <v:shape id="_x0000_s1050" type="#_x0000_t202" style="position:absolute;left:3600;top:8460;width:2040;height:720">
              <v:textbox style="mso-next-textbox:#_x0000_s1050">
                <w:txbxContent>
                  <w:p w:rsidR="007B102A" w:rsidRPr="00CB2240" w:rsidRDefault="007B102A" w:rsidP="007B102A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>White precipitate</w:t>
                    </w:r>
                  </w:p>
                </w:txbxContent>
              </v:textbox>
            </v:shape>
            <v:shape id="_x0000_s1051" type="#_x0000_t202" style="position:absolute;left:6720;top:8460;width:2040;height:720">
              <v:textbox style="mso-next-textbox:#_x0000_s1051">
                <w:txbxContent>
                  <w:p w:rsidR="007B102A" w:rsidRPr="00CB2240" w:rsidRDefault="007B102A" w:rsidP="007B102A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>Colourless gas which is acidic</w:t>
                    </w:r>
                  </w:p>
                </w:txbxContent>
              </v:textbox>
            </v:shape>
            <v:line id="_x0000_s1052" style="position:absolute" from="2520,8820" to="3120,8820">
              <v:stroke endarrow="open"/>
            </v:line>
            <v:line id="_x0000_s1053" style="position:absolute" from="2880,8820" to="3600,8820"/>
            <v:line id="_x0000_s1054" style="position:absolute" from="5640,8820" to="6240,8820">
              <v:stroke endarrow="open"/>
            </v:line>
            <v:line id="_x0000_s1055" style="position:absolute" from="6000,8820" to="6720,8820"/>
            <v:shape id="_x0000_s1056" type="#_x0000_t202" style="position:absolute;left:2505;top:8408;width:1440;height:540" filled="f" stroked="f">
              <v:textbox style="mso-next-textbox:#_x0000_s1056">
                <w:txbxContent>
                  <w:p w:rsidR="007B102A" w:rsidRPr="00CB2240" w:rsidRDefault="009E0FA2" w:rsidP="007B102A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>BaCl</w:t>
                    </w:r>
                    <w:r w:rsidRPr="00442BC5">
                      <w:rPr>
                        <w:b/>
                        <w:vertAlign w:val="subscript"/>
                      </w:rPr>
                      <w:t>2</w:t>
                    </w:r>
                    <w:r w:rsidRPr="00CB2240">
                      <w:rPr>
                        <w:b/>
                      </w:rPr>
                      <w:t xml:space="preserve"> (</w:t>
                    </w:r>
                    <w:r w:rsidR="007B102A" w:rsidRPr="00442BC5">
                      <w:rPr>
                        <w:b/>
                        <w:vertAlign w:val="subscript"/>
                      </w:rPr>
                      <w:t>aq)</w:t>
                    </w:r>
                  </w:p>
                </w:txbxContent>
              </v:textbox>
            </v:shape>
            <v:shape id="_x0000_s1057" type="#_x0000_t202" style="position:absolute;left:5685;top:8445;width:1440;height:540" filled="f" stroked="f">
              <v:textbox style="mso-next-textbox:#_x0000_s1057">
                <w:txbxContent>
                  <w:p w:rsidR="007B102A" w:rsidRPr="00CB2240" w:rsidRDefault="007B102A" w:rsidP="007B102A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>HCl</w:t>
                    </w:r>
                    <w:r w:rsidRPr="00442BC5">
                      <w:rPr>
                        <w:b/>
                        <w:vertAlign w:val="subscript"/>
                      </w:rPr>
                      <w:t>(aq)</w:t>
                    </w:r>
                  </w:p>
                </w:txbxContent>
              </v:textbox>
            </v:shape>
          </v:group>
        </w:pict>
      </w:r>
    </w:p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>
      <w:r>
        <w:t xml:space="preserve">           Write down the formulae of </w:t>
      </w:r>
      <w:r w:rsidR="009E0FA2">
        <w:t>two possible</w:t>
      </w:r>
      <w:r>
        <w:t xml:space="preserve"> anions </w:t>
      </w:r>
      <w:r w:rsidR="007F6EA2">
        <w:t>present in</w:t>
      </w:r>
      <w:r>
        <w:t xml:space="preserve"> salt solution </w:t>
      </w:r>
      <w:r w:rsidRPr="00CB2240">
        <w:rPr>
          <w:b/>
        </w:rPr>
        <w:t>P</w:t>
      </w:r>
      <w:r>
        <w:t xml:space="preserve">. </w:t>
      </w:r>
      <w:r>
        <w:tab/>
      </w:r>
      <w:r>
        <w:tab/>
        <w:t>(2mks)</w:t>
      </w:r>
    </w:p>
    <w:p w:rsidR="007B102A" w:rsidRDefault="007B102A" w:rsidP="007B102A"/>
    <w:p w:rsidR="007B102A" w:rsidRDefault="007B102A" w:rsidP="007B102A"/>
    <w:p w:rsidR="007B102A" w:rsidRDefault="00566CA4" w:rsidP="007B102A">
      <w:r>
        <w:t>16</w:t>
      </w:r>
      <w:r w:rsidR="007B102A">
        <w:t xml:space="preserve">     The diagram below shows a Bunsen burner when in use</w:t>
      </w:r>
    </w:p>
    <w:p w:rsidR="007B102A" w:rsidRDefault="00372B98" w:rsidP="007B102A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165735</wp:posOffset>
            </wp:positionV>
            <wp:extent cx="2657475" cy="1543050"/>
            <wp:effectExtent l="19050" t="0" r="9525" b="0"/>
            <wp:wrapTight wrapText="bothSides">
              <wp:wrapPolygon edited="0">
                <wp:start x="-155" y="0"/>
                <wp:lineTo x="-155" y="21333"/>
                <wp:lineTo x="21677" y="21333"/>
                <wp:lineTo x="21677" y="0"/>
                <wp:lineTo x="-155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7B102A" w:rsidRDefault="007B102A" w:rsidP="007B102A"/>
    <w:p w:rsidR="00FF5C08" w:rsidRDefault="007B102A" w:rsidP="007B102A">
      <w:r>
        <w:t xml:space="preserve">           </w:t>
      </w:r>
    </w:p>
    <w:p w:rsidR="00FF5C08" w:rsidRDefault="00FF5C08" w:rsidP="007B102A"/>
    <w:p w:rsidR="007B102A" w:rsidRDefault="00B84E7D" w:rsidP="007B102A">
      <w:r>
        <w:t xml:space="preserve">           </w:t>
      </w:r>
      <w:r w:rsidR="007B102A">
        <w:t xml:space="preserve">Which of the </w:t>
      </w:r>
      <w:r w:rsidR="00FF5C08">
        <w:t>labeled parts</w:t>
      </w:r>
      <w:r w:rsidR="007B102A">
        <w:t xml:space="preserve"> is used for heating?  Give a reason </w:t>
      </w:r>
      <w:r w:rsidR="007B102A">
        <w:tab/>
      </w:r>
      <w:r w:rsidR="007B102A">
        <w:tab/>
      </w:r>
      <w:r w:rsidR="007B102A">
        <w:tab/>
      </w:r>
      <w:r w:rsidR="007B102A">
        <w:tab/>
        <w:t xml:space="preserve"> (2mks)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Default="007B102A" w:rsidP="007B102A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:rsidR="007B102A" w:rsidRPr="00FF5C08" w:rsidRDefault="007B102A" w:rsidP="007B102A">
      <w:pPr>
        <w:rPr>
          <w:color w:val="FF0000"/>
        </w:rPr>
      </w:pPr>
    </w:p>
    <w:p w:rsidR="007B102A" w:rsidRPr="00FF5C08" w:rsidRDefault="007B102A" w:rsidP="007B102A">
      <w:pPr>
        <w:rPr>
          <w:color w:val="FF0000"/>
        </w:rPr>
      </w:pPr>
    </w:p>
    <w:p w:rsidR="007B102A" w:rsidRPr="00FF5C08" w:rsidRDefault="007B102A" w:rsidP="007B102A">
      <w:pPr>
        <w:rPr>
          <w:color w:val="FF0000"/>
        </w:rPr>
      </w:pPr>
    </w:p>
    <w:p w:rsidR="00C842C1" w:rsidRPr="00FF5C08" w:rsidRDefault="007B102A" w:rsidP="007B102A">
      <w:pPr>
        <w:rPr>
          <w:color w:val="FF0000"/>
        </w:rPr>
      </w:pPr>
      <w:r w:rsidRPr="00FF5C08">
        <w:rPr>
          <w:color w:val="FF0000"/>
        </w:rPr>
        <w:tab/>
      </w: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Pr="00FF5C08" w:rsidRDefault="00C842C1" w:rsidP="007B102A">
      <w:pPr>
        <w:rPr>
          <w:color w:val="FF0000"/>
        </w:rPr>
      </w:pPr>
    </w:p>
    <w:p w:rsidR="00C842C1" w:rsidRDefault="00C842C1" w:rsidP="007B102A"/>
    <w:p w:rsidR="00C842C1" w:rsidRDefault="00C842C1" w:rsidP="007B102A"/>
    <w:p w:rsidR="007B102A" w:rsidRPr="00EE451D" w:rsidRDefault="007B102A" w:rsidP="007B102A">
      <w:pPr>
        <w:rPr>
          <w:b/>
          <w:color w:val="FF0000"/>
        </w:rPr>
      </w:pPr>
    </w:p>
    <w:p w:rsidR="007B102A" w:rsidRPr="005748C3" w:rsidRDefault="007B102A" w:rsidP="007B102A">
      <w:pPr>
        <w:rPr>
          <w:color w:val="000000" w:themeColor="text1"/>
        </w:rPr>
      </w:pPr>
      <w:r w:rsidRPr="00EE451D">
        <w:rPr>
          <w:color w:val="FF0000"/>
        </w:rPr>
        <w:t>1</w:t>
      </w:r>
      <w:r w:rsidRPr="005748C3">
        <w:rPr>
          <w:color w:val="000000" w:themeColor="text1"/>
        </w:rPr>
        <w:t xml:space="preserve">. </w:t>
      </w:r>
      <w:r w:rsidRPr="005748C3">
        <w:rPr>
          <w:color w:val="000000" w:themeColor="text1"/>
        </w:rPr>
        <w:tab/>
        <w:t xml:space="preserve">It is highly flammable / it burns or </w:t>
      </w:r>
      <w:r w:rsidR="0064532D" w:rsidRPr="005748C3">
        <w:rPr>
          <w:color w:val="000000" w:themeColor="text1"/>
        </w:rPr>
        <w:t>explodes</w:t>
      </w:r>
      <w:r w:rsidRPr="005748C3">
        <w:rPr>
          <w:color w:val="000000" w:themeColor="text1"/>
        </w:rPr>
        <w:t xml:space="preserve"> in air. </w:t>
      </w:r>
    </w:p>
    <w:p w:rsidR="007B102A" w:rsidRPr="005748C3" w:rsidRDefault="007B102A" w:rsidP="007B102A">
      <w:pPr>
        <w:rPr>
          <w:rFonts w:ascii="Sylfaen" w:hAnsi="Sylfaen"/>
          <w:color w:val="000000" w:themeColor="text1"/>
        </w:rPr>
      </w:pPr>
      <w:r w:rsidRPr="005748C3">
        <w:rPr>
          <w:color w:val="000000" w:themeColor="text1"/>
        </w:rPr>
        <w:t>2.</w:t>
      </w:r>
      <w:r w:rsidRPr="005748C3">
        <w:rPr>
          <w:color w:val="000000" w:themeColor="text1"/>
        </w:rPr>
        <w:tab/>
        <w:t>Correct charge</w:t>
      </w:r>
      <w:r w:rsidRPr="005748C3">
        <w:rPr>
          <w:rFonts w:ascii="Sylfaen" w:hAnsi="Sylfaen"/>
          <w:color w:val="000000" w:themeColor="text1"/>
        </w:rPr>
        <w:t>√</w:t>
      </w:r>
      <w:r w:rsidRPr="005748C3">
        <w:rPr>
          <w:color w:val="000000" w:themeColor="text1"/>
        </w:rPr>
        <w:tab/>
      </w:r>
      <w:r w:rsidRPr="005748C3">
        <w:rPr>
          <w:color w:val="000000" w:themeColor="text1"/>
        </w:rPr>
        <w:tab/>
        <w:t xml:space="preserve">correct electronic structure </w:t>
      </w:r>
      <w:r w:rsidRPr="005748C3">
        <w:rPr>
          <w:rFonts w:ascii="Sylfaen" w:hAnsi="Sylfaen"/>
          <w:color w:val="000000" w:themeColor="text1"/>
        </w:rPr>
        <w:t>√</w:t>
      </w:r>
    </w:p>
    <w:p w:rsidR="007B102A" w:rsidRPr="005748C3" w:rsidRDefault="0096166B" w:rsidP="007B102A">
      <w:pPr>
        <w:rPr>
          <w:rFonts w:ascii="Sylfaen" w:hAnsi="Sylfaen"/>
          <w:color w:val="000000" w:themeColor="text1"/>
        </w:rPr>
      </w:pPr>
      <w:r>
        <w:rPr>
          <w:rFonts w:ascii="Sylfaen" w:hAnsi="Sylfaen"/>
          <w:noProof/>
          <w:color w:val="000000" w:themeColor="text1"/>
        </w:rPr>
        <w:pict>
          <v:shape id="_x0000_s1174" type="#_x0000_t202" style="position:absolute;margin-left:4in;margin-top:5.2pt;width:18pt;height:18pt;z-index:251708416" filled="f" stroked="f">
            <v:textbox style="mso-next-textbox:#_x0000_s1174">
              <w:txbxContent>
                <w:p w:rsidR="007B102A" w:rsidRDefault="007B102A" w:rsidP="007B102A">
                  <w:r>
                    <w:t>-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color w:val="000000" w:themeColor="text1"/>
        </w:rPr>
        <w:pict>
          <v:group id="_x0000_s1160" style="position:absolute;margin-left:63pt;margin-top:15.25pt;width:414pt;height:78.75pt;z-index:251703296" coordorigin="1980,2520" coordsize="8280,1575">
            <v:shape id="_x0000_s1161" type="#_x0000_t75" style="position:absolute;left:1980;top:2520;width:4725;height:1575">
              <v:imagedata r:id="rId12" o:title="" croptop="2491f" cropbottom="2510f" cropleft="2097f"/>
            </v:shape>
            <v:shape id="_x0000_s1162" type="#_x0000_t202" style="position:absolute;left:6660;top:2520;width:3600;height:1080" filled="f" stroked="f">
              <v:textbox style="mso-next-textbox:#_x0000_s1162">
                <w:txbxContent>
                  <w:p w:rsidR="007B102A" w:rsidRDefault="007B102A" w:rsidP="007B102A">
                    <w:pPr>
                      <w:rPr>
                        <w:rFonts w:ascii="Sylfaen" w:hAnsi="Sylfaen"/>
                      </w:rPr>
                    </w:pPr>
                    <w:r>
                      <w:t xml:space="preserve">Correct charge </w:t>
                    </w:r>
                    <w:r>
                      <w:rPr>
                        <w:rFonts w:ascii="Sylfaen" w:hAnsi="Sylfaen"/>
                      </w:rPr>
                      <w:t>√</w:t>
                    </w:r>
                  </w:p>
                  <w:p w:rsidR="007B102A" w:rsidRPr="007A4F50" w:rsidRDefault="007B102A" w:rsidP="007B102A">
                    <w:r w:rsidRPr="007A4F50">
                      <w:t>Correct electronic structure</w:t>
                    </w:r>
                    <w:r>
                      <w:rPr>
                        <w:rFonts w:ascii="Sylfaen" w:hAnsi="Sylfaen"/>
                      </w:rPr>
                      <w:t xml:space="preserve"> √</w:t>
                    </w:r>
                  </w:p>
                </w:txbxContent>
              </v:textbox>
            </v:shape>
            <v:shape id="_x0000_s1163" type="#_x0000_t202" style="position:absolute;left:3525;top:2550;width:540;height:360" filled="f" stroked="f">
              <v:textbox style="mso-next-textbox:#_x0000_s1163">
                <w:txbxContent>
                  <w:p w:rsidR="007B102A" w:rsidRPr="0025360C" w:rsidRDefault="007B102A" w:rsidP="007B102A">
                    <w:pPr>
                      <w:rPr>
                        <w:sz w:val="20"/>
                        <w:szCs w:val="20"/>
                      </w:rPr>
                    </w:pPr>
                    <w:r w:rsidRPr="0025360C"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+</w:t>
                    </w:r>
                  </w:p>
                </w:txbxContent>
              </v:textbox>
            </v:shape>
            <v:shape id="_x0000_s1164" type="#_x0000_t202" style="position:absolute;left:6240;top:3210;width:540;height:360" filled="f" stroked="f">
              <v:textbox style="mso-next-textbox:#_x0000_s1164">
                <w:txbxContent>
                  <w:p w:rsidR="007B102A" w:rsidRPr="007A4F50" w:rsidRDefault="007B102A" w:rsidP="007B102A">
                    <w:r>
                      <w:t>-</w:t>
                    </w:r>
                  </w:p>
                </w:txbxContent>
              </v:textbox>
            </v:shape>
          </v:group>
        </w:pict>
      </w:r>
    </w:p>
    <w:p w:rsidR="007B102A" w:rsidRPr="005748C3" w:rsidRDefault="007B102A" w:rsidP="007B102A">
      <w:pPr>
        <w:rPr>
          <w:rFonts w:ascii="Sylfaen" w:hAnsi="Sylfaen"/>
          <w:color w:val="000000" w:themeColor="text1"/>
        </w:rPr>
      </w:pPr>
    </w:p>
    <w:p w:rsidR="007B102A" w:rsidRPr="005748C3" w:rsidRDefault="007B102A" w:rsidP="007B102A">
      <w:pPr>
        <w:rPr>
          <w:rFonts w:ascii="Sylfaen" w:hAnsi="Sylfaen"/>
          <w:color w:val="000000" w:themeColor="text1"/>
        </w:rPr>
      </w:pP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7B102A" w:rsidP="007B102A">
      <w:pPr>
        <w:ind w:left="720" w:hanging="720"/>
        <w:rPr>
          <w:color w:val="000000" w:themeColor="text1"/>
        </w:rPr>
      </w:pPr>
    </w:p>
    <w:p w:rsidR="007B102A" w:rsidRPr="005748C3" w:rsidRDefault="007B102A" w:rsidP="007B102A">
      <w:pPr>
        <w:ind w:left="720" w:hanging="720"/>
        <w:rPr>
          <w:color w:val="000000" w:themeColor="text1"/>
        </w:rPr>
      </w:pPr>
    </w:p>
    <w:p w:rsidR="007B102A" w:rsidRPr="005748C3" w:rsidRDefault="007B102A" w:rsidP="007B102A">
      <w:pPr>
        <w:ind w:left="720" w:hanging="720"/>
        <w:rPr>
          <w:color w:val="000000" w:themeColor="text1"/>
        </w:rPr>
      </w:pPr>
    </w:p>
    <w:p w:rsidR="007B102A" w:rsidRPr="005748C3" w:rsidRDefault="007B102A" w:rsidP="007B102A">
      <w:pPr>
        <w:ind w:left="720" w:hanging="720"/>
        <w:rPr>
          <w:rFonts w:ascii="Sylfaen" w:hAnsi="Sylfaen"/>
          <w:color w:val="000000" w:themeColor="text1"/>
        </w:rPr>
      </w:pPr>
      <w:r w:rsidRPr="005748C3">
        <w:rPr>
          <w:color w:val="000000" w:themeColor="text1"/>
        </w:rPr>
        <w:t>3.</w:t>
      </w:r>
      <w:r w:rsidRPr="005748C3">
        <w:rPr>
          <w:color w:val="000000" w:themeColor="text1"/>
        </w:rPr>
        <w:tab/>
        <w:t>(a) This is the energy required to remove the 1</w:t>
      </w:r>
      <w:r w:rsidRPr="005748C3">
        <w:rPr>
          <w:color w:val="000000" w:themeColor="text1"/>
          <w:vertAlign w:val="superscript"/>
        </w:rPr>
        <w:t>st</w:t>
      </w:r>
      <w:r w:rsidRPr="005748C3">
        <w:rPr>
          <w:color w:val="000000" w:themeColor="text1"/>
        </w:rPr>
        <w:t xml:space="preserve"> outermost electron from an atom in gaseous state to form an ion </w:t>
      </w:r>
      <w:r w:rsidRPr="005748C3">
        <w:rPr>
          <w:rFonts w:ascii="Sylfaen" w:hAnsi="Sylfaen"/>
          <w:color w:val="000000" w:themeColor="text1"/>
        </w:rPr>
        <w:t>√ 1</w:t>
      </w:r>
    </w:p>
    <w:p w:rsidR="007B102A" w:rsidRPr="005748C3" w:rsidRDefault="007B102A" w:rsidP="007B102A">
      <w:pPr>
        <w:ind w:left="720"/>
        <w:rPr>
          <w:rFonts w:ascii="Sylfaen" w:hAnsi="Sylfaen"/>
          <w:color w:val="000000" w:themeColor="text1"/>
        </w:rPr>
      </w:pPr>
      <w:r w:rsidRPr="005748C3">
        <w:rPr>
          <w:rFonts w:ascii="Sylfaen" w:hAnsi="Sylfaen"/>
          <w:color w:val="000000" w:themeColor="text1"/>
        </w:rPr>
        <w:t xml:space="preserve">(b)  </w:t>
      </w:r>
      <w:r w:rsidRPr="005748C3">
        <w:rPr>
          <w:rFonts w:ascii="Sylfaen" w:hAnsi="Sylfaen"/>
          <w:color w:val="000000" w:themeColor="text1"/>
        </w:rPr>
        <w:tab/>
        <w:t>C</w:t>
      </w:r>
      <w:r w:rsidRPr="005748C3">
        <w:rPr>
          <w:rFonts w:ascii="Sylfaen" w:hAnsi="Sylfaen"/>
          <w:color w:val="000000" w:themeColor="text1"/>
        </w:rPr>
        <w:tab/>
        <w:t>A</w:t>
      </w:r>
      <w:r w:rsidRPr="005748C3">
        <w:rPr>
          <w:rFonts w:ascii="Sylfaen" w:hAnsi="Sylfaen"/>
          <w:color w:val="000000" w:themeColor="text1"/>
        </w:rPr>
        <w:tab/>
        <w:t>B</w:t>
      </w:r>
      <w:r w:rsidRPr="005748C3">
        <w:rPr>
          <w:rFonts w:ascii="Sylfaen" w:hAnsi="Sylfaen"/>
          <w:color w:val="000000" w:themeColor="text1"/>
        </w:rPr>
        <w:tab/>
        <w:t>D</w:t>
      </w:r>
      <w:r w:rsidRPr="005748C3">
        <w:rPr>
          <w:rFonts w:ascii="Sylfaen" w:hAnsi="Sylfaen"/>
          <w:color w:val="000000" w:themeColor="text1"/>
        </w:rPr>
        <w:tab/>
        <w:t>√ 1</w:t>
      </w:r>
    </w:p>
    <w:p w:rsidR="007B102A" w:rsidRPr="005748C3" w:rsidRDefault="0096166B" w:rsidP="007B102A">
      <w:pPr>
        <w:ind w:left="720"/>
        <w:rPr>
          <w:rFonts w:ascii="Sylfaen" w:hAnsi="Sylfaen"/>
          <w:color w:val="000000" w:themeColor="text1"/>
        </w:rPr>
      </w:pPr>
      <w:r>
        <w:rPr>
          <w:rFonts w:ascii="Sylfaen" w:hAnsi="Sylfaen"/>
          <w:noProof/>
          <w:color w:val="000000" w:themeColor="text1"/>
        </w:rPr>
        <w:pict>
          <v:line id="_x0000_s1114" style="position:absolute;left:0;text-align:left;z-index:251694080" from="1in,.6pt" to="3in,.65pt">
            <v:stroke endarrow="block"/>
          </v:line>
        </w:pict>
      </w:r>
      <w:r w:rsidR="007B102A" w:rsidRPr="005748C3">
        <w:rPr>
          <w:rFonts w:ascii="Sylfaen" w:hAnsi="Sylfaen"/>
          <w:color w:val="000000" w:themeColor="text1"/>
        </w:rPr>
        <w:t xml:space="preserve">                Increasing reactivity </w:t>
      </w:r>
    </w:p>
    <w:p w:rsidR="007B102A" w:rsidRPr="005748C3" w:rsidRDefault="007B102A" w:rsidP="007B102A">
      <w:pPr>
        <w:ind w:left="720"/>
        <w:rPr>
          <w:rFonts w:ascii="Sylfaen" w:hAnsi="Sylfaen"/>
          <w:color w:val="000000" w:themeColor="text1"/>
        </w:rPr>
      </w:pPr>
      <w:r w:rsidRPr="005748C3">
        <w:rPr>
          <w:rFonts w:ascii="Sylfaen" w:hAnsi="Sylfaen"/>
          <w:color w:val="000000" w:themeColor="text1"/>
        </w:rPr>
        <w:t xml:space="preserve">     Higher ionization energy implies high nuclear charge which hinders removal of electron.</w:t>
      </w:r>
    </w:p>
    <w:p w:rsidR="007B102A" w:rsidRPr="005748C3" w:rsidRDefault="007B102A" w:rsidP="007B102A">
      <w:pPr>
        <w:rPr>
          <w:rFonts w:ascii="Sylfaen" w:hAnsi="Sylfaen"/>
          <w:color w:val="000000" w:themeColor="text1"/>
        </w:rPr>
      </w:pPr>
    </w:p>
    <w:p w:rsidR="007B102A" w:rsidRPr="005748C3" w:rsidRDefault="007B102A" w:rsidP="007B102A">
      <w:pPr>
        <w:rPr>
          <w:rFonts w:ascii="Sylfaen" w:hAnsi="Sylfaen"/>
          <w:color w:val="000000" w:themeColor="text1"/>
        </w:rPr>
      </w:pPr>
      <w:r w:rsidRPr="005748C3">
        <w:rPr>
          <w:rFonts w:ascii="Sylfaen" w:hAnsi="Sylfaen"/>
          <w:color w:val="000000" w:themeColor="text1"/>
        </w:rPr>
        <w:t>4.</w:t>
      </w:r>
      <w:r w:rsidRPr="005748C3">
        <w:rPr>
          <w:rFonts w:ascii="Sylfaen" w:hAnsi="Sylfaen"/>
          <w:color w:val="000000" w:themeColor="text1"/>
        </w:rPr>
        <w:tab/>
        <w:t>(a) Pt or copper</w:t>
      </w:r>
    </w:p>
    <w:p w:rsidR="007B102A" w:rsidRPr="005748C3" w:rsidRDefault="007B102A" w:rsidP="007B102A">
      <w:pPr>
        <w:rPr>
          <w:color w:val="000000" w:themeColor="text1"/>
        </w:rPr>
      </w:pPr>
      <w:r w:rsidRPr="005748C3">
        <w:rPr>
          <w:color w:val="000000" w:themeColor="text1"/>
        </w:rPr>
        <w:tab/>
        <w:t>(b) No formed is oxidized by O</w:t>
      </w:r>
      <w:r w:rsidRPr="005748C3">
        <w:rPr>
          <w:color w:val="000000" w:themeColor="text1"/>
          <w:vertAlign w:val="subscript"/>
        </w:rPr>
        <w:t>2</w:t>
      </w:r>
      <w:r w:rsidRPr="005748C3">
        <w:rPr>
          <w:color w:val="000000" w:themeColor="text1"/>
        </w:rPr>
        <w:t xml:space="preserve"> to NO</w:t>
      </w:r>
      <w:r w:rsidRPr="005748C3">
        <w:rPr>
          <w:color w:val="000000" w:themeColor="text1"/>
          <w:vertAlign w:val="subscript"/>
        </w:rPr>
        <w:t>2</w:t>
      </w:r>
      <w:r w:rsidRPr="005748C3">
        <w:rPr>
          <w:color w:val="000000" w:themeColor="text1"/>
        </w:rPr>
        <w:t xml:space="preserve"> which is brown</w:t>
      </w:r>
    </w:p>
    <w:p w:rsidR="007B102A" w:rsidRPr="005748C3" w:rsidRDefault="007B102A" w:rsidP="007B102A">
      <w:pPr>
        <w:rPr>
          <w:color w:val="000000" w:themeColor="text1"/>
        </w:rPr>
      </w:pPr>
      <w:r w:rsidRPr="005748C3">
        <w:rPr>
          <w:color w:val="000000" w:themeColor="text1"/>
        </w:rPr>
        <w:tab/>
        <w:t>(c) The reaction is exothermic</w:t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96166B" w:rsidP="007B102A">
      <w:pPr>
        <w:rPr>
          <w:color w:val="000000" w:themeColor="text1"/>
        </w:rPr>
      </w:pPr>
      <w:r>
        <w:rPr>
          <w:noProof/>
          <w:color w:val="000000" w:themeColor="text1"/>
        </w:rPr>
        <w:pict>
          <v:line id="_x0000_s1115" style="position:absolute;z-index:251695104" from="110.25pt,10.35pt" to="146.25pt,10.4pt">
            <v:stroke endarrow="block"/>
          </v:line>
        </w:pict>
      </w:r>
      <w:r w:rsidR="007B102A" w:rsidRPr="005748C3">
        <w:rPr>
          <w:color w:val="000000" w:themeColor="text1"/>
        </w:rPr>
        <w:t>5.</w:t>
      </w:r>
      <w:r w:rsidR="007B102A" w:rsidRPr="005748C3">
        <w:rPr>
          <w:color w:val="000000" w:themeColor="text1"/>
        </w:rPr>
        <w:tab/>
        <w:t>Ca(HCO</w:t>
      </w:r>
      <w:r w:rsidR="007B102A" w:rsidRPr="005748C3">
        <w:rPr>
          <w:color w:val="000000" w:themeColor="text1"/>
          <w:vertAlign w:val="subscript"/>
        </w:rPr>
        <w:t>3</w:t>
      </w:r>
      <w:r w:rsidR="007B102A" w:rsidRPr="005748C3">
        <w:rPr>
          <w:color w:val="000000" w:themeColor="text1"/>
        </w:rPr>
        <w:t>)</w:t>
      </w:r>
      <w:r w:rsidR="007B102A" w:rsidRPr="005748C3">
        <w:rPr>
          <w:color w:val="000000" w:themeColor="text1"/>
          <w:vertAlign w:val="subscript"/>
        </w:rPr>
        <w:t>2 (aq)</w:t>
      </w:r>
      <w:r w:rsidR="007B102A" w:rsidRPr="005748C3">
        <w:rPr>
          <w:color w:val="000000" w:themeColor="text1"/>
          <w:vertAlign w:val="subscript"/>
        </w:rPr>
        <w:tab/>
      </w:r>
      <w:r w:rsidR="007B102A" w:rsidRPr="005748C3">
        <w:rPr>
          <w:color w:val="000000" w:themeColor="text1"/>
          <w:vertAlign w:val="subscript"/>
        </w:rPr>
        <w:tab/>
      </w:r>
      <w:r w:rsidR="007B102A" w:rsidRPr="005748C3">
        <w:rPr>
          <w:color w:val="000000" w:themeColor="text1"/>
        </w:rPr>
        <w:t xml:space="preserve"> CaCO</w:t>
      </w:r>
      <w:r w:rsidR="007B102A" w:rsidRPr="005748C3">
        <w:rPr>
          <w:color w:val="000000" w:themeColor="text1"/>
          <w:vertAlign w:val="subscript"/>
        </w:rPr>
        <w:t>3(s)</w:t>
      </w:r>
      <w:r w:rsidR="007B102A" w:rsidRPr="005748C3">
        <w:rPr>
          <w:color w:val="000000" w:themeColor="text1"/>
        </w:rPr>
        <w:t xml:space="preserve"> + CO</w:t>
      </w:r>
      <w:r w:rsidR="007B102A" w:rsidRPr="005748C3">
        <w:rPr>
          <w:color w:val="000000" w:themeColor="text1"/>
          <w:vertAlign w:val="subscript"/>
        </w:rPr>
        <w:t>2(g)</w:t>
      </w:r>
      <w:r w:rsidR="007B102A" w:rsidRPr="005748C3">
        <w:rPr>
          <w:color w:val="000000" w:themeColor="text1"/>
        </w:rPr>
        <w:t xml:space="preserve"> + H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O</w:t>
      </w:r>
      <w:r w:rsidR="007B102A" w:rsidRPr="005748C3">
        <w:rPr>
          <w:color w:val="000000" w:themeColor="text1"/>
          <w:vertAlign w:val="subscript"/>
        </w:rPr>
        <w:t>(l)</w:t>
      </w:r>
    </w:p>
    <w:p w:rsidR="007B102A" w:rsidRPr="005748C3" w:rsidRDefault="0096166B" w:rsidP="007B102A">
      <w:pPr>
        <w:ind w:firstLine="720"/>
        <w:rPr>
          <w:color w:val="000000" w:themeColor="text1"/>
        </w:rPr>
      </w:pPr>
      <w:r>
        <w:rPr>
          <w:noProof/>
          <w:color w:val="000000" w:themeColor="text1"/>
        </w:rPr>
        <w:pict>
          <v:line id="_x0000_s1116" style="position:absolute;left:0;text-align:left;z-index:251696128" from="109.5pt,10.8pt" to="145.5pt,10.85pt">
            <v:stroke endarrow="block"/>
          </v:line>
        </w:pict>
      </w:r>
      <w:r w:rsidR="007B102A" w:rsidRPr="005748C3">
        <w:rPr>
          <w:color w:val="000000" w:themeColor="text1"/>
        </w:rPr>
        <w:t>Mg(HCO</w:t>
      </w:r>
      <w:r w:rsidR="007B102A" w:rsidRPr="005748C3">
        <w:rPr>
          <w:color w:val="000000" w:themeColor="text1"/>
          <w:vertAlign w:val="subscript"/>
        </w:rPr>
        <w:t>3</w:t>
      </w:r>
      <w:r w:rsidR="007B102A" w:rsidRPr="005748C3">
        <w:rPr>
          <w:color w:val="000000" w:themeColor="text1"/>
        </w:rPr>
        <w:t>)</w:t>
      </w:r>
      <w:r w:rsidR="007B102A" w:rsidRPr="005748C3">
        <w:rPr>
          <w:color w:val="000000" w:themeColor="text1"/>
          <w:vertAlign w:val="subscript"/>
        </w:rPr>
        <w:t>2(aq)</w:t>
      </w:r>
      <w:r w:rsidR="007B102A" w:rsidRPr="005748C3">
        <w:rPr>
          <w:color w:val="000000" w:themeColor="text1"/>
        </w:rPr>
        <w:t xml:space="preserve"> </w:t>
      </w:r>
      <w:r w:rsidR="007B102A" w:rsidRPr="005748C3">
        <w:rPr>
          <w:color w:val="000000" w:themeColor="text1"/>
        </w:rPr>
        <w:tab/>
        <w:t xml:space="preserve">  MgCO</w:t>
      </w:r>
      <w:r w:rsidR="007B102A" w:rsidRPr="005748C3">
        <w:rPr>
          <w:color w:val="000000" w:themeColor="text1"/>
          <w:vertAlign w:val="subscript"/>
        </w:rPr>
        <w:t>3(s)</w:t>
      </w:r>
      <w:r w:rsidR="007B102A" w:rsidRPr="005748C3">
        <w:rPr>
          <w:color w:val="000000" w:themeColor="text1"/>
        </w:rPr>
        <w:t xml:space="preserve"> + CO</w:t>
      </w:r>
      <w:r w:rsidR="007B102A" w:rsidRPr="005748C3">
        <w:rPr>
          <w:color w:val="000000" w:themeColor="text1"/>
          <w:vertAlign w:val="subscript"/>
        </w:rPr>
        <w:t>2(g)</w:t>
      </w:r>
      <w:r w:rsidR="007B102A" w:rsidRPr="005748C3">
        <w:rPr>
          <w:color w:val="000000" w:themeColor="text1"/>
        </w:rPr>
        <w:t xml:space="preserve"> + H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O</w:t>
      </w:r>
      <w:r w:rsidR="007B102A" w:rsidRPr="005748C3">
        <w:rPr>
          <w:color w:val="000000" w:themeColor="text1"/>
          <w:vertAlign w:val="subscript"/>
        </w:rPr>
        <w:t>(l)</w:t>
      </w:r>
    </w:p>
    <w:p w:rsidR="007B102A" w:rsidRPr="005748C3" w:rsidRDefault="007B102A" w:rsidP="007B102A">
      <w:pPr>
        <w:ind w:left="720"/>
        <w:rPr>
          <w:color w:val="000000" w:themeColor="text1"/>
        </w:rPr>
      </w:pPr>
      <w:r w:rsidRPr="005748C3">
        <w:rPr>
          <w:color w:val="000000" w:themeColor="text1"/>
        </w:rPr>
        <w:t xml:space="preserve">When water containing these salts are boiled, they decompose into carbonate, carbon (IV) oxide and water. These carbonates precipitate out and form scales. </w:t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7B102A" w:rsidP="007B102A">
      <w:pPr>
        <w:rPr>
          <w:color w:val="000000" w:themeColor="text1"/>
        </w:rPr>
      </w:pPr>
      <w:r w:rsidRPr="005748C3">
        <w:rPr>
          <w:color w:val="000000" w:themeColor="text1"/>
        </w:rPr>
        <w:t>6.</w:t>
      </w:r>
      <w:r w:rsidRPr="005748C3">
        <w:rPr>
          <w:color w:val="000000" w:themeColor="text1"/>
        </w:rPr>
        <w:tab/>
        <w:t>(i) N</w:t>
      </w:r>
      <w:r w:rsidRPr="005748C3">
        <w:rPr>
          <w:color w:val="000000" w:themeColor="text1"/>
          <w:vertAlign w:val="subscript"/>
        </w:rPr>
        <w:t>2</w:t>
      </w:r>
      <w:r w:rsidRPr="005748C3">
        <w:rPr>
          <w:color w:val="000000" w:themeColor="text1"/>
        </w:rPr>
        <w:t>O, ozone – methane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   water vapour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(ii) Spraying of CO</w:t>
      </w:r>
      <w:r w:rsidRPr="005748C3">
        <w:rPr>
          <w:color w:val="000000" w:themeColor="text1"/>
          <w:vertAlign w:val="subscript"/>
        </w:rPr>
        <w:t xml:space="preserve">2 </w:t>
      </w:r>
      <w:r w:rsidRPr="005748C3">
        <w:rPr>
          <w:color w:val="000000" w:themeColor="text1"/>
        </w:rPr>
        <w:t>into the sky using jets so that cloud may form and rain may fall.</w:t>
      </w:r>
    </w:p>
    <w:p w:rsidR="007B102A" w:rsidRPr="005748C3" w:rsidRDefault="007B102A" w:rsidP="005F5838">
      <w:pPr>
        <w:rPr>
          <w:color w:val="000000" w:themeColor="text1"/>
        </w:rPr>
      </w:pP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566CA4" w:rsidP="007B102A">
      <w:pPr>
        <w:rPr>
          <w:color w:val="000000" w:themeColor="text1"/>
        </w:rPr>
      </w:pPr>
      <w:r w:rsidRPr="005748C3">
        <w:rPr>
          <w:color w:val="000000" w:themeColor="text1"/>
        </w:rPr>
        <w:t>7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>(a) physical</w:t>
      </w:r>
      <w:r w:rsidR="007B102A" w:rsidRPr="005748C3">
        <w:rPr>
          <w:color w:val="000000" w:themeColor="text1"/>
        </w:rPr>
        <w:tab/>
        <w:t>(b) Physical</w:t>
      </w:r>
      <w:r w:rsidR="007B102A" w:rsidRPr="005748C3">
        <w:rPr>
          <w:color w:val="000000" w:themeColor="text1"/>
        </w:rPr>
        <w:tab/>
        <w:t>(c) Chemical</w:t>
      </w:r>
    </w:p>
    <w:p w:rsidR="007B102A" w:rsidRPr="005748C3" w:rsidRDefault="007B102A" w:rsidP="007B102A">
      <w:pPr>
        <w:ind w:left="720" w:hanging="720"/>
        <w:rPr>
          <w:color w:val="000000" w:themeColor="text1"/>
        </w:rPr>
      </w:pPr>
    </w:p>
    <w:p w:rsidR="007B102A" w:rsidRPr="005748C3" w:rsidRDefault="00566CA4" w:rsidP="007B102A">
      <w:pPr>
        <w:ind w:left="720" w:hanging="720"/>
        <w:rPr>
          <w:color w:val="000000" w:themeColor="text1"/>
        </w:rPr>
      </w:pPr>
      <w:r w:rsidRPr="005748C3">
        <w:rPr>
          <w:color w:val="000000" w:themeColor="text1"/>
        </w:rPr>
        <w:lastRenderedPageBreak/>
        <w:t>8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>(a) When gases react together, the volumes of the gases which react and those of the products; if gases, bear a simple whole number ratio to one another, all volumes being measured at the same temperature and pressure.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</w:p>
    <w:p w:rsidR="007B102A" w:rsidRPr="005748C3" w:rsidRDefault="0096166B" w:rsidP="007B102A">
      <w:pPr>
        <w:ind w:firstLine="720"/>
        <w:rPr>
          <w:color w:val="000000" w:themeColor="text1"/>
          <w:vertAlign w:val="subscript"/>
        </w:rPr>
      </w:pPr>
      <w:r>
        <w:rPr>
          <w:noProof/>
          <w:color w:val="000000" w:themeColor="text1"/>
        </w:rPr>
        <w:pict>
          <v:line id="_x0000_s1117" style="position:absolute;left:0;text-align:left;z-index:251697152" from="2in,8.4pt" to="180pt,8.45pt">
            <v:stroke endarrow="block"/>
          </v:line>
        </w:pict>
      </w:r>
      <w:r w:rsidR="007B102A" w:rsidRPr="005748C3">
        <w:rPr>
          <w:color w:val="000000" w:themeColor="text1"/>
        </w:rPr>
        <w:t>(b) CH</w:t>
      </w:r>
      <w:r w:rsidR="007B102A" w:rsidRPr="005748C3">
        <w:rPr>
          <w:color w:val="000000" w:themeColor="text1"/>
          <w:vertAlign w:val="subscript"/>
        </w:rPr>
        <w:t>4(g)</w:t>
      </w:r>
      <w:r w:rsidR="007B102A" w:rsidRPr="005748C3">
        <w:rPr>
          <w:color w:val="000000" w:themeColor="text1"/>
        </w:rPr>
        <w:t xml:space="preserve"> + H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O</w:t>
      </w:r>
      <w:r w:rsidR="007B102A" w:rsidRPr="005748C3">
        <w:rPr>
          <w:color w:val="000000" w:themeColor="text1"/>
          <w:vertAlign w:val="subscript"/>
        </w:rPr>
        <w:t>(g)</w:t>
      </w:r>
      <w:r w:rsidR="007B102A" w:rsidRPr="005748C3">
        <w:rPr>
          <w:color w:val="000000" w:themeColor="text1"/>
        </w:rPr>
        <w:t xml:space="preserve"> </w:t>
      </w:r>
      <w:r w:rsidR="007B102A" w:rsidRPr="005748C3">
        <w:rPr>
          <w:color w:val="000000" w:themeColor="text1"/>
        </w:rPr>
        <w:tab/>
      </w:r>
      <w:r w:rsidR="007B102A" w:rsidRPr="005748C3">
        <w:rPr>
          <w:color w:val="000000" w:themeColor="text1"/>
        </w:rPr>
        <w:tab/>
        <w:t xml:space="preserve"> CO</w:t>
      </w:r>
      <w:r w:rsidR="007B102A" w:rsidRPr="005748C3">
        <w:rPr>
          <w:color w:val="000000" w:themeColor="text1"/>
          <w:vertAlign w:val="subscript"/>
        </w:rPr>
        <w:t>(g)</w:t>
      </w:r>
      <w:r w:rsidR="007B102A" w:rsidRPr="005748C3">
        <w:rPr>
          <w:color w:val="000000" w:themeColor="text1"/>
        </w:rPr>
        <w:t xml:space="preserve"> + 3H</w:t>
      </w:r>
      <w:r w:rsidR="007B102A" w:rsidRPr="005748C3">
        <w:rPr>
          <w:color w:val="000000" w:themeColor="text1"/>
          <w:vertAlign w:val="subscript"/>
        </w:rPr>
        <w:t>2(g)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    1vol.        1vol.                    1vol.      3vol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1cm</w:t>
      </w:r>
      <w:r w:rsidRPr="005748C3">
        <w:rPr>
          <w:color w:val="000000" w:themeColor="text1"/>
          <w:vertAlign w:val="superscript"/>
        </w:rPr>
        <w:t>3</w:t>
      </w:r>
      <w:r w:rsidRPr="005748C3">
        <w:rPr>
          <w:color w:val="000000" w:themeColor="text1"/>
        </w:rPr>
        <w:t xml:space="preserve"> of H</w:t>
      </w:r>
      <w:r w:rsidRPr="005748C3">
        <w:rPr>
          <w:color w:val="000000" w:themeColor="text1"/>
          <w:vertAlign w:val="subscript"/>
        </w:rPr>
        <w:t>2</w:t>
      </w:r>
      <w:r w:rsidRPr="005748C3">
        <w:rPr>
          <w:color w:val="000000" w:themeColor="text1"/>
        </w:rPr>
        <w:t>O react to produce 1cm</w:t>
      </w:r>
      <w:r w:rsidRPr="005748C3">
        <w:rPr>
          <w:color w:val="000000" w:themeColor="text1"/>
          <w:vertAlign w:val="superscript"/>
        </w:rPr>
        <w:t>3</w:t>
      </w:r>
      <w:r w:rsidRPr="005748C3">
        <w:rPr>
          <w:color w:val="000000" w:themeColor="text1"/>
        </w:rPr>
        <w:t xml:space="preserve"> CO</w:t>
      </w:r>
      <w:r w:rsidRPr="005748C3">
        <w:rPr>
          <w:color w:val="000000" w:themeColor="text1"/>
          <w:vertAlign w:val="subscript"/>
        </w:rPr>
        <w:t xml:space="preserve">(g) </w:t>
      </w:r>
      <w:r w:rsidRPr="005748C3">
        <w:rPr>
          <w:color w:val="000000" w:themeColor="text1"/>
        </w:rPr>
        <w:t>and 3cm</w:t>
      </w:r>
      <w:r w:rsidRPr="005748C3">
        <w:rPr>
          <w:color w:val="000000" w:themeColor="text1"/>
          <w:vertAlign w:val="superscript"/>
        </w:rPr>
        <w:t>3</w:t>
      </w:r>
      <w:r w:rsidRPr="005748C3">
        <w:rPr>
          <w:color w:val="000000" w:themeColor="text1"/>
        </w:rPr>
        <w:t xml:space="preserve"> H</w:t>
      </w:r>
      <w:r w:rsidRPr="005748C3">
        <w:rPr>
          <w:color w:val="000000" w:themeColor="text1"/>
          <w:vertAlign w:val="subscript"/>
        </w:rPr>
        <w:t>2(g)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100cm</w:t>
      </w:r>
      <w:r w:rsidRPr="005748C3">
        <w:rPr>
          <w:color w:val="000000" w:themeColor="text1"/>
          <w:vertAlign w:val="superscript"/>
        </w:rPr>
        <w:t>3</w:t>
      </w:r>
      <w:r w:rsidRPr="005748C3">
        <w:rPr>
          <w:color w:val="000000" w:themeColor="text1"/>
        </w:rPr>
        <w:t xml:space="preserve"> of steam react to produce 100cm</w:t>
      </w:r>
      <w:r w:rsidRPr="005748C3">
        <w:rPr>
          <w:color w:val="000000" w:themeColor="text1"/>
          <w:vertAlign w:val="superscript"/>
        </w:rPr>
        <w:t>3</w:t>
      </w:r>
      <w:r w:rsidRPr="005748C3">
        <w:rPr>
          <w:color w:val="000000" w:themeColor="text1"/>
        </w:rPr>
        <w:t xml:space="preserve"> CO</w:t>
      </w:r>
      <w:r w:rsidRPr="005748C3">
        <w:rPr>
          <w:color w:val="000000" w:themeColor="text1"/>
          <w:vertAlign w:val="subscript"/>
        </w:rPr>
        <w:t xml:space="preserve">(g) </w:t>
      </w:r>
      <w:r w:rsidRPr="005748C3">
        <w:rPr>
          <w:color w:val="000000" w:themeColor="text1"/>
        </w:rPr>
        <w:t>and 300cm</w:t>
      </w:r>
      <w:r w:rsidRPr="005748C3">
        <w:rPr>
          <w:color w:val="000000" w:themeColor="text1"/>
          <w:vertAlign w:val="superscript"/>
        </w:rPr>
        <w:t>3</w:t>
      </w:r>
      <w:r w:rsidRPr="005748C3">
        <w:rPr>
          <w:color w:val="000000" w:themeColor="text1"/>
        </w:rPr>
        <w:t xml:space="preserve"> H</w:t>
      </w:r>
      <w:r w:rsidRPr="005748C3">
        <w:rPr>
          <w:color w:val="000000" w:themeColor="text1"/>
          <w:vertAlign w:val="subscript"/>
        </w:rPr>
        <w:t>2(g)</w:t>
      </w:r>
    </w:p>
    <w:p w:rsidR="007B102A" w:rsidRPr="005748C3" w:rsidRDefault="007B102A" w:rsidP="005F5838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Total volume of the gases formed = 100 + 300 = 400cm</w:t>
      </w:r>
      <w:r w:rsidRPr="005748C3">
        <w:rPr>
          <w:color w:val="000000" w:themeColor="text1"/>
          <w:vertAlign w:val="superscript"/>
        </w:rPr>
        <w:t>3</w:t>
      </w:r>
      <w:r w:rsidR="0096166B">
        <w:rPr>
          <w:noProof/>
          <w:color w:val="000000" w:themeColor="text1"/>
        </w:rPr>
        <w:pict>
          <v:line id="_x0000_s1120" style="position:absolute;left:0;text-align:left;z-index:251700224;mso-position-horizontal-relative:text;mso-position-vertical-relative:text" from="104.25pt,12.95pt" to="104.3pt,21.95pt"/>
        </w:pict>
      </w:r>
    </w:p>
    <w:p w:rsidR="007B102A" w:rsidRPr="005748C3" w:rsidRDefault="007B102A" w:rsidP="00BB07D3">
      <w:pPr>
        <w:rPr>
          <w:color w:val="000000" w:themeColor="text1"/>
        </w:rPr>
      </w:pPr>
      <w:r w:rsidRPr="005748C3">
        <w:rPr>
          <w:color w:val="000000" w:themeColor="text1"/>
        </w:rPr>
        <w:t xml:space="preserve"> </w:t>
      </w:r>
    </w:p>
    <w:p w:rsidR="007B102A" w:rsidRPr="005748C3" w:rsidRDefault="00566CA4" w:rsidP="007B102A">
      <w:pPr>
        <w:rPr>
          <w:color w:val="000000" w:themeColor="text1"/>
        </w:rPr>
      </w:pPr>
      <w:r w:rsidRPr="005748C3">
        <w:rPr>
          <w:color w:val="000000" w:themeColor="text1"/>
        </w:rPr>
        <w:t>9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 xml:space="preserve">(a) Solid </w:t>
      </w:r>
      <w:r w:rsidR="007B102A" w:rsidRPr="005748C3">
        <w:rPr>
          <w:b/>
          <w:color w:val="000000" w:themeColor="text1"/>
        </w:rPr>
        <w:t>P</w:t>
      </w:r>
      <w:r w:rsidR="007B102A" w:rsidRPr="005748C3">
        <w:rPr>
          <w:color w:val="000000" w:themeColor="text1"/>
        </w:rPr>
        <w:t xml:space="preserve"> – Sodium Peroxide, reject formula</w:t>
      </w:r>
    </w:p>
    <w:p w:rsidR="007B102A" w:rsidRPr="005748C3" w:rsidRDefault="007B102A" w:rsidP="007B102A">
      <w:pPr>
        <w:rPr>
          <w:color w:val="000000" w:themeColor="text1"/>
        </w:rPr>
      </w:pPr>
      <w:r w:rsidRPr="005748C3">
        <w:rPr>
          <w:color w:val="000000" w:themeColor="text1"/>
        </w:rPr>
        <w:tab/>
        <w:t>(b) Slightly soluble in water</w:t>
      </w:r>
    </w:p>
    <w:p w:rsidR="007B102A" w:rsidRPr="005748C3" w:rsidRDefault="007B102A" w:rsidP="007B102A">
      <w:pPr>
        <w:rPr>
          <w:color w:val="000000" w:themeColor="text1"/>
        </w:rPr>
      </w:pPr>
      <w:r w:rsidRPr="005748C3">
        <w:rPr>
          <w:color w:val="000000" w:themeColor="text1"/>
        </w:rPr>
        <w:tab/>
        <w:t>(c) To ensure that the air that occupied the apparatus initially is expelled.</w:t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566CA4" w:rsidP="007B102A">
      <w:pPr>
        <w:rPr>
          <w:color w:val="000000" w:themeColor="text1"/>
        </w:rPr>
      </w:pPr>
      <w:r w:rsidRPr="005748C3">
        <w:rPr>
          <w:color w:val="000000" w:themeColor="text1"/>
        </w:rPr>
        <w:t>10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>2KOH</w:t>
      </w:r>
      <w:r w:rsidR="007B102A" w:rsidRPr="005748C3">
        <w:rPr>
          <w:color w:val="000000" w:themeColor="text1"/>
          <w:vertAlign w:val="subscript"/>
        </w:rPr>
        <w:t>(aq)</w:t>
      </w:r>
      <w:r w:rsidR="007B102A" w:rsidRPr="005748C3">
        <w:rPr>
          <w:color w:val="000000" w:themeColor="text1"/>
        </w:rPr>
        <w:t xml:space="preserve"> + H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SO</w:t>
      </w:r>
      <w:r w:rsidR="007B102A" w:rsidRPr="005748C3">
        <w:rPr>
          <w:color w:val="000000" w:themeColor="text1"/>
          <w:vertAlign w:val="subscript"/>
        </w:rPr>
        <w:t>4(aq)</w:t>
      </w:r>
      <w:r w:rsidR="007B102A" w:rsidRPr="005748C3">
        <w:rPr>
          <w:color w:val="000000" w:themeColor="text1"/>
        </w:rPr>
        <w:t xml:space="preserve"> </w:t>
      </w:r>
      <w:r w:rsidR="007B102A" w:rsidRPr="005748C3">
        <w:rPr>
          <w:color w:val="000000" w:themeColor="text1"/>
        </w:rPr>
        <w:sym w:font="Symbol" w:char="F0AE"/>
      </w:r>
      <w:r w:rsidR="007B102A" w:rsidRPr="005748C3">
        <w:rPr>
          <w:color w:val="000000" w:themeColor="text1"/>
        </w:rPr>
        <w:t xml:space="preserve"> K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SO</w:t>
      </w:r>
      <w:r w:rsidR="007B102A" w:rsidRPr="005748C3">
        <w:rPr>
          <w:color w:val="000000" w:themeColor="text1"/>
          <w:vertAlign w:val="subscript"/>
        </w:rPr>
        <w:t>4(aq)</w:t>
      </w:r>
      <w:r w:rsidR="007B102A" w:rsidRPr="005748C3">
        <w:rPr>
          <w:color w:val="000000" w:themeColor="text1"/>
        </w:rPr>
        <w:t xml:space="preserve"> + 2H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O</w:t>
      </w:r>
      <w:r w:rsidR="007B102A" w:rsidRPr="005748C3">
        <w:rPr>
          <w:color w:val="000000" w:themeColor="text1"/>
          <w:vertAlign w:val="subscript"/>
        </w:rPr>
        <w:t>(l)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36cm</w:t>
      </w:r>
      <w:r w:rsidRPr="005748C3">
        <w:rPr>
          <w:color w:val="000000" w:themeColor="text1"/>
          <w:vertAlign w:val="superscript"/>
        </w:rPr>
        <w:t>3</w:t>
      </w:r>
      <w:r w:rsidRPr="005748C3">
        <w:rPr>
          <w:color w:val="000000" w:themeColor="text1"/>
        </w:rPr>
        <w:t xml:space="preserve"> </w:t>
      </w:r>
      <w:r w:rsidRPr="005748C3">
        <w:rPr>
          <w:color w:val="000000" w:themeColor="text1"/>
        </w:rPr>
        <w:tab/>
        <w:t>0.5M 25cm</w:t>
      </w:r>
      <w:r w:rsidRPr="005748C3">
        <w:rPr>
          <w:color w:val="000000" w:themeColor="text1"/>
          <w:vertAlign w:val="superscript"/>
        </w:rPr>
        <w:t>3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Moles of H</w:t>
      </w:r>
      <w:r w:rsidRPr="005748C3">
        <w:rPr>
          <w:color w:val="000000" w:themeColor="text1"/>
          <w:vertAlign w:val="subscript"/>
        </w:rPr>
        <w:t>2</w:t>
      </w:r>
      <w:r w:rsidRPr="005748C3">
        <w:rPr>
          <w:color w:val="000000" w:themeColor="text1"/>
        </w:rPr>
        <w:t>SO</w:t>
      </w:r>
      <w:r w:rsidRPr="005748C3">
        <w:rPr>
          <w:color w:val="000000" w:themeColor="text1"/>
          <w:vertAlign w:val="subscript"/>
        </w:rPr>
        <w:t>4</w:t>
      </w:r>
      <w:r w:rsidRPr="005748C3">
        <w:rPr>
          <w:color w:val="000000" w:themeColor="text1"/>
        </w:rPr>
        <w:t xml:space="preserve"> = </w:t>
      </w:r>
      <w:r w:rsidRPr="005748C3">
        <w:rPr>
          <w:color w:val="000000" w:themeColor="text1"/>
          <w:u w:val="single"/>
        </w:rPr>
        <w:t>0.5 x 25</w:t>
      </w:r>
      <w:r w:rsidRPr="005748C3">
        <w:rPr>
          <w:color w:val="000000" w:themeColor="text1"/>
        </w:rPr>
        <w:t xml:space="preserve"> = 0.0125moles 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                                1000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Moles of KOH = 2 x 0.0125 = 0.025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Molarity of KOH = </w:t>
      </w:r>
      <w:r w:rsidRPr="005748C3">
        <w:rPr>
          <w:color w:val="000000" w:themeColor="text1"/>
          <w:u w:val="single"/>
        </w:rPr>
        <w:t>0.025 x 1000</w:t>
      </w:r>
      <w:r w:rsidRPr="005748C3">
        <w:rPr>
          <w:color w:val="000000" w:themeColor="text1"/>
        </w:rPr>
        <w:t xml:space="preserve"> = 0.6944</w:t>
      </w:r>
    </w:p>
    <w:p w:rsidR="007B102A" w:rsidRPr="005748C3" w:rsidRDefault="007B102A" w:rsidP="007B102A">
      <w:pPr>
        <w:ind w:left="1440"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             36     </w:t>
      </w:r>
    </w:p>
    <w:p w:rsidR="007B102A" w:rsidRPr="005748C3" w:rsidRDefault="007B102A" w:rsidP="007B102A">
      <w:pPr>
        <w:ind w:left="1440"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        </w:t>
      </w:r>
      <w:r w:rsidRPr="005748C3">
        <w:rPr>
          <w:color w:val="000000" w:themeColor="text1"/>
        </w:rPr>
        <w:sym w:font="Symbol" w:char="F0BB"/>
      </w:r>
      <w:r w:rsidRPr="005748C3">
        <w:rPr>
          <w:color w:val="000000" w:themeColor="text1"/>
        </w:rPr>
        <w:t xml:space="preserve"> 0.7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Concentration in g/dm</w:t>
      </w:r>
      <w:r w:rsidRPr="005748C3">
        <w:rPr>
          <w:color w:val="000000" w:themeColor="text1"/>
          <w:vertAlign w:val="superscript"/>
        </w:rPr>
        <w:t xml:space="preserve">3 </w:t>
      </w:r>
      <w:r w:rsidRPr="005748C3">
        <w:rPr>
          <w:color w:val="000000" w:themeColor="text1"/>
        </w:rPr>
        <w:t>= 38.9g</w:t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566CA4" w:rsidP="007B102A">
      <w:pPr>
        <w:rPr>
          <w:color w:val="000000" w:themeColor="text1"/>
        </w:rPr>
      </w:pPr>
      <w:r w:rsidRPr="005748C3">
        <w:rPr>
          <w:color w:val="000000" w:themeColor="text1"/>
        </w:rPr>
        <w:t>11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>(i) MgO has giant ionic structure with ionic bonds.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   P</w:t>
      </w:r>
      <w:r w:rsidRPr="005748C3">
        <w:rPr>
          <w:color w:val="000000" w:themeColor="text1"/>
          <w:vertAlign w:val="subscript"/>
        </w:rPr>
        <w:t>4</w:t>
      </w:r>
      <w:r w:rsidRPr="005748C3">
        <w:rPr>
          <w:color w:val="000000" w:themeColor="text1"/>
        </w:rPr>
        <w:t>O</w:t>
      </w:r>
      <w:r w:rsidRPr="005748C3">
        <w:rPr>
          <w:color w:val="000000" w:themeColor="text1"/>
          <w:vertAlign w:val="subscript"/>
        </w:rPr>
        <w:t>10</w:t>
      </w:r>
      <w:r w:rsidRPr="005748C3">
        <w:rPr>
          <w:color w:val="000000" w:themeColor="text1"/>
        </w:rPr>
        <w:t xml:space="preserve"> has molecular structure with weak intermolecular forces 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(ii) Aluminium oxide</w:t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566CA4" w:rsidP="007B102A">
      <w:pPr>
        <w:rPr>
          <w:color w:val="000000" w:themeColor="text1"/>
        </w:rPr>
      </w:pPr>
      <w:r w:rsidRPr="005748C3">
        <w:rPr>
          <w:color w:val="000000" w:themeColor="text1"/>
        </w:rPr>
        <w:t>12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>(a) Drying agent H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SO</w:t>
      </w:r>
      <w:r w:rsidR="007B102A" w:rsidRPr="005748C3">
        <w:rPr>
          <w:color w:val="000000" w:themeColor="text1"/>
          <w:vertAlign w:val="subscript"/>
        </w:rPr>
        <w:t>4</w:t>
      </w:r>
      <w:r w:rsidR="007B102A" w:rsidRPr="005748C3">
        <w:rPr>
          <w:color w:val="000000" w:themeColor="text1"/>
        </w:rPr>
        <w:t xml:space="preserve"> in a wash bottle// anhydrous CaCl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 xml:space="preserve"> in U-tube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  Collection by downward delivery.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(b) NaCl</w:t>
      </w:r>
      <w:r w:rsidRPr="005748C3">
        <w:rPr>
          <w:color w:val="000000" w:themeColor="text1"/>
          <w:vertAlign w:val="subscript"/>
        </w:rPr>
        <w:t>(s)</w:t>
      </w:r>
      <w:r w:rsidRPr="005748C3">
        <w:rPr>
          <w:color w:val="000000" w:themeColor="text1"/>
        </w:rPr>
        <w:t xml:space="preserve"> + H</w:t>
      </w:r>
      <w:r w:rsidRPr="005748C3">
        <w:rPr>
          <w:color w:val="000000" w:themeColor="text1"/>
          <w:vertAlign w:val="subscript"/>
        </w:rPr>
        <w:t>2</w:t>
      </w:r>
      <w:r w:rsidRPr="005748C3">
        <w:rPr>
          <w:color w:val="000000" w:themeColor="text1"/>
        </w:rPr>
        <w:t>SO</w:t>
      </w:r>
      <w:r w:rsidRPr="005748C3">
        <w:rPr>
          <w:color w:val="000000" w:themeColor="text1"/>
          <w:vertAlign w:val="subscript"/>
        </w:rPr>
        <w:t>4(l)</w:t>
      </w:r>
      <w:r w:rsidRPr="005748C3">
        <w:rPr>
          <w:color w:val="000000" w:themeColor="text1"/>
        </w:rPr>
        <w:t xml:space="preserve">  </w:t>
      </w:r>
      <w:r w:rsidRPr="005748C3">
        <w:rPr>
          <w:color w:val="000000" w:themeColor="text1"/>
        </w:rPr>
        <w:sym w:font="Symbol" w:char="F0AE"/>
      </w:r>
      <w:r w:rsidRPr="005748C3">
        <w:rPr>
          <w:color w:val="000000" w:themeColor="text1"/>
        </w:rPr>
        <w:t xml:space="preserve"> NaHSO</w:t>
      </w:r>
      <w:r w:rsidRPr="005748C3">
        <w:rPr>
          <w:color w:val="000000" w:themeColor="text1"/>
          <w:vertAlign w:val="subscript"/>
        </w:rPr>
        <w:t>4(s)</w:t>
      </w:r>
      <w:r w:rsidRPr="005748C3">
        <w:rPr>
          <w:color w:val="000000" w:themeColor="text1"/>
        </w:rPr>
        <w:t xml:space="preserve"> + HCl</w:t>
      </w:r>
      <w:r w:rsidRPr="005748C3">
        <w:rPr>
          <w:color w:val="000000" w:themeColor="text1"/>
          <w:vertAlign w:val="subscript"/>
        </w:rPr>
        <w:t>(g)</w:t>
      </w:r>
    </w:p>
    <w:p w:rsidR="007B102A" w:rsidRPr="005748C3" w:rsidRDefault="007B102A" w:rsidP="007B102A">
      <w:pPr>
        <w:ind w:left="720"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Balanced </w:t>
      </w:r>
      <w:r w:rsidRPr="005748C3">
        <w:rPr>
          <w:rFonts w:ascii="Sylfaen" w:hAnsi="Sylfaen"/>
          <w:color w:val="000000" w:themeColor="text1"/>
        </w:rPr>
        <w:t>√</w:t>
      </w:r>
      <w:r w:rsidRPr="005748C3">
        <w:rPr>
          <w:color w:val="000000" w:themeColor="text1"/>
        </w:rPr>
        <w:t>1mk    with state symbols</w:t>
      </w:r>
    </w:p>
    <w:p w:rsidR="007B102A" w:rsidRPr="005748C3" w:rsidRDefault="007B102A" w:rsidP="007B102A">
      <w:pPr>
        <w:ind w:left="720" w:firstLine="720"/>
        <w:rPr>
          <w:color w:val="000000" w:themeColor="text1"/>
        </w:rPr>
      </w:pPr>
      <w:r w:rsidRPr="005748C3">
        <w:rPr>
          <w:color w:val="000000" w:themeColor="text1"/>
        </w:rPr>
        <w:t>No state symbols award ½mk</w:t>
      </w:r>
      <w:r w:rsidRPr="005748C3">
        <w:rPr>
          <w:color w:val="000000" w:themeColor="text1"/>
        </w:rPr>
        <w:tab/>
      </w:r>
    </w:p>
    <w:p w:rsidR="007B102A" w:rsidRPr="005748C3" w:rsidRDefault="007B102A" w:rsidP="00BB07D3">
      <w:pPr>
        <w:rPr>
          <w:color w:val="000000" w:themeColor="text1"/>
        </w:rPr>
      </w:pPr>
    </w:p>
    <w:p w:rsidR="007B102A" w:rsidRPr="005748C3" w:rsidRDefault="00566CA4" w:rsidP="007B102A">
      <w:pPr>
        <w:rPr>
          <w:color w:val="000000" w:themeColor="text1"/>
        </w:rPr>
      </w:pPr>
      <w:r w:rsidRPr="005748C3">
        <w:rPr>
          <w:color w:val="000000" w:themeColor="text1"/>
        </w:rPr>
        <w:t>13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 xml:space="preserve">Magnesium is above iron in the activity series. It supplies electrons to the iron bar hence prevent 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it from rusting.</w:t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566CA4" w:rsidP="007B102A">
      <w:pPr>
        <w:rPr>
          <w:color w:val="000000" w:themeColor="text1"/>
          <w:vertAlign w:val="subscript"/>
        </w:rPr>
      </w:pPr>
      <w:r w:rsidRPr="005748C3">
        <w:rPr>
          <w:color w:val="000000" w:themeColor="text1"/>
        </w:rPr>
        <w:t>14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>(a) Sulphur (IV) oxide / SO</w:t>
      </w:r>
      <w:r w:rsidR="007B102A" w:rsidRPr="005748C3">
        <w:rPr>
          <w:color w:val="000000" w:themeColor="text1"/>
          <w:vertAlign w:val="subscript"/>
        </w:rPr>
        <w:t>2(g)</w:t>
      </w:r>
    </w:p>
    <w:p w:rsidR="007B102A" w:rsidRPr="005748C3" w:rsidRDefault="0096166B" w:rsidP="007B102A">
      <w:pPr>
        <w:rPr>
          <w:color w:val="000000" w:themeColor="text1"/>
        </w:rPr>
      </w:pPr>
      <w:r>
        <w:rPr>
          <w:noProof/>
          <w:color w:val="000000" w:themeColor="text1"/>
        </w:rPr>
        <w:pict>
          <v:line id="_x0000_s1165" style="position:absolute;z-index:251704320" from="153pt,10.3pt" to="189pt,10.35pt">
            <v:stroke endarrow="block"/>
          </v:line>
        </w:pict>
      </w:r>
      <w:r w:rsidR="007B102A" w:rsidRPr="005748C3">
        <w:rPr>
          <w:color w:val="000000" w:themeColor="text1"/>
        </w:rPr>
        <w:tab/>
        <w:t>(b) Na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SO</w:t>
      </w:r>
      <w:r w:rsidR="007B102A" w:rsidRPr="005748C3">
        <w:rPr>
          <w:color w:val="000000" w:themeColor="text1"/>
          <w:vertAlign w:val="subscript"/>
        </w:rPr>
        <w:t xml:space="preserve">3(s) </w:t>
      </w:r>
      <w:r w:rsidR="007B102A" w:rsidRPr="005748C3">
        <w:rPr>
          <w:color w:val="000000" w:themeColor="text1"/>
        </w:rPr>
        <w:t>+ 2HCl</w:t>
      </w:r>
      <w:r w:rsidR="007B102A" w:rsidRPr="005748C3">
        <w:rPr>
          <w:color w:val="000000" w:themeColor="text1"/>
          <w:vertAlign w:val="subscript"/>
        </w:rPr>
        <w:t xml:space="preserve">(aq) </w:t>
      </w:r>
      <w:r w:rsidR="007B102A" w:rsidRPr="005748C3">
        <w:rPr>
          <w:color w:val="000000" w:themeColor="text1"/>
          <w:vertAlign w:val="subscript"/>
        </w:rPr>
        <w:tab/>
        <w:t xml:space="preserve">      </w:t>
      </w:r>
      <w:r w:rsidR="007B102A" w:rsidRPr="005748C3">
        <w:rPr>
          <w:color w:val="000000" w:themeColor="text1"/>
        </w:rPr>
        <w:t>2NaCl</w:t>
      </w:r>
      <w:r w:rsidR="007B102A" w:rsidRPr="005748C3">
        <w:rPr>
          <w:color w:val="000000" w:themeColor="text1"/>
          <w:vertAlign w:val="subscript"/>
        </w:rPr>
        <w:t xml:space="preserve">(aq) </w:t>
      </w:r>
      <w:r w:rsidR="007B102A" w:rsidRPr="005748C3">
        <w:rPr>
          <w:color w:val="000000" w:themeColor="text1"/>
        </w:rPr>
        <w:t>+ SO</w:t>
      </w:r>
      <w:r w:rsidR="007B102A" w:rsidRPr="005748C3">
        <w:rPr>
          <w:color w:val="000000" w:themeColor="text1"/>
          <w:vertAlign w:val="subscript"/>
        </w:rPr>
        <w:t xml:space="preserve">2(g) </w:t>
      </w:r>
      <w:r w:rsidR="007B102A" w:rsidRPr="005748C3">
        <w:rPr>
          <w:color w:val="000000" w:themeColor="text1"/>
        </w:rPr>
        <w:t>+ H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O</w:t>
      </w:r>
      <w:r w:rsidR="007B102A" w:rsidRPr="005748C3">
        <w:rPr>
          <w:color w:val="000000" w:themeColor="text1"/>
          <w:vertAlign w:val="subscript"/>
        </w:rPr>
        <w:t>(l)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(c) It bleaches the litmus paper/ it decolourises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 xml:space="preserve">     SO</w:t>
      </w:r>
      <w:r w:rsidRPr="005748C3">
        <w:rPr>
          <w:color w:val="000000" w:themeColor="text1"/>
          <w:vertAlign w:val="subscript"/>
        </w:rPr>
        <w:t>2</w:t>
      </w:r>
      <w:r w:rsidRPr="005748C3">
        <w:rPr>
          <w:color w:val="000000" w:themeColor="text1"/>
        </w:rPr>
        <w:t xml:space="preserve"> in water form H</w:t>
      </w:r>
      <w:r w:rsidRPr="005748C3">
        <w:rPr>
          <w:color w:val="000000" w:themeColor="text1"/>
          <w:vertAlign w:val="subscript"/>
        </w:rPr>
        <w:t>2</w:t>
      </w:r>
      <w:r w:rsidRPr="005748C3">
        <w:rPr>
          <w:color w:val="000000" w:themeColor="text1"/>
        </w:rPr>
        <w:t>SO</w:t>
      </w:r>
      <w:r w:rsidRPr="005748C3">
        <w:rPr>
          <w:color w:val="000000" w:themeColor="text1"/>
          <w:vertAlign w:val="subscript"/>
        </w:rPr>
        <w:t>3</w:t>
      </w:r>
      <w:r w:rsidRPr="005748C3">
        <w:rPr>
          <w:color w:val="000000" w:themeColor="text1"/>
        </w:rPr>
        <w:t xml:space="preserve"> which ionizes to give SO</w:t>
      </w:r>
      <w:r w:rsidRPr="005748C3">
        <w:rPr>
          <w:color w:val="000000" w:themeColor="text1"/>
          <w:vertAlign w:val="subscript"/>
        </w:rPr>
        <w:t>3</w:t>
      </w:r>
      <w:r w:rsidRPr="005748C3">
        <w:rPr>
          <w:color w:val="000000" w:themeColor="text1"/>
          <w:vertAlign w:val="superscript"/>
        </w:rPr>
        <w:t>2-</w:t>
      </w:r>
      <w:r w:rsidRPr="005748C3">
        <w:rPr>
          <w:color w:val="000000" w:themeColor="text1"/>
        </w:rPr>
        <w:t xml:space="preserve"> ions.</w:t>
      </w:r>
    </w:p>
    <w:p w:rsidR="007B102A" w:rsidRPr="005748C3" w:rsidRDefault="0096166B" w:rsidP="007B102A">
      <w:pPr>
        <w:ind w:left="720" w:firstLine="720"/>
        <w:rPr>
          <w:color w:val="000000" w:themeColor="text1"/>
        </w:rPr>
      </w:pPr>
      <w:r>
        <w:rPr>
          <w:noProof/>
          <w:color w:val="000000" w:themeColor="text1"/>
        </w:rPr>
        <w:pict>
          <v:polyline id="_x0000_s1172" style="position:absolute;left:0;text-align:left;z-index:251706368;mso-position-horizontal:absolute;mso-position-vertical:absolute" points="134.25pt,4.3pt,127.5pt,7.3pt,173.25pt,5.05pt" coordsize="915,60" filled="f">
            <v:path arrowok="t"/>
          </v:polyline>
        </w:pict>
      </w:r>
      <w:r>
        <w:rPr>
          <w:noProof/>
          <w:color w:val="000000" w:themeColor="text1"/>
        </w:rPr>
        <w:pict>
          <v:polyline id="_x0000_s1173" style="position:absolute;left:0;text-align:left;z-index:251707392;mso-position-horizontal:absolute;mso-position-vertical:absolute" points="126pt,10.3pt,171pt,10.3pt,154.5pt,14.8pt" coordsize="900,90" filled="f">
            <v:path arrowok="t"/>
          </v:polyline>
        </w:pict>
      </w:r>
      <w:r w:rsidR="007B102A" w:rsidRPr="005748C3">
        <w:rPr>
          <w:color w:val="000000" w:themeColor="text1"/>
        </w:rPr>
        <w:t>H</w:t>
      </w:r>
      <w:r w:rsidR="007B102A" w:rsidRPr="005748C3">
        <w:rPr>
          <w:color w:val="000000" w:themeColor="text1"/>
          <w:vertAlign w:val="subscript"/>
        </w:rPr>
        <w:t>2</w:t>
      </w:r>
      <w:r w:rsidR="007B102A" w:rsidRPr="005748C3">
        <w:rPr>
          <w:color w:val="000000" w:themeColor="text1"/>
        </w:rPr>
        <w:t>SO</w:t>
      </w:r>
      <w:r w:rsidR="007B102A" w:rsidRPr="005748C3">
        <w:rPr>
          <w:color w:val="000000" w:themeColor="text1"/>
          <w:vertAlign w:val="subscript"/>
        </w:rPr>
        <w:t xml:space="preserve">3(aq)  </w:t>
      </w:r>
      <w:r w:rsidR="007B102A" w:rsidRPr="005748C3">
        <w:rPr>
          <w:color w:val="000000" w:themeColor="text1"/>
          <w:vertAlign w:val="subscript"/>
        </w:rPr>
        <w:tab/>
        <w:t xml:space="preserve"> </w:t>
      </w:r>
      <w:r w:rsidR="007B102A" w:rsidRPr="005748C3">
        <w:rPr>
          <w:color w:val="000000" w:themeColor="text1"/>
          <w:vertAlign w:val="subscript"/>
        </w:rPr>
        <w:tab/>
      </w:r>
      <w:r w:rsidR="007B102A" w:rsidRPr="005748C3">
        <w:rPr>
          <w:color w:val="000000" w:themeColor="text1"/>
        </w:rPr>
        <w:t xml:space="preserve"> 2H</w:t>
      </w:r>
      <w:r w:rsidR="007B102A" w:rsidRPr="005748C3">
        <w:rPr>
          <w:color w:val="000000" w:themeColor="text1"/>
          <w:vertAlign w:val="superscript"/>
        </w:rPr>
        <w:t>+</w:t>
      </w:r>
      <w:r w:rsidR="007B102A" w:rsidRPr="005748C3">
        <w:rPr>
          <w:color w:val="000000" w:themeColor="text1"/>
          <w:vertAlign w:val="subscript"/>
        </w:rPr>
        <w:t xml:space="preserve">(aq) </w:t>
      </w:r>
      <w:r w:rsidR="007B102A" w:rsidRPr="005748C3">
        <w:rPr>
          <w:color w:val="000000" w:themeColor="text1"/>
        </w:rPr>
        <w:t>+ SO</w:t>
      </w:r>
      <w:r w:rsidR="007B102A" w:rsidRPr="005748C3">
        <w:rPr>
          <w:color w:val="000000" w:themeColor="text1"/>
          <w:vertAlign w:val="subscript"/>
        </w:rPr>
        <w:t>3</w:t>
      </w:r>
      <w:r w:rsidR="007B102A" w:rsidRPr="005748C3">
        <w:rPr>
          <w:color w:val="000000" w:themeColor="text1"/>
          <w:vertAlign w:val="superscript"/>
        </w:rPr>
        <w:t>2-</w:t>
      </w:r>
      <w:r w:rsidR="007B102A" w:rsidRPr="005748C3">
        <w:rPr>
          <w:color w:val="000000" w:themeColor="text1"/>
          <w:vertAlign w:val="subscript"/>
        </w:rPr>
        <w:t>(aq)</w:t>
      </w:r>
    </w:p>
    <w:p w:rsidR="007B102A" w:rsidRPr="005748C3" w:rsidRDefault="007B102A" w:rsidP="007B102A">
      <w:pPr>
        <w:ind w:left="720" w:firstLine="720"/>
        <w:rPr>
          <w:color w:val="000000" w:themeColor="text1"/>
        </w:rPr>
      </w:pPr>
      <w:r w:rsidRPr="005748C3">
        <w:rPr>
          <w:color w:val="000000" w:themeColor="text1"/>
        </w:rPr>
        <w:t>SO</w:t>
      </w:r>
      <w:r w:rsidRPr="005748C3">
        <w:rPr>
          <w:color w:val="000000" w:themeColor="text1"/>
          <w:vertAlign w:val="subscript"/>
        </w:rPr>
        <w:t>3</w:t>
      </w:r>
      <w:r w:rsidRPr="005748C3">
        <w:rPr>
          <w:color w:val="000000" w:themeColor="text1"/>
          <w:vertAlign w:val="superscript"/>
        </w:rPr>
        <w:t>2-</w:t>
      </w:r>
      <w:r w:rsidRPr="005748C3">
        <w:rPr>
          <w:color w:val="000000" w:themeColor="text1"/>
        </w:rPr>
        <w:t xml:space="preserve"> pick [O]from litmus paper to form SO</w:t>
      </w:r>
      <w:r w:rsidRPr="005748C3">
        <w:rPr>
          <w:color w:val="000000" w:themeColor="text1"/>
          <w:vertAlign w:val="subscript"/>
        </w:rPr>
        <w:t>4</w:t>
      </w:r>
      <w:r w:rsidRPr="005748C3">
        <w:rPr>
          <w:color w:val="000000" w:themeColor="text1"/>
          <w:vertAlign w:val="superscript"/>
        </w:rPr>
        <w:t>2-</w:t>
      </w:r>
      <w:r w:rsidRPr="005748C3">
        <w:rPr>
          <w:color w:val="000000" w:themeColor="text1"/>
        </w:rPr>
        <w:t xml:space="preserve"> </w:t>
      </w:r>
      <w:r w:rsidRPr="005748C3">
        <w:rPr>
          <w:color w:val="000000" w:themeColor="text1"/>
          <w:vertAlign w:val="subscript"/>
        </w:rPr>
        <w:t>(aq)</w:t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7B102A" w:rsidP="007B102A">
      <w:pPr>
        <w:ind w:left="2880"/>
        <w:rPr>
          <w:color w:val="000000" w:themeColor="text1"/>
          <w:vertAlign w:val="superscript"/>
        </w:rPr>
      </w:pPr>
      <w:r w:rsidRPr="005748C3">
        <w:rPr>
          <w:rFonts w:ascii="Sylfaen" w:hAnsi="Sylfaen"/>
          <w:b/>
          <w:i/>
          <w:color w:val="000000" w:themeColor="text1"/>
        </w:rPr>
        <w:t xml:space="preserve">       Or</w:t>
      </w:r>
      <w:r w:rsidRPr="005748C3">
        <w:rPr>
          <w:rFonts w:ascii="Sylfaen" w:hAnsi="Sylfaen"/>
          <w:color w:val="000000" w:themeColor="text1"/>
        </w:rPr>
        <w:t xml:space="preserve"> -121.</w:t>
      </w:r>
      <w:r w:rsidRPr="005748C3">
        <w:rPr>
          <w:color w:val="000000" w:themeColor="text1"/>
        </w:rPr>
        <w:t>8KJmol</w:t>
      </w:r>
      <w:r w:rsidRPr="005748C3">
        <w:rPr>
          <w:color w:val="000000" w:themeColor="text1"/>
          <w:vertAlign w:val="superscript"/>
        </w:rPr>
        <w:t>-1</w:t>
      </w:r>
    </w:p>
    <w:p w:rsidR="007B102A" w:rsidRPr="005748C3" w:rsidRDefault="00566CA4" w:rsidP="007B102A">
      <w:pPr>
        <w:rPr>
          <w:color w:val="000000" w:themeColor="text1"/>
        </w:rPr>
      </w:pPr>
      <w:r w:rsidRPr="005748C3">
        <w:rPr>
          <w:color w:val="000000" w:themeColor="text1"/>
        </w:rPr>
        <w:t>15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 xml:space="preserve"> SO</w:t>
      </w:r>
      <w:r w:rsidR="007B102A" w:rsidRPr="005748C3">
        <w:rPr>
          <w:color w:val="000000" w:themeColor="text1"/>
          <w:vertAlign w:val="subscript"/>
        </w:rPr>
        <w:t>3</w:t>
      </w:r>
      <w:r w:rsidR="007B102A" w:rsidRPr="005748C3">
        <w:rPr>
          <w:color w:val="000000" w:themeColor="text1"/>
          <w:vertAlign w:val="superscript"/>
        </w:rPr>
        <w:t>2-</w:t>
      </w:r>
      <w:r w:rsidR="007B102A" w:rsidRPr="005748C3">
        <w:rPr>
          <w:color w:val="000000" w:themeColor="text1"/>
        </w:rPr>
        <w:t xml:space="preserve"> and CO</w:t>
      </w:r>
      <w:r w:rsidR="007B102A" w:rsidRPr="005748C3">
        <w:rPr>
          <w:color w:val="000000" w:themeColor="text1"/>
          <w:vertAlign w:val="subscript"/>
        </w:rPr>
        <w:t>3</w:t>
      </w:r>
      <w:r w:rsidR="007B102A" w:rsidRPr="005748C3">
        <w:rPr>
          <w:color w:val="000000" w:themeColor="text1"/>
          <w:vertAlign w:val="superscript"/>
        </w:rPr>
        <w:t>2-</w:t>
      </w:r>
    </w:p>
    <w:p w:rsidR="007B102A" w:rsidRPr="005748C3" w:rsidRDefault="007B102A" w:rsidP="007B102A">
      <w:pPr>
        <w:ind w:firstLine="720"/>
        <w:rPr>
          <w:color w:val="000000" w:themeColor="text1"/>
        </w:rPr>
      </w:pPr>
      <w:r w:rsidRPr="005748C3">
        <w:rPr>
          <w:color w:val="000000" w:themeColor="text1"/>
        </w:rPr>
        <w:t>Reject SO</w:t>
      </w:r>
      <w:r w:rsidRPr="005748C3">
        <w:rPr>
          <w:color w:val="000000" w:themeColor="text1"/>
          <w:vertAlign w:val="subscript"/>
        </w:rPr>
        <w:t>4</w:t>
      </w:r>
      <w:r w:rsidRPr="005748C3">
        <w:rPr>
          <w:color w:val="000000" w:themeColor="text1"/>
          <w:vertAlign w:val="superscript"/>
        </w:rPr>
        <w:t>2-</w:t>
      </w:r>
      <w:r w:rsidRPr="005748C3">
        <w:rPr>
          <w:color w:val="000000" w:themeColor="text1"/>
        </w:rPr>
        <w:t xml:space="preserve"> it does not react with dil. HCl acid</w:t>
      </w:r>
    </w:p>
    <w:p w:rsidR="007B102A" w:rsidRPr="005748C3" w:rsidRDefault="007B102A" w:rsidP="00BB07D3">
      <w:pPr>
        <w:rPr>
          <w:color w:val="000000" w:themeColor="text1"/>
          <w:lang w:val="fr-FR"/>
        </w:rPr>
      </w:pPr>
      <w:r w:rsidRPr="005748C3">
        <w:rPr>
          <w:color w:val="000000" w:themeColor="text1"/>
        </w:rPr>
        <w:tab/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566CA4" w:rsidP="007B102A">
      <w:pPr>
        <w:rPr>
          <w:color w:val="000000" w:themeColor="text1"/>
        </w:rPr>
      </w:pPr>
      <w:r w:rsidRPr="005748C3">
        <w:rPr>
          <w:color w:val="000000" w:themeColor="text1"/>
        </w:rPr>
        <w:t>16</w:t>
      </w:r>
      <w:r w:rsidR="007B102A" w:rsidRPr="005748C3">
        <w:rPr>
          <w:color w:val="000000" w:themeColor="text1"/>
        </w:rPr>
        <w:t>.</w:t>
      </w:r>
      <w:r w:rsidR="007B102A" w:rsidRPr="005748C3">
        <w:rPr>
          <w:color w:val="000000" w:themeColor="text1"/>
        </w:rPr>
        <w:tab/>
        <w:t>A – hottest</w:t>
      </w:r>
    </w:p>
    <w:p w:rsidR="007B102A" w:rsidRPr="005748C3" w:rsidRDefault="007B102A" w:rsidP="007B102A">
      <w:pPr>
        <w:rPr>
          <w:color w:val="000000" w:themeColor="text1"/>
        </w:rPr>
      </w:pPr>
    </w:p>
    <w:p w:rsidR="007B102A" w:rsidRPr="005748C3" w:rsidRDefault="007B102A" w:rsidP="007B102A">
      <w:pPr>
        <w:rPr>
          <w:color w:val="000000" w:themeColor="text1"/>
        </w:rPr>
      </w:pPr>
      <w:r w:rsidRPr="005748C3">
        <w:rPr>
          <w:color w:val="000000" w:themeColor="text1"/>
        </w:rPr>
        <w:tab/>
      </w:r>
    </w:p>
    <w:p w:rsidR="007B102A" w:rsidRPr="005748C3" w:rsidRDefault="007B102A" w:rsidP="007B102A">
      <w:pPr>
        <w:ind w:firstLine="720"/>
        <w:rPr>
          <w:color w:val="000000" w:themeColor="text1"/>
        </w:rPr>
      </w:pPr>
    </w:p>
    <w:p w:rsidR="003E01A1" w:rsidRPr="005748C3" w:rsidRDefault="003E01A1" w:rsidP="007B102A">
      <w:pPr>
        <w:tabs>
          <w:tab w:val="left" w:pos="1200"/>
        </w:tabs>
        <w:rPr>
          <w:color w:val="000000" w:themeColor="text1"/>
        </w:rPr>
      </w:pPr>
    </w:p>
    <w:sectPr w:rsidR="003E01A1" w:rsidRPr="005748C3" w:rsidSect="002F1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A8" w:rsidRDefault="000A41A8" w:rsidP="000F334C">
      <w:r>
        <w:separator/>
      </w:r>
    </w:p>
  </w:endnote>
  <w:endnote w:type="continuationSeparator" w:id="0">
    <w:p w:rsidR="000A41A8" w:rsidRDefault="000A41A8" w:rsidP="000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4F" w:rsidRDefault="00301890" w:rsidP="00880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5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B4F" w:rsidRDefault="00961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4F" w:rsidRDefault="00301890" w:rsidP="00880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5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66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B4F" w:rsidRDefault="003B0B89">
    <w:pPr>
      <w:pStyle w:val="Footer"/>
    </w:pPr>
    <w:r>
      <w:rPr>
        <w:i/>
        <w:sz w:val="18"/>
      </w:rPr>
      <w:t xml:space="preserve">Gatitu </w:t>
    </w:r>
    <w:r w:rsidR="002217A9">
      <w:rPr>
        <w:i/>
        <w:sz w:val="18"/>
      </w:rPr>
      <w:t>mixed secondary</w:t>
    </w:r>
    <w:r>
      <w:rPr>
        <w:i/>
        <w:sz w:val="18"/>
      </w:rPr>
      <w:t xml:space="preserve"> Sch</w:t>
    </w:r>
    <w:r w:rsidR="002217A9">
      <w:rPr>
        <w:i/>
        <w:sz w:val="18"/>
      </w:rPr>
      <w:t>ool</w:t>
    </w:r>
    <w:r>
      <w:rPr>
        <w:i/>
        <w:sz w:val="18"/>
      </w:rPr>
      <w:t xml:space="preserve">                                                                                                                    </w:t>
    </w:r>
    <w:r w:rsidR="002217A9">
      <w:rPr>
        <w:i/>
        <w:sz w:val="18"/>
      </w:rPr>
      <w:t xml:space="preserve">                      </w:t>
    </w:r>
    <w:r>
      <w:rPr>
        <w:i/>
        <w:sz w:val="18"/>
      </w:rPr>
      <w:t xml:space="preserve">    Form 3 mid-term exam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6B" w:rsidRDefault="00961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A8" w:rsidRDefault="000A41A8" w:rsidP="000F334C">
      <w:r>
        <w:separator/>
      </w:r>
    </w:p>
  </w:footnote>
  <w:footnote w:type="continuationSeparator" w:id="0">
    <w:p w:rsidR="000A41A8" w:rsidRDefault="000A41A8" w:rsidP="000F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6B" w:rsidRDefault="00961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6B" w:rsidRDefault="0096166B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6B" w:rsidRDefault="00961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54823"/>
    <w:multiLevelType w:val="hybridMultilevel"/>
    <w:tmpl w:val="34143B6A"/>
    <w:lvl w:ilvl="0" w:tplc="38800026">
      <w:start w:val="3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2666B6D"/>
    <w:multiLevelType w:val="hybridMultilevel"/>
    <w:tmpl w:val="A8704C46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4B013A8"/>
    <w:multiLevelType w:val="hybridMultilevel"/>
    <w:tmpl w:val="672A4AEE"/>
    <w:lvl w:ilvl="0" w:tplc="45C893B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02A"/>
    <w:rsid w:val="000A41A8"/>
    <w:rsid w:val="000C6B65"/>
    <w:rsid w:val="000F334C"/>
    <w:rsid w:val="0012177B"/>
    <w:rsid w:val="001A525B"/>
    <w:rsid w:val="002217A9"/>
    <w:rsid w:val="002906B1"/>
    <w:rsid w:val="00294DF9"/>
    <w:rsid w:val="00301890"/>
    <w:rsid w:val="00372B98"/>
    <w:rsid w:val="003B0B89"/>
    <w:rsid w:val="003B7D6C"/>
    <w:rsid w:val="003E01A1"/>
    <w:rsid w:val="00481583"/>
    <w:rsid w:val="004B7376"/>
    <w:rsid w:val="00566CA4"/>
    <w:rsid w:val="005748C3"/>
    <w:rsid w:val="005B5E45"/>
    <w:rsid w:val="005D0C6F"/>
    <w:rsid w:val="005F5838"/>
    <w:rsid w:val="0064532D"/>
    <w:rsid w:val="006829ED"/>
    <w:rsid w:val="006E6F3F"/>
    <w:rsid w:val="007B102A"/>
    <w:rsid w:val="007E1805"/>
    <w:rsid w:val="007F6EA2"/>
    <w:rsid w:val="00812916"/>
    <w:rsid w:val="008C03BB"/>
    <w:rsid w:val="008E31C6"/>
    <w:rsid w:val="009036F3"/>
    <w:rsid w:val="0096166B"/>
    <w:rsid w:val="009E0FA2"/>
    <w:rsid w:val="00A10F2E"/>
    <w:rsid w:val="00B5228A"/>
    <w:rsid w:val="00B722B9"/>
    <w:rsid w:val="00B84E7D"/>
    <w:rsid w:val="00BB07D3"/>
    <w:rsid w:val="00BC36FF"/>
    <w:rsid w:val="00BD44A5"/>
    <w:rsid w:val="00BF142F"/>
    <w:rsid w:val="00C27FFC"/>
    <w:rsid w:val="00C842C1"/>
    <w:rsid w:val="00CA19CA"/>
    <w:rsid w:val="00E02C8A"/>
    <w:rsid w:val="00E44FBE"/>
    <w:rsid w:val="00E517FE"/>
    <w:rsid w:val="00E56ED6"/>
    <w:rsid w:val="00EE2700"/>
    <w:rsid w:val="00EE451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."/>
  <w:listSeparator w:val=","/>
  <w15:docId w15:val="{F845E669-B70D-4083-A074-9CF3990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B1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10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B102A"/>
  </w:style>
  <w:style w:type="paragraph" w:styleId="ListParagraph">
    <w:name w:val="List Paragraph"/>
    <w:basedOn w:val="Normal"/>
    <w:uiPriority w:val="34"/>
    <w:qFormat/>
    <w:rsid w:val="00BC3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1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atika</cp:lastModifiedBy>
  <cp:revision>42</cp:revision>
  <cp:lastPrinted>2015-06-23T07:50:00Z</cp:lastPrinted>
  <dcterms:created xsi:type="dcterms:W3CDTF">2015-06-02T05:42:00Z</dcterms:created>
  <dcterms:modified xsi:type="dcterms:W3CDTF">2015-07-03T13:18:00Z</dcterms:modified>
</cp:coreProperties>
</file>