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spacing w:lineRule="auto" w:line="36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TOP </w:t>
      </w:r>
      <w:r>
        <w:rPr>
          <w:rFonts w:ascii="Cambria" w:hAnsi="Cambria"/>
          <w:b/>
          <w:sz w:val="32"/>
          <w:szCs w:val="32"/>
        </w:rPr>
        <w:t>EVALUATION EXAMINATIONS-2016</w:t>
      </w:r>
    </w:p>
    <w:p>
      <w:pPr>
        <w:pStyle w:val="style0"/>
        <w:spacing w:lineRule="auto" w:line="36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FORM  FOUR</w:t>
      </w:r>
    </w:p>
    <w:p>
      <w:pPr>
        <w:pStyle w:val="style0"/>
        <w:spacing w:lineRule="auto" w:line="36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28"/>
          <w:szCs w:val="28"/>
        </w:rPr>
        <w:t>JULY/AUGUST</w:t>
      </w:r>
    </w:p>
    <w:p>
      <w:pPr>
        <w:pStyle w:val="style0"/>
        <w:spacing w:lineRule="auto" w:line="36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CHEMISTRY </w:t>
      </w:r>
    </w:p>
    <w:p>
      <w:pPr>
        <w:pStyle w:val="style0"/>
        <w:spacing w:lineRule="auto" w:line="36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2</w:t>
      </w:r>
    </w:p>
    <w:p>
      <w:pPr>
        <w:pStyle w:val="style0"/>
        <w:shd w:val="clear" w:color="auto" w:fill="bfbfbf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M A R K I N G   S C H E M </w:t>
      </w:r>
    </w:p>
    <w:p>
      <w:pPr>
        <w:pStyle w:val="style0"/>
        <w:widowControl w:val="false"/>
        <w:ind w:left="360" w:hanging="360"/>
        <w:rPr>
          <w:b/>
          <w:bCs/>
          <w:lang w:val="en-GB"/>
        </w:rPr>
      </w:pP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b/>
          <w:bCs/>
          <w:lang w:val="en-GB"/>
        </w:rPr>
        <w:t>1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>a)</w:t>
      </w:r>
      <w:r>
        <w:rPr>
          <w:lang w:val="en-GB"/>
        </w:rPr>
        <w:tab/>
      </w:r>
      <w:r>
        <w:rPr>
          <w:lang w:val="en-GB"/>
        </w:rPr>
        <w:t>i)</w:t>
      </w:r>
      <w:r>
        <w:rPr>
          <w:lang w:val="en-GB"/>
        </w:rPr>
        <w:tab/>
      </w:r>
      <w:r>
        <w:rPr>
          <w:lang w:val="en-GB"/>
        </w:rPr>
        <w:t xml:space="preserve">Iü1 ; most electronegative </w:t>
      </w:r>
      <w:r>
        <w:rPr>
          <w:lang w:val="en-GB"/>
        </w:rPr>
        <w:sym w:font="Wingdings 2" w:char="f050"/>
      </w:r>
      <w:r>
        <w:rPr>
          <w:lang w:val="en-GB"/>
        </w:rPr>
        <w:t xml:space="preserve"> // has highest electron affinity.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ii)</w:t>
      </w:r>
      <w:r>
        <w:rPr>
          <w:lang w:val="en-GB"/>
        </w:rPr>
        <w:tab/>
      </w:r>
      <w:r>
        <w:rPr>
          <w:lang w:val="en-GB"/>
        </w:rPr>
        <w:t xml:space="preserve">Halogens </w:t>
      </w:r>
      <w:r>
        <w:rPr>
          <w:lang w:val="en-GB"/>
        </w:rPr>
        <w:sym w:font="Wingdings 2" w:char="f050"/>
      </w:r>
      <w:r>
        <w:rPr>
          <w:lang w:val="en-GB"/>
        </w:rPr>
        <w:t>1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noProof/>
          <w:color w:val="auto"/>
          <w:kern w:val="0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748099</wp:posOffset>
            </wp:positionH>
            <wp:positionV relativeFrom="paragraph">
              <wp:posOffset>57973</wp:posOffset>
            </wp:positionV>
            <wp:extent cx="2518204" cy="906162"/>
            <wp:effectExtent l="19050" t="0" r="0" b="0"/>
            <wp:wrapNone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18204" cy="906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> 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iii)</w:t>
      </w:r>
      <w:r>
        <w:rPr>
          <w:lang w:val="en-GB"/>
        </w:rPr>
        <w:tab/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iv)</w:t>
      </w:r>
      <w:r>
        <w:rPr>
          <w:lang w:val="en-GB"/>
        </w:rPr>
        <w:tab/>
      </w:r>
      <w:r>
        <w:rPr>
          <w:lang w:val="en-GB"/>
        </w:rPr>
        <w:t xml:space="preserve">F is bigger // has a bigger atomic radius than I. </w:t>
      </w:r>
      <w:r>
        <w:rPr>
          <w:lang w:val="en-GB"/>
        </w:rPr>
        <w:sym w:font="Wingdings 2" w:char="f050"/>
      </w:r>
      <w:r>
        <w:rPr>
          <w:lang w:val="en-GB"/>
        </w:rPr>
        <w:t xml:space="preserve">1 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I has </w:t>
      </w:r>
      <w:r>
        <w:rPr>
          <w:u w:val="single"/>
          <w:lang w:val="en-GB"/>
        </w:rPr>
        <w:t>stronger</w:t>
      </w:r>
      <w:r>
        <w:rPr>
          <w:lang w:val="en-GB"/>
        </w:rPr>
        <w:t xml:space="preserve"> nuclear attraction than F, hence its electrons are strongly attracted to the nucleus.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>b)</w:t>
      </w:r>
      <w:r>
        <w:rPr>
          <w:lang w:val="en-GB"/>
        </w:rPr>
        <w:tab/>
      </w:r>
      <w:r>
        <w:rPr>
          <w:lang w:val="en-GB"/>
        </w:rPr>
        <w:t>i)</w:t>
      </w:r>
      <w:r>
        <w:rPr>
          <w:lang w:val="en-GB"/>
        </w:rPr>
        <w:tab/>
      </w:r>
      <w:r>
        <w:rPr>
          <w:lang w:val="en-GB"/>
        </w:rPr>
        <w:t xml:space="preserve">Its ions in the solid state are held in fixed position and are </w:t>
      </w:r>
      <w:r>
        <w:rPr>
          <w:u w:val="single"/>
          <w:lang w:val="en-GB"/>
        </w:rPr>
        <w:t>not mobile</w:t>
      </w:r>
      <w:r>
        <w:rPr>
          <w:lang w:val="en-GB"/>
        </w:rPr>
        <w:t xml:space="preserve"> .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In liquid state the ions become mobile, hence conduct an electric current.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ii)</w:t>
      </w:r>
      <w:r>
        <w:rPr>
          <w:lang w:val="en-GB"/>
        </w:rPr>
        <w:tab/>
      </w:r>
      <w:r>
        <w:rPr>
          <w:lang w:val="en-GB"/>
        </w:rPr>
        <w:t>Giants atomic structure.</w:t>
      </w:r>
      <w:r>
        <w:rPr>
          <w:lang w:val="en-GB"/>
        </w:rPr>
        <w:sym w:font="Wingdings 2" w:char="f050"/>
      </w:r>
      <w:r>
        <w:rPr>
          <w:lang w:val="en-GB"/>
        </w:rPr>
        <w:t xml:space="preserve"> ½. High </w:t>
      </w:r>
      <w:r>
        <w:rPr>
          <w:lang w:val="en-GB"/>
        </w:rPr>
        <w:sym w:font="Wingdings 2" w:char="f050"/>
      </w:r>
      <w:r>
        <w:rPr>
          <w:lang w:val="en-GB"/>
        </w:rPr>
        <w:t>½  melting and boiling points but does ü½  not conduct in molten /solid state.</w:t>
      </w:r>
    </w:p>
    <w:p>
      <w:pPr>
        <w:pStyle w:val="style0"/>
        <w:widowControl w:val="false"/>
        <w:ind w:left="360" w:hanging="36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Q</w:t>
      </w:r>
      <w:r>
        <w:rPr>
          <w:lang w:val="en-GB"/>
        </w:rPr>
        <w:sym w:font="Wingdings 2" w:char="f050"/>
      </w:r>
      <w:r>
        <w:rPr>
          <w:lang w:val="en-GB"/>
        </w:rPr>
        <w:t xml:space="preserve"> its M.P is lower than room temp but its B.P is higher than room temp. </w:t>
      </w:r>
      <w:r>
        <w:rPr>
          <w:lang w:val="en-GB"/>
        </w:rPr>
        <w:sym w:font="Wingdings 2" w:char="f050"/>
      </w:r>
    </w:p>
    <w:p>
      <w:pPr>
        <w:pStyle w:val="style179"/>
        <w:numPr>
          <w:ilvl w:val="0"/>
          <w:numId w:val="1"/>
        </w:numPr>
        <w:rPr/>
      </w:pPr>
      <w:r>
        <w:t>a) (i) Hydrogen</w:t>
      </w:r>
    </w:p>
    <w:p>
      <w:pPr>
        <w:pStyle w:val="style0"/>
        <w:ind w:left="360"/>
        <w:rPr/>
      </w:pPr>
      <w:r>
        <w:t xml:space="preserve">         (ii) Reducing agent</w:t>
      </w:r>
    </w:p>
    <w:p>
      <w:pPr>
        <w:pStyle w:val="style0"/>
        <w:ind w:left="360"/>
        <w:rPr/>
      </w:pPr>
      <w:r>
        <w:rPr>
          <w:noProof/>
        </w:rPr>
        <w:pict>
          <v:line id="1027" fillcolor="white" from="140.8pt,5.4pt" to="176.8pt,5.4pt" style="position:absolute;z-index:3;mso-position-horizontal-relative:text;mso-position-vertical-relative:text;mso-width-relative:page;mso-height-relative:page;mso-wrap-distance-left:0.0pt;mso-wrap-distance-right:0.0pt;visibility:visible;">
            <v:stroke endarrow="block"/>
            <v:fill/>
          </v:line>
        </w:pict>
      </w:r>
      <w:r>
        <w:t xml:space="preserve">         (iii) Tube I CUSO</w:t>
      </w:r>
      <w:r>
        <w:rPr>
          <w:vertAlign w:val="subscript"/>
        </w:rPr>
        <w:t>4</w:t>
      </w:r>
      <w:r>
        <w:t>5H</w:t>
      </w:r>
      <w:r>
        <w:rPr>
          <w:vertAlign w:val="subscript"/>
        </w:rPr>
        <w:t>2</w:t>
      </w:r>
      <w:r>
        <w:t>O                 CUSO</w:t>
      </w:r>
      <w:r>
        <w:rPr>
          <w:vertAlign w:val="subscript"/>
        </w:rPr>
        <w:t>4(s)</w:t>
      </w:r>
      <w:r>
        <w:t xml:space="preserve">  + 5H</w:t>
      </w:r>
      <w:r>
        <w:rPr>
          <w:vertAlign w:val="subscript"/>
        </w:rPr>
        <w:t>2</w:t>
      </w:r>
      <w:r>
        <w:t>O</w:t>
      </w:r>
    </w:p>
    <w:p>
      <w:pPr>
        <w:pStyle w:val="style0"/>
        <w:ind w:left="360"/>
        <w:rPr/>
      </w:pPr>
    </w:p>
    <w:p>
      <w:pPr>
        <w:pStyle w:val="style0"/>
        <w:ind w:left="360"/>
        <w:rPr>
          <w:vertAlign w:val="subscript"/>
        </w:rPr>
      </w:pPr>
      <w:r>
        <w:rPr>
          <w:noProof/>
        </w:rPr>
        <w:pict>
          <v:line id="1028" fillcolor="white" from="153.0pt,4.8pt" to="189.0pt,4.8pt" style="position:absolute;z-index:4;mso-position-horizontal-relative:text;mso-position-vertical-relative:text;mso-width-relative:page;mso-height-relative:page;mso-wrap-distance-left:0.0pt;mso-wrap-distance-right:0.0pt;visibility:visible;">
            <v:stroke endarrow="block"/>
            <v:fill/>
          </v:line>
        </w:pict>
      </w:r>
      <w:r>
        <w:t xml:space="preserve">               Tube II 3Fe</w:t>
      </w:r>
      <w:r>
        <w:rPr>
          <w:vertAlign w:val="subscript"/>
        </w:rPr>
        <w:t>(s)</w:t>
      </w:r>
      <w:r>
        <w:t xml:space="preserve">  + 4H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(g)</w:t>
      </w:r>
      <w:r>
        <w:t xml:space="preserve">               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   + 4H</w:t>
      </w:r>
      <w:r>
        <w:rPr>
          <w:vertAlign w:val="subscript"/>
        </w:rPr>
        <w:t>2(g)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  <w:r>
        <w:t xml:space="preserve">       b) (i) Blue solid turns white/colourless liquid; loss of water of crystallization.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  <w:r>
        <w:t xml:space="preserve">            Combustion III</w:t>
      </w:r>
    </w:p>
    <w:p>
      <w:pPr>
        <w:pStyle w:val="style0"/>
        <w:ind w:left="360"/>
        <w:rPr/>
      </w:pPr>
      <w:r>
        <w:t xml:space="preserve">            Black solid turns brown. copper (ii) oxide reduced to copper metal.</w:t>
      </w:r>
    </w:p>
    <w:p>
      <w:pPr>
        <w:pStyle w:val="style0"/>
        <w:ind w:left="360"/>
        <w:rPr/>
      </w:pPr>
    </w:p>
    <w:p>
      <w:pPr>
        <w:pStyle w:val="style0"/>
        <w:ind w:left="360"/>
        <w:rPr/>
      </w:pPr>
      <w:r>
        <w:t xml:space="preserve">       c) (i) To produce steam</w:t>
      </w:r>
    </w:p>
    <w:p>
      <w:pPr>
        <w:pStyle w:val="style0"/>
        <w:ind w:left="360"/>
        <w:rPr/>
      </w:pPr>
      <w:r>
        <w:t xml:space="preserve">          (ii) hydrogen</w:t>
      </w:r>
    </w:p>
    <w:p>
      <w:pPr>
        <w:pStyle w:val="style0"/>
        <w:ind w:left="360"/>
        <w:rPr/>
      </w:pPr>
      <w:r>
        <w:t xml:space="preserve">          (iii) water</w:t>
      </w:r>
    </w:p>
    <w:p>
      <w:pPr>
        <w:pStyle w:val="style0"/>
        <w:ind w:left="360"/>
        <w:rPr/>
      </w:pPr>
      <w:r>
        <w:t xml:space="preserve">          (iv) Decrease the freezing point of water</w:t>
      </w:r>
    </w:p>
    <w:p>
      <w:pPr>
        <w:pStyle w:val="style0"/>
        <w:ind w:left="360"/>
        <w:rPr/>
      </w:pPr>
      <w:r>
        <w:t xml:space="preserve">          (v) Hydrogen is flammable</w:t>
      </w:r>
    </w:p>
    <w:p>
      <w:pPr>
        <w:pStyle w:val="style0"/>
        <w:spacing w:lineRule="atLeast" w:line="22"/>
        <w:rPr/>
      </w:pPr>
      <w:r>
        <w:t xml:space="preserve">3. 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(i) 85.3 - 84.5 = 0.5g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ii)</w:t>
      </w:r>
      <w:r>
        <w:rPr>
          <w:lang w:val="en-GB"/>
        </w:rPr>
        <w:tab/>
      </w:r>
      <w:r>
        <w:rPr>
          <w:lang w:val="en-GB"/>
        </w:rPr>
        <w:t>35.6 - 23.6 = 12.0°C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noProof/>
        </w:rPr>
        <w:pict>
          <v:rect id="1029" filled="f" stroked="f" style="position:absolute;margin-left:46.2pt;margin-top:4.3pt;width:150.25pt;height:28.45pt;z-index:8;mso-position-horizontal-relative:text;mso-position-vertical-relative:text;mso-width-relative:page;mso-height-relative:page;mso-wrap-distance-left:0.0pt;mso-wrap-distance-right:0.0pt;visibility:visible;">
            <v:imagedata r:id="rId3" embosscolor="white" id="rId8" o:title=""/>
            <v:stroke on="f" insetpen="t"/>
            <o:lock aspectratio="true" v:ext="view"/>
            <v:fill/>
            <v:path extrusionok="f"/>
          </v:rect>
        </w:pict>
      </w: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iii)</w:t>
      </w:r>
      <w:r>
        <w:rPr>
          <w:lang w:val="en-GB"/>
        </w:rPr>
        <w:tab/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iv)</w:t>
      </w:r>
      <w:r>
        <w:rPr>
          <w:lang w:val="en-GB"/>
        </w:rPr>
        <w:tab/>
      </w:r>
      <w:r>
        <w:rPr>
          <w:lang w:val="en-GB"/>
        </w:rPr>
        <w:t>Molecular mass of CH</w:t>
      </w:r>
      <w:r>
        <w:rPr>
          <w:vertAlign w:val="subscript"/>
          <w:lang w:val="en-GB"/>
        </w:rPr>
        <w:t>3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OH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12 × 2 + 6 + 16 = 46g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rFonts w:ascii="Symbol" w:hAnsi="Symbol"/>
          <w:lang w:val="en-GB"/>
        </w:rPr>
        <w:t></w:t>
      </w:r>
      <w:r>
        <w:rPr>
          <w:rFonts w:ascii="Symbol" w:hAnsi="Symbol"/>
          <w:lang w:val="en-GB"/>
        </w:rPr>
        <w:t></w:t>
      </w:r>
      <w:r>
        <w:rPr>
          <w:lang w:val="en-GB"/>
        </w:rPr>
        <w:t xml:space="preserve">0.5g </w:t>
      </w:r>
      <w:r>
        <w:rPr>
          <w:rFonts w:ascii="Symbol" w:hAnsi="Symbol"/>
          <w:lang w:val="en-GB"/>
        </w:rPr>
        <w:t></w:t>
      </w:r>
      <w:r>
        <w:rPr>
          <w:lang w:val="en-GB"/>
        </w:rPr>
        <w:t xml:space="preserve"> 10.08kJ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46g </w:t>
      </w:r>
      <w:r>
        <w:rPr>
          <w:rFonts w:ascii="Symbol" w:hAnsi="Symbol"/>
          <w:lang w:val="en-GB"/>
        </w:rPr>
        <w:t></w:t>
      </w:r>
      <w:r>
        <w:rPr>
          <w:lang w:val="en-GB"/>
        </w:rPr>
        <w:t xml:space="preserve"> x 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0.5x = 10.08 × 46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 xml:space="preserve">x = </w:t>
      </w:r>
      <w:r>
        <w:rPr>
          <w:u w:val="single"/>
          <w:lang w:val="en-GB"/>
        </w:rPr>
        <w:t>10.08 × 46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0.5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vertAlign w:val="superscript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= -927.36 kJ mol</w:t>
      </w:r>
      <w:r>
        <w:rPr>
          <w:vertAlign w:val="superscript"/>
          <w:lang w:val="en-GB"/>
        </w:rPr>
        <w:t>-1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b/>
          <w:bCs/>
          <w:iCs/>
          <w:lang w:val="en-GB"/>
        </w:rPr>
        <w:t>accept answer using moles.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B.</w:t>
      </w:r>
      <w:r>
        <w:rPr>
          <w:lang w:val="en-GB"/>
        </w:rPr>
        <w:tab/>
      </w:r>
      <w:r>
        <w:rPr>
          <w:lang w:val="en-GB"/>
        </w:rPr>
        <w:t>Heat lost to the surrounding is not accounted for.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C.</w:t>
      </w:r>
      <w:r>
        <w:rPr>
          <w:lang w:val="en-GB"/>
        </w:rPr>
        <w:tab/>
      </w:r>
      <w:r>
        <w:rPr>
          <w:lang w:val="en-GB"/>
        </w:rPr>
        <w:t>i)</w:t>
      </w:r>
      <w:r>
        <w:rPr>
          <w:lang w:val="en-GB"/>
        </w:rPr>
        <w:tab/>
      </w:r>
      <w:r>
        <w:rPr>
          <w:lang w:val="en-GB"/>
        </w:rPr>
        <w:t>CH</w:t>
      </w:r>
      <w:r>
        <w:rPr>
          <w:vertAlign w:val="subscript"/>
          <w:lang w:val="en-GB"/>
        </w:rPr>
        <w:t>3</w:t>
      </w:r>
      <w:r>
        <w:rPr>
          <w:lang w:val="en-GB"/>
        </w:rPr>
        <w:t>CH</w:t>
      </w:r>
      <w:r>
        <w:rPr>
          <w:vertAlign w:val="subscript"/>
          <w:lang w:val="en-GB"/>
        </w:rPr>
        <w:t>2</w:t>
      </w:r>
      <w:r>
        <w:rPr>
          <w:lang w:val="en-GB"/>
        </w:rPr>
        <w:t>OH + 3O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</w:t>
      </w:r>
      <w:r>
        <w:rPr>
          <w:rFonts w:ascii="Symbol" w:hAnsi="Symbol"/>
          <w:lang w:val="en-GB"/>
        </w:rPr>
        <w:t></w:t>
      </w:r>
      <w:r>
        <w:rPr>
          <w:lang w:val="en-GB"/>
        </w:rPr>
        <w:t xml:space="preserve"> 2CO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+ 3H</w:t>
      </w:r>
      <w:r>
        <w:rPr>
          <w:vertAlign w:val="subscript"/>
          <w:lang w:val="en-GB"/>
        </w:rPr>
        <w:t>2</w:t>
      </w:r>
      <w:r>
        <w:rPr>
          <w:lang w:val="en-GB"/>
        </w:rPr>
        <w:t>O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vertAlign w:val="superscript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rFonts w:ascii="Symbol" w:hAnsi="Symbol"/>
          <w:lang w:val="en-GB"/>
        </w:rPr>
        <w:t></w:t>
      </w:r>
      <w:r>
        <w:rPr>
          <w:lang w:val="en-GB"/>
        </w:rPr>
        <w:t>H = -927.36 kJmol</w:t>
      </w:r>
      <w:r>
        <w:rPr>
          <w:vertAlign w:val="superscript"/>
          <w:lang w:val="en-GB"/>
        </w:rPr>
        <w:t>-1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Unbalanced award 0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>Condition : wrong formular award 0  ignore state symbol.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noProof/>
        </w:rPr>
        <w:drawing>
          <wp:anchor distT="0" distB="0" distL="0" distR="0" simplePos="false" relativeHeight="9" behindDoc="false" locked="false" layoutInCell="true" allowOverlap="true">
            <wp:simplePos x="0" y="0"/>
            <wp:positionH relativeFrom="column">
              <wp:posOffset>495300</wp:posOffset>
            </wp:positionH>
            <wp:positionV relativeFrom="paragraph">
              <wp:posOffset>111125</wp:posOffset>
            </wp:positionV>
            <wp:extent cx="1876424" cy="1352550"/>
            <wp:effectExtent l="19050" t="0" r="9525" b="0"/>
            <wp:wrapNone/>
            <wp:docPr id="103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>ii)</w:t>
      </w:r>
      <w:r>
        <w:rPr>
          <w:lang w:val="en-GB"/>
        </w:rPr>
        <w:tab/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widowControl w:val="false"/>
        <w:spacing w:lineRule="exact" w:line="220"/>
        <w:ind w:left="360" w:hanging="360"/>
        <w:jc w:val="both"/>
        <w:rPr>
          <w:lang w:val="en-GB"/>
        </w:rPr>
      </w:pPr>
      <w:r>
        <w:rPr>
          <w:lang w:val="en-GB"/>
        </w:rPr>
        <w:t> </w:t>
      </w:r>
    </w:p>
    <w:p>
      <w:pPr>
        <w:pStyle w:val="style0"/>
        <w:spacing w:lineRule="atLeast" w:line="22"/>
        <w:rPr/>
      </w:pPr>
    </w:p>
    <w:p>
      <w:pPr>
        <w:pStyle w:val="style0"/>
        <w:spacing w:lineRule="atLeast" w:line="22"/>
        <w:rPr/>
      </w:pPr>
    </w:p>
    <w:p>
      <w:pPr>
        <w:pStyle w:val="style0"/>
        <w:spacing w:lineRule="atLeast" w:line="22"/>
        <w:rPr/>
      </w:pPr>
    </w:p>
    <w:p>
      <w:pPr>
        <w:pStyle w:val="style0"/>
        <w:spacing w:lineRule="atLeast" w:line="22"/>
        <w:rPr/>
      </w:pPr>
      <w:r>
        <w:t xml:space="preserve">4/I </w:t>
      </w:r>
      <w:r>
        <w:tab/>
      </w:r>
      <w:r>
        <w:t>(a) Graphite electrodes</w:t>
      </w:r>
    </w:p>
    <w:p>
      <w:pPr>
        <w:pStyle w:val="style179"/>
        <w:spacing w:lineRule="atLeast" w:line="22"/>
        <w:rPr/>
      </w:pPr>
      <w:r>
        <w:t>(b) Cu2+, H+ ions</w:t>
      </w:r>
    </w:p>
    <w:p>
      <w:pPr>
        <w:pStyle w:val="style179"/>
        <w:spacing w:lineRule="atLeast" w:line="22"/>
        <w:rPr/>
      </w:pPr>
      <w:r>
        <w:t>(c) Cl- ions (higher concentration)</w:t>
      </w:r>
    </w:p>
    <w:p>
      <w:pPr>
        <w:pStyle w:val="style179"/>
        <w:spacing w:lineRule="atLeast" w:line="22"/>
        <w:rPr/>
      </w:pPr>
      <w:r>
        <w:t>(d) Cu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 xml:space="preserve"> + 2e</w:t>
      </w:r>
      <w:r>
        <w:rPr>
          <w:vertAlign w:val="superscript"/>
        </w:rPr>
        <w:t>-</w:t>
      </w:r>
      <w:r>
        <w:t xml:space="preserve"> </w:t>
      </w:r>
      <w:r>
        <w:rPr/>
        <w:sym w:font="Wingdings" w:char="f0e0"/>
      </w:r>
      <w:r>
        <w:t xml:space="preserve"> Cu</w:t>
      </w:r>
      <w:r>
        <w:rPr>
          <w:vertAlign w:val="subscript"/>
        </w:rPr>
        <w:t>(s)</w:t>
      </w:r>
    </w:p>
    <w:p>
      <w:pPr>
        <w:pStyle w:val="style179"/>
        <w:spacing w:lineRule="atLeast" w:line="22"/>
        <w:rPr/>
      </w:pPr>
      <w:r>
        <w:t>(e) The green colour of CuCl</w:t>
      </w:r>
      <w:r>
        <w:rPr>
          <w:vertAlign w:val="subscript"/>
        </w:rPr>
        <w:t>2</w:t>
      </w:r>
      <w:r>
        <w:t xml:space="preserve"> fades because Cu</w:t>
      </w:r>
      <w:r>
        <w:rPr>
          <w:vertAlign w:val="superscript"/>
        </w:rPr>
        <w:t>2+</w:t>
      </w:r>
      <w:r>
        <w:t xml:space="preserve"> ions are discharged.</w:t>
      </w:r>
    </w:p>
    <w:p>
      <w:pPr>
        <w:pStyle w:val="style0"/>
        <w:tabs>
          <w:tab w:val="left" w:leader="none" w:pos="360"/>
        </w:tabs>
        <w:spacing w:lineRule="atLeast" w:line="22"/>
        <w:rPr/>
      </w:pPr>
      <w:r>
        <w:tab/>
      </w:r>
      <w:r>
        <w:t xml:space="preserve">II. </w:t>
      </w:r>
      <w:r>
        <w:tab/>
      </w:r>
      <w:r>
        <w:t>(a) W</w:t>
      </w:r>
    </w:p>
    <w:p>
      <w:pPr>
        <w:pStyle w:val="style0"/>
        <w:tabs>
          <w:tab w:val="left" w:leader="none" w:pos="360"/>
        </w:tabs>
        <w:spacing w:lineRule="atLeast" w:line="22"/>
        <w:rPr/>
      </w:pPr>
      <w:r>
        <w:tab/>
      </w:r>
      <w:r>
        <w:tab/>
      </w:r>
      <w:r>
        <w:t>(b) V</w:t>
      </w:r>
      <w:r>
        <w:rPr>
          <w:vertAlign w:val="subscript"/>
        </w:rPr>
        <w:t>2</w:t>
      </w:r>
      <w:r>
        <w:t xml:space="preserve"> – Used as the reference electrode.</w:t>
      </w:r>
    </w:p>
    <w:p>
      <w:pPr>
        <w:pStyle w:val="style179"/>
        <w:spacing w:lineRule="atLeast" w:line="22"/>
        <w:rPr/>
      </w:pPr>
      <w:r>
        <w:t>(c)  W and Y</w:t>
      </w:r>
    </w:p>
    <w:p>
      <w:pPr>
        <w:pStyle w:val="style179"/>
        <w:spacing w:lineRule="atLeast" w:line="22"/>
        <w:rPr/>
      </w:pPr>
      <w:r>
        <w:t xml:space="preserve">      1.09 – (-2.87) = 3.96v</w:t>
      </w:r>
    </w:p>
    <w:p>
      <w:pPr>
        <w:pStyle w:val="style0"/>
        <w:ind w:left="360" w:hanging="360"/>
        <w:rPr/>
      </w:pPr>
      <w:r>
        <w:t>(d) W</w:t>
      </w:r>
      <w:r>
        <w:rPr>
          <w:vertAlign w:val="subscript"/>
        </w:rPr>
        <w:t>(s)</w:t>
      </w:r>
      <w:r>
        <w:t>/W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>// Y</w:t>
      </w:r>
      <w:r>
        <w:rPr>
          <w:vertAlign w:val="subscript"/>
        </w:rPr>
        <w:t>2(g)</w:t>
      </w:r>
      <w:r>
        <w:t xml:space="preserve"> /Y</w:t>
      </w:r>
      <w:r>
        <w:rPr>
          <w:vertAlign w:val="superscript"/>
        </w:rPr>
        <w:t>-</w:t>
      </w:r>
      <w:r>
        <w:rPr>
          <w:vertAlign w:val="subscript"/>
        </w:rPr>
        <w:t>(aq)</w:t>
      </w:r>
      <w:r>
        <w:t xml:space="preserve">; Pt </w:t>
      </w:r>
      <w:r>
        <w:tab/>
      </w:r>
    </w:p>
    <w:p>
      <w:pPr>
        <w:pStyle w:val="style0"/>
        <w:ind w:left="360" w:hanging="360"/>
        <w:rPr/>
      </w:pPr>
    </w:p>
    <w:p>
      <w:pPr>
        <w:pStyle w:val="style0"/>
        <w:ind w:left="360" w:hanging="360"/>
        <w:rPr/>
      </w:pPr>
    </w:p>
    <w:p>
      <w:r>
        <w:t xml:space="preserve">(III) </w:t>
      </w:r>
    </w:p>
    <w:p>
      <w:pPr>
        <w:pStyle w:val="style179"/>
        <w:numPr>
          <w:ilvl w:val="0"/>
          <w:numId w:val="9"/>
        </w:numPr>
        <w:spacing w:before="100" w:beforeAutospacing="true" w:after="100" w:afterAutospacing="true"/>
        <w:rPr/>
      </w:pPr>
      <w:r>
        <w:t> Zinc ions are produced at the zinc electrode.</w:t>
      </w:r>
    </w:p>
    <w:p>
      <w:pPr>
        <w:pStyle w:val="style179"/>
        <w:numPr>
          <w:ilvl w:val="0"/>
          <w:numId w:val="9"/>
        </w:numPr>
        <w:spacing w:before="100" w:beforeAutospacing="true" w:after="100" w:afterAutospacing="true"/>
        <w:rPr/>
      </w:pPr>
      <w:r>
        <w:t> The salt bridge maintains a balance between the ions in both parts of the cell.</w:t>
      </w:r>
    </w:p>
    <w:p>
      <w:pPr>
        <w:pStyle w:val="style94"/>
        <w:numPr>
          <w:ilvl w:val="0"/>
          <w:numId w:val="9"/>
        </w:numPr>
        <w:rPr>
          <w:sz w:val="20"/>
          <w:szCs w:val="20"/>
        </w:rPr>
      </w:pPr>
    </w:p>
    <w:p>
      <w:pPr>
        <w:pStyle w:val="style94"/>
        <w:numPr>
          <w:ilvl w:val="0"/>
          <w:numId w:val="1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Cu</w:t>
      </w:r>
      <w:r>
        <w:rPr>
          <w:bCs/>
          <w:sz w:val="20"/>
          <w:szCs w:val="20"/>
          <w:vertAlign w:val="superscript"/>
        </w:rPr>
        <w:t>2+</w:t>
      </w:r>
      <w:r>
        <w:rPr>
          <w:bCs/>
          <w:sz w:val="20"/>
          <w:szCs w:val="20"/>
          <w:vertAlign w:val="subscript"/>
        </w:rPr>
        <w:t>(aq)</w:t>
      </w:r>
      <w:r>
        <w:rPr>
          <w:bCs/>
          <w:sz w:val="20"/>
          <w:szCs w:val="20"/>
        </w:rPr>
        <w:t xml:space="preserve"> + 2e</w:t>
      </w:r>
      <w:r>
        <w:rPr>
          <w:bCs/>
          <w:sz w:val="20"/>
          <w:szCs w:val="20"/>
          <w:vertAlign w:val="superscript"/>
        </w:rPr>
        <w:t>-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==</w:t>
      </w:r>
      <w:r>
        <w:rPr>
          <w:sz w:val="20"/>
          <w:szCs w:val="20"/>
        </w:rPr>
        <w:t>&gt;</w:t>
      </w:r>
      <w:r>
        <w:rPr>
          <w:bCs/>
          <w:sz w:val="20"/>
          <w:szCs w:val="20"/>
        </w:rPr>
        <w:t xml:space="preserve"> Cu</w:t>
      </w:r>
      <w:r>
        <w:rPr>
          <w:bCs/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and </w:t>
      </w:r>
      <w:r>
        <w:rPr>
          <w:bCs/>
          <w:sz w:val="20"/>
          <w:szCs w:val="20"/>
        </w:rPr>
        <w:t>4OH</w:t>
      </w:r>
      <w:r>
        <w:rPr>
          <w:bCs/>
          <w:sz w:val="20"/>
          <w:szCs w:val="20"/>
          <w:vertAlign w:val="superscript"/>
        </w:rPr>
        <w:t>-</w:t>
      </w:r>
      <w:r>
        <w:rPr>
          <w:bCs/>
          <w:sz w:val="20"/>
          <w:szCs w:val="20"/>
          <w:vertAlign w:val="subscript"/>
        </w:rPr>
        <w:t>(aq)</w:t>
      </w:r>
      <w:r>
        <w:rPr>
          <w:bCs/>
          <w:sz w:val="20"/>
          <w:szCs w:val="20"/>
        </w:rPr>
        <w:t xml:space="preserve"> - 4e</w:t>
      </w:r>
      <w:r>
        <w:rPr>
          <w:bCs/>
          <w:sz w:val="20"/>
          <w:szCs w:val="20"/>
          <w:vertAlign w:val="superscript"/>
        </w:rPr>
        <w:t>-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==</w:t>
      </w:r>
      <w:r>
        <w:rPr>
          <w:sz w:val="20"/>
          <w:szCs w:val="20"/>
        </w:rPr>
        <w:t>&gt;</w:t>
      </w:r>
      <w:r>
        <w:rPr>
          <w:bCs/>
          <w:sz w:val="20"/>
          <w:szCs w:val="20"/>
        </w:rPr>
        <w:t xml:space="preserve"> 2H</w:t>
      </w:r>
      <w:r>
        <w:rPr>
          <w:bCs/>
          <w:sz w:val="20"/>
          <w:szCs w:val="20"/>
          <w:vertAlign w:val="subscript"/>
        </w:rPr>
        <w:t>2</w:t>
      </w:r>
      <w:r>
        <w:rPr>
          <w:bCs/>
          <w:sz w:val="20"/>
          <w:szCs w:val="20"/>
        </w:rPr>
        <w:t>O</w:t>
      </w:r>
      <w:r>
        <w:rPr>
          <w:bCs/>
          <w:sz w:val="20"/>
          <w:szCs w:val="20"/>
          <w:vertAlign w:val="subscript"/>
        </w:rPr>
        <w:t>(l)</w:t>
      </w:r>
      <w:r>
        <w:rPr>
          <w:bCs/>
          <w:sz w:val="20"/>
          <w:szCs w:val="20"/>
        </w:rPr>
        <w:t xml:space="preserve"> + O</w:t>
      </w:r>
      <w:r>
        <w:rPr>
          <w:bCs/>
          <w:sz w:val="20"/>
          <w:szCs w:val="20"/>
          <w:vertAlign w:val="subscript"/>
        </w:rPr>
        <w:t>2(g)</w:t>
      </w:r>
    </w:p>
    <w:p>
      <w:pPr>
        <w:pStyle w:val="style94"/>
        <w:numPr>
          <w:ilvl w:val="0"/>
          <w:numId w:val="10"/>
        </w:numPr>
        <w:rPr>
          <w:sz w:val="20"/>
          <w:szCs w:val="20"/>
        </w:rPr>
      </w:pPr>
    </w:p>
    <w:p>
      <w:pPr>
        <w:pStyle w:val="style94"/>
        <w:rPr>
          <w:sz w:val="20"/>
          <w:szCs w:val="20"/>
        </w:rPr>
      </w:pPr>
      <w:r>
        <w:rPr>
          <w:sz w:val="20"/>
          <w:szCs w:val="20"/>
        </w:rPr>
        <w:t>It takes a transfer of 2 moles of electrons to form 1 mole of solid copper (63.5g) from 1 mole of copper(II) ions, Cu</w:t>
      </w:r>
      <w:r>
        <w:rPr>
          <w:sz w:val="20"/>
          <w:szCs w:val="20"/>
          <w:vertAlign w:val="superscript"/>
        </w:rPr>
        <w:t>2+</w:t>
      </w:r>
      <w:r>
        <w:rPr>
          <w:sz w:val="20"/>
          <w:szCs w:val="20"/>
        </w:rPr>
        <w:t xml:space="preserve"> </w:t>
      </w:r>
    </w:p>
    <w:p>
      <w:pPr>
        <w:pStyle w:val="style94"/>
        <w:rPr>
          <w:sz w:val="20"/>
          <w:szCs w:val="20"/>
        </w:rPr>
      </w:pPr>
      <w:r>
        <w:rPr>
          <w:sz w:val="20"/>
          <w:szCs w:val="20"/>
        </w:rPr>
        <w:t>and a transfer of 4 moles of electrons to form 1 mole of oxygen from 4 moles of hydroxide, OH</w:t>
      </w:r>
      <w:r>
        <w:rPr>
          <w:sz w:val="20"/>
          <w:szCs w:val="20"/>
          <w:vertAlign w:val="superscript"/>
        </w:rPr>
        <w:t>-</w:t>
      </w:r>
      <w:r>
        <w:rPr>
          <w:sz w:val="20"/>
          <w:szCs w:val="20"/>
        </w:rPr>
        <w:t xml:space="preserve"> ions.</w:t>
      </w:r>
    </w:p>
    <w:p>
      <w:pPr>
        <w:pStyle w:val="style94"/>
        <w:rPr>
          <w:sz w:val="20"/>
          <w:szCs w:val="20"/>
        </w:rPr>
      </w:pPr>
      <w:r>
        <w:rPr>
          <w:sz w:val="20"/>
          <w:szCs w:val="20"/>
        </w:rPr>
        <w:t>herefore the expected mole ratio of Cu</w:t>
      </w:r>
      <w:r>
        <w:rPr>
          <w:sz w:val="20"/>
          <w:szCs w:val="20"/>
          <w:vertAlign w:val="subscript"/>
        </w:rPr>
        <w:t>(s)</w:t>
      </w:r>
      <w:r>
        <w:rPr>
          <w:sz w:val="20"/>
          <w:szCs w:val="20"/>
        </w:rPr>
        <w:t xml:space="preserve"> : O</w:t>
      </w:r>
      <w:r>
        <w:rPr>
          <w:sz w:val="20"/>
          <w:szCs w:val="20"/>
          <w:vertAlign w:val="subscript"/>
        </w:rPr>
        <w:t>2(g)</w:t>
      </w:r>
      <w:r>
        <w:rPr>
          <w:sz w:val="20"/>
          <w:szCs w:val="20"/>
        </w:rPr>
        <w:t xml:space="preserve"> from the electrolysis is 2 : 1</w:t>
      </w:r>
    </w:p>
    <w:p>
      <w:pPr>
        <w:pStyle w:val="style94"/>
        <w:rPr>
          <w:sz w:val="20"/>
          <w:szCs w:val="20"/>
        </w:rPr>
      </w:pPr>
      <w:r>
        <w:rPr>
          <w:sz w:val="20"/>
          <w:szCs w:val="20"/>
        </w:rPr>
        <w:t>The moles of Cu deposited = 254/63.5 = 4 moles</w:t>
      </w:r>
    </w:p>
    <w:p>
      <w:pPr>
        <w:pStyle w:val="style94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moles oxygen formed = 2 moles, since M</w:t>
      </w:r>
      <w:r>
        <w:rPr>
          <w:sz w:val="20"/>
          <w:szCs w:val="20"/>
          <w:vertAlign w:val="subscript"/>
        </w:rPr>
        <w:t>r</w:t>
      </w:r>
      <w:r>
        <w:rPr>
          <w:sz w:val="20"/>
          <w:szCs w:val="20"/>
        </w:rPr>
        <w:t>(O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 = 2 x 16 = 32</w:t>
      </w:r>
    </w:p>
    <w:p>
      <w:pPr>
        <w:pStyle w:val="style94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mass of oxygen formed = 2 x 32 = 64g, volume of oxygen = 2 x 24 = 48 dm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> </w:t>
      </w:r>
    </w:p>
    <w:p>
      <w:pPr>
        <w:pStyle w:val="style0"/>
        <w:ind w:left="360" w:hanging="360"/>
        <w:rPr/>
      </w:pPr>
    </w:p>
    <w:p>
      <w:pPr>
        <w:pStyle w:val="style0"/>
        <w:ind w:left="360" w:hanging="360"/>
        <w:rPr/>
      </w:pPr>
      <w:r>
        <w:t>5. a)</w:t>
      </w:r>
      <w:r>
        <w:tab/>
      </w:r>
      <w:r>
        <w:t xml:space="preserve">(i) Copper (II) oxide // CuO </w:t>
      </w:r>
      <w:r>
        <w:rPr/>
        <w:sym w:font="Wingdings 2" w:char="f050"/>
      </w:r>
      <w:r>
        <w:t>¹</w:t>
      </w:r>
    </w:p>
    <w:p>
      <w:pPr>
        <w:pStyle w:val="style0"/>
        <w:ind w:left="360" w:hanging="360"/>
        <w:rPr/>
      </w:pPr>
      <w:r>
        <w:tab/>
      </w:r>
      <w:r>
        <w:tab/>
      </w:r>
      <w:r>
        <w:t xml:space="preserve">(ii) Sodium hydroxide // NaOH </w:t>
      </w:r>
      <w:r>
        <w:rPr/>
        <w:sym w:font="Wingdings 2" w:char="f050"/>
      </w:r>
      <w:r>
        <w:t>¹</w:t>
      </w:r>
      <w:r>
        <w:tab/>
      </w:r>
      <w:r>
        <w:tab/>
      </w:r>
      <w:r>
        <w:tab/>
      </w:r>
      <w:r>
        <w:tab/>
      </w:r>
      <w:r>
        <w:t>(2 marks)</w:t>
      </w:r>
    </w:p>
    <w:p>
      <w:pPr>
        <w:pStyle w:val="style0"/>
        <w:ind w:left="360" w:hanging="360"/>
        <w:rPr/>
      </w:pPr>
      <w:r>
        <w:tab/>
      </w:r>
      <w:r>
        <w:t>(b)</w:t>
      </w:r>
      <w:r>
        <w:tab/>
      </w:r>
      <w:r>
        <w:t xml:space="preserve">(i) Manganese (IV) oxide </w:t>
      </w:r>
      <w:r>
        <w:rPr/>
        <w:sym w:font="Wingdings 2" w:char="f050"/>
      </w:r>
      <w:r>
        <w:t>¹</w:t>
      </w:r>
    </w:p>
    <w:p>
      <w:pPr>
        <w:pStyle w:val="style0"/>
        <w:ind w:left="360" w:hanging="360"/>
        <w:rPr/>
      </w:pPr>
      <w:r>
        <w:tab/>
      </w:r>
      <w:r>
        <w:tab/>
      </w:r>
      <w:r>
        <w:t>(ii) Sulphur</w:t>
      </w:r>
      <w:r>
        <w:tab/>
      </w:r>
      <w:r>
        <w:rPr/>
        <w:sym w:font="Wingdings 2" w:char="f050"/>
      </w:r>
      <w:r>
        <w:t>¹</w:t>
      </w:r>
    </w:p>
    <w:p>
      <w:pPr>
        <w:pStyle w:val="style0"/>
        <w:ind w:left="360" w:hanging="360"/>
        <w:rPr/>
      </w:pPr>
      <w:r>
        <w:tab/>
      </w:r>
      <w:r>
        <w:tab/>
      </w:r>
      <w:r>
        <w:t>(iii) Water</w:t>
      </w:r>
      <w:r>
        <w:tab/>
      </w:r>
      <w:r>
        <w:tab/>
      </w:r>
      <w:r>
        <w:rPr/>
        <w:sym w:font="Wingdings 2" w:char="f050"/>
      </w:r>
      <w:r>
        <w:t>¹</w:t>
      </w:r>
    </w:p>
    <w:p>
      <w:pPr>
        <w:pStyle w:val="style0"/>
        <w:ind w:left="360" w:hanging="360"/>
        <w:rPr/>
      </w:pPr>
      <w:r>
        <w:tab/>
      </w:r>
      <w:r>
        <w:tab/>
      </w:r>
      <w:r>
        <w:t>(iv)</w:t>
      </w:r>
      <w:r>
        <w:rPr>
          <w:u w:val="single"/>
        </w:rPr>
        <w:t xml:space="preserve"> Excess oxygen</w:t>
      </w:r>
      <w:r>
        <w:t xml:space="preserve"> </w:t>
      </w:r>
      <w:r>
        <w:rPr/>
        <w:sym w:font="Wingdings 2" w:char="f050"/>
      </w:r>
      <w:r>
        <w:t>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 marks)</w:t>
      </w:r>
    </w:p>
    <w:p>
      <w:pPr>
        <w:pStyle w:val="style0"/>
        <w:ind w:left="360" w:hanging="360"/>
        <w:rPr/>
      </w:pPr>
      <w:r>
        <w:tab/>
      </w:r>
      <w:r>
        <w:t>(c)</w:t>
      </w:r>
      <w:r>
        <w:tab/>
      </w:r>
      <w:r>
        <w:t>Heat</w:t>
      </w:r>
      <w:r>
        <w:tab/>
      </w:r>
      <w:r>
        <w:rPr/>
        <w:sym w:font="Wingdings 2" w:char="f050"/>
      </w:r>
      <w:r>
        <w:t>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 marks)</w:t>
      </w:r>
    </w:p>
    <w:p>
      <w:pPr>
        <w:pStyle w:val="style0"/>
        <w:ind w:left="360" w:hanging="360"/>
        <w:rPr/>
      </w:pPr>
      <w:r>
        <w:tab/>
      </w:r>
      <w:r>
        <w:t>(d)</w:t>
      </w:r>
      <w:r>
        <w:tab/>
      </w:r>
      <w:r>
        <w:t>(i)</w:t>
      </w:r>
      <w:r>
        <w:tab/>
      </w:r>
      <w:r>
        <w:t>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2(aq)</w:t>
      </w:r>
      <w:r>
        <w:t xml:space="preserve"> </w:t>
      </w:r>
      <w:r>
        <w:rPr/>
        <w:sym w:font="Symbol" w:char="f0ae"/>
      </w:r>
      <w:r>
        <w:t xml:space="preserve"> 2H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  <w:r>
        <w:t xml:space="preserve"> + O</w:t>
      </w:r>
      <w:r>
        <w:rPr>
          <w:vertAlign w:val="subscript"/>
        </w:rPr>
        <w:t>2(g)</w:t>
      </w:r>
      <w:r>
        <w:t xml:space="preserve"> </w:t>
      </w:r>
      <w:r>
        <w:rPr/>
        <w:sym w:font="Wingdings 2" w:char="f050"/>
      </w:r>
      <w:r>
        <w:t>¹</w:t>
      </w:r>
      <w:r>
        <w:tab/>
      </w:r>
    </w:p>
    <w:p>
      <w:pPr>
        <w:pStyle w:val="style0"/>
        <w:ind w:left="360" w:hanging="360"/>
        <w:rPr/>
      </w:pPr>
      <w:r>
        <w:tab/>
      </w:r>
      <w:r>
        <w:tab/>
      </w:r>
      <w:r>
        <w:t>(ii)</w:t>
      </w:r>
      <w:r>
        <w:tab/>
      </w:r>
      <w:r>
        <w:t>2Na</w:t>
      </w:r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 xml:space="preserve">2(g) </w:t>
      </w:r>
      <w:r>
        <w:rPr/>
        <w:sym w:font="Symbol" w:char="f0ae"/>
      </w:r>
      <w:r>
        <w:t xml:space="preserve"> Na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2(S) </w:t>
      </w:r>
      <w:r>
        <w:rPr/>
        <w:sym w:font="Wingdings 2" w:char="f050"/>
      </w:r>
      <w:r>
        <w:t>¹</w:t>
      </w:r>
      <w:r>
        <w:tab/>
      </w:r>
      <w:r>
        <w:tab/>
      </w:r>
      <w:r>
        <w:tab/>
      </w:r>
      <w:r>
        <w:t>(2 marks)</w:t>
      </w:r>
    </w:p>
    <w:p>
      <w:pPr>
        <w:pStyle w:val="style0"/>
        <w:ind w:left="360"/>
        <w:rPr/>
      </w:pPr>
      <w:r>
        <w:rPr>
          <w:u w:val="single"/>
        </w:rPr>
        <w:t>e)</w:t>
      </w:r>
      <w:r>
        <w:rPr>
          <w:u w:val="single"/>
        </w:rPr>
        <w:t>Black solid</w:t>
      </w:r>
      <w:r>
        <w:t xml:space="preserve"> </w:t>
      </w:r>
      <w:r>
        <w:rPr/>
        <w:sym w:font="Wingdings 2" w:char="f050"/>
      </w:r>
      <w:r>
        <w:t xml:space="preserve"> as copper (II) oxide is formed </w:t>
      </w:r>
      <w:r>
        <w:rPr/>
        <w:sym w:font="Wingdings 2" w:char="f050"/>
      </w:r>
      <w:r>
        <w:tab/>
      </w:r>
      <w:r>
        <w:tab/>
      </w:r>
      <w:r>
        <w:tab/>
      </w:r>
    </w:p>
    <w:p>
      <w:pPr>
        <w:pStyle w:val="style179"/>
        <w:numPr>
          <w:ilvl w:val="0"/>
          <w:numId w:val="7"/>
        </w:numPr>
        <w:rPr/>
      </w:pPr>
      <w:r>
        <w:t>(i) Cuprite/chalcocite/malachite    any 2 correct</w:t>
      </w:r>
    </w:p>
    <w:p>
      <w:pPr>
        <w:pStyle w:val="style0"/>
        <w:ind w:left="360"/>
        <w:rPr/>
      </w:pPr>
      <w:r>
        <w:t>(ii) Froth flotation</w:t>
      </w:r>
    </w:p>
    <w:p>
      <w:pPr>
        <w:pStyle w:val="style0"/>
        <w:ind w:left="360" w:hanging="360"/>
        <w:rPr/>
      </w:pPr>
      <w:r>
        <w:t xml:space="preserve">     </w:t>
      </w:r>
      <w:r>
        <w:tab/>
      </w:r>
      <w:r>
        <w:tab/>
      </w:r>
      <w:r>
        <w:t>Use: Concentrate the ores</w:t>
      </w:r>
    </w:p>
    <w:p>
      <w:pPr>
        <w:pStyle w:val="style0"/>
        <w:ind w:left="360"/>
        <w:rPr/>
      </w:pPr>
      <w:r>
        <w:rPr>
          <w:noProof/>
        </w:rPr>
        <w:pict>
          <v:line id="1031" fillcolor="white" from="117.65pt,5.1pt" to="153.65pt,5.1pt" style="position:absolute;z-index:5;mso-position-horizontal-relative:text;mso-position-vertical-relative:text;mso-width-relative:page;mso-height-relative:page;mso-wrap-distance-left:0.0pt;mso-wrap-distance-right:0.0pt;visibility:visible;">
            <v:stroke endarrow="block"/>
            <v:fill/>
          </v:line>
        </w:pict>
      </w:r>
      <w:r>
        <w:t>(iii) 2CuFeS</w:t>
      </w:r>
      <w:r>
        <w:rPr>
          <w:vertAlign w:val="subscript"/>
        </w:rPr>
        <w:t>2(s)</w:t>
      </w:r>
      <w:r>
        <w:t xml:space="preserve">  +  4O</w:t>
      </w:r>
      <w:r>
        <w:rPr>
          <w:vertAlign w:val="subscript"/>
        </w:rPr>
        <w:t>2(g)</w:t>
      </w:r>
      <w:r>
        <w:t xml:space="preserve">               3SO</w:t>
      </w:r>
      <w:r>
        <w:rPr>
          <w:vertAlign w:val="subscript"/>
        </w:rPr>
        <w:t>2(g)</w:t>
      </w:r>
      <w:r>
        <w:t xml:space="preserve">  +  2FeO</w:t>
      </w:r>
      <w:r>
        <w:rPr>
          <w:vertAlign w:val="subscript"/>
        </w:rPr>
        <w:t>(s)</w:t>
      </w:r>
      <w:r>
        <w:t xml:space="preserve">  +  CU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(s)</w:t>
      </w:r>
    </w:p>
    <w:p>
      <w:pPr>
        <w:pStyle w:val="style0"/>
        <w:ind w:left="360" w:hanging="360"/>
        <w:rPr/>
      </w:pPr>
      <w:r>
        <w:t xml:space="preserve">       b) (i) Anode: Impure copper</w:t>
      </w:r>
    </w:p>
    <w:p>
      <w:pPr>
        <w:pStyle w:val="style0"/>
        <w:ind w:left="360" w:hanging="360"/>
        <w:rPr/>
      </w:pPr>
      <w:r>
        <w:t xml:space="preserve">                Cathode: pure copper</w:t>
      </w:r>
    </w:p>
    <w:p>
      <w:pPr>
        <w:pStyle w:val="style0"/>
        <w:ind w:left="360" w:hanging="360"/>
        <w:rPr/>
      </w:pPr>
      <w:r>
        <w:t xml:space="preserve">               Electrolyte: Copper (ii) Sulpahte</w:t>
      </w:r>
    </w:p>
    <w:p>
      <w:pPr>
        <w:pStyle w:val="style0"/>
        <w:tabs>
          <w:tab w:val="left" w:leader="none" w:pos="2199"/>
        </w:tabs>
        <w:ind w:left="360" w:hanging="360"/>
        <w:rPr/>
      </w:pPr>
      <w:r>
        <w:tab/>
      </w:r>
      <w:r>
        <w:tab/>
      </w:r>
    </w:p>
    <w:p>
      <w:pPr>
        <w:pStyle w:val="style0"/>
        <w:ind w:left="360" w:hanging="360"/>
        <w:rPr/>
      </w:pPr>
    </w:p>
    <w:p>
      <w:pPr>
        <w:pStyle w:val="style0"/>
        <w:tabs>
          <w:tab w:val="left" w:leader="none" w:pos="980"/>
        </w:tabs>
        <w:ind w:left="360" w:hanging="360"/>
        <w:rPr/>
      </w:pPr>
      <w:r>
        <w:rPr>
          <w:noProof/>
        </w:rPr>
        <w:pict>
          <v:line id="1032" fillcolor="white" from="92.55pt,5.5pt" to="128.55pt,5.5pt" style="position:absolute;z-index:6;mso-position-horizontal-relative:text;mso-position-vertical-relative:text;mso-width-relative:page;mso-height-relative:page;mso-wrap-distance-left:0.0pt;mso-wrap-distance-right:0.0pt;visibility:visible;">
            <v:stroke endarrow="block"/>
            <v:fill/>
          </v:line>
        </w:pict>
      </w:r>
      <w:r>
        <w:tab/>
      </w:r>
      <w:r>
        <w:t xml:space="preserve">  (ii) Anode:  Cu</w:t>
      </w:r>
      <w:r>
        <w:rPr>
          <w:vertAlign w:val="subscript"/>
        </w:rPr>
        <w:t>(s)</w:t>
      </w:r>
      <w:r>
        <w:t xml:space="preserve">        </w:t>
      </w:r>
      <w:r>
        <w:t xml:space="preserve">        Cu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 xml:space="preserve">  + 2e</w:t>
      </w:r>
    </w:p>
    <w:p>
      <w:pPr>
        <w:pStyle w:val="style0"/>
        <w:tabs>
          <w:tab w:val="left" w:leader="none" w:pos="980"/>
        </w:tabs>
        <w:ind w:left="360" w:hanging="360"/>
        <w:rPr/>
      </w:pPr>
      <w:r>
        <w:rPr>
          <w:noProof/>
        </w:rPr>
        <w:pict>
          <v:line id="1033" fillcolor="white" from="136.5pt,5.4pt" to="172.5pt,5.4pt" style="position:absolute;z-index:7;mso-position-horizontal-relative:text;mso-position-vertical-relative:text;mso-width-relative:page;mso-height-relative:page;mso-wrap-distance-left:0.0pt;mso-wrap-distance-right:0.0pt;visibility:visible;">
            <v:stroke endarrow="block"/>
            <v:fill/>
          </v:line>
        </w:pict>
      </w:r>
      <w:r>
        <w:t xml:space="preserve">               Cathode    Cu</w:t>
      </w:r>
      <w:r>
        <w:rPr>
          <w:vertAlign w:val="superscript"/>
        </w:rPr>
        <w:t>2+</w:t>
      </w:r>
      <w:r>
        <w:rPr>
          <w:vertAlign w:val="subscript"/>
        </w:rPr>
        <w:t>(aq)</w:t>
      </w:r>
      <w:r>
        <w:t xml:space="preserve"> +2e</w:t>
      </w:r>
      <w:r>
        <w:rPr>
          <w:vertAlign w:val="superscript"/>
        </w:rPr>
        <w:t>-</w:t>
      </w:r>
      <w:r>
        <w:t xml:space="preserve">                    Cu</w:t>
      </w:r>
      <w:r>
        <w:rPr>
          <w:vertAlign w:val="subscript"/>
        </w:rPr>
        <w:t>(s)</w:t>
      </w:r>
    </w:p>
    <w:p>
      <w:pPr>
        <w:pStyle w:val="style0"/>
        <w:numPr>
          <w:ilvl w:val="0"/>
          <w:numId w:val="5"/>
        </w:numPr>
        <w:tabs>
          <w:tab w:val="left" w:leader="none" w:pos="1060"/>
        </w:tabs>
        <w:ind w:left="360" w:hanging="360"/>
        <w:rPr/>
      </w:pPr>
      <w:r>
        <w:t>64g – 2 moles of e-</w:t>
      </w:r>
    </w:p>
    <w:p>
      <w:pPr>
        <w:pStyle w:val="style0"/>
        <w:tabs>
          <w:tab w:val="left" w:leader="none" w:pos="1060"/>
        </w:tabs>
        <w:ind w:left="360" w:hanging="360"/>
        <w:rPr/>
      </w:pPr>
      <w:r>
        <w:tab/>
      </w:r>
      <w:r>
        <w:t>1 mole – 96500c</w:t>
      </w:r>
    </w:p>
    <w:p>
      <w:pPr>
        <w:pStyle w:val="style0"/>
        <w:tabs>
          <w:tab w:val="left" w:leader="none" w:pos="1060"/>
        </w:tabs>
        <w:ind w:left="360" w:hanging="360"/>
        <w:rPr/>
      </w:pPr>
      <w:r>
        <w:tab/>
      </w:r>
      <w:r>
        <w:t xml:space="preserve"> 32g        1 mole       i.e.</w:t>
      </w:r>
    </w:p>
    <w:p>
      <w:pPr>
        <w:pStyle w:val="style0"/>
        <w:tabs>
          <w:tab w:val="left" w:leader="none" w:pos="1060"/>
        </w:tabs>
        <w:ind w:left="360" w:hanging="360"/>
        <w:rPr/>
      </w:pPr>
      <w:r>
        <w:t xml:space="preserve"> </w:t>
      </w:r>
      <w:r>
        <w:tab/>
      </w:r>
      <w:r>
        <w:t>96500  = 10 x t</w:t>
      </w:r>
    </w:p>
    <w:p>
      <w:pPr>
        <w:pStyle w:val="style0"/>
        <w:tabs>
          <w:tab w:val="left" w:leader="none" w:pos="1060"/>
        </w:tabs>
        <w:ind w:left="360" w:hanging="360"/>
        <w:rPr/>
      </w:pPr>
      <w:r>
        <w:t xml:space="preserve">    </w:t>
      </w:r>
      <w:r>
        <w:tab/>
      </w:r>
      <w:r>
        <w:t>9650 sec =  t</w:t>
      </w:r>
    </w:p>
    <w:p>
      <w:pPr>
        <w:pStyle w:val="style0"/>
        <w:tabs>
          <w:tab w:val="left" w:leader="none" w:pos="1060"/>
        </w:tabs>
        <w:ind w:left="360" w:hanging="360"/>
        <w:rPr/>
      </w:pPr>
      <w:r>
        <w:t xml:space="preserve"> c) </w:t>
      </w:r>
    </w:p>
    <w:p>
      <w:pPr>
        <w:pStyle w:val="style179"/>
        <w:numPr>
          <w:ilvl w:val="0"/>
          <w:numId w:val="6"/>
        </w:numPr>
        <w:tabs>
          <w:tab w:val="left" w:leader="none" w:pos="1060"/>
        </w:tabs>
        <w:ind w:left="360"/>
        <w:rPr/>
      </w:pPr>
      <w:r>
        <w:t>Making copper wires and contact in switches</w:t>
      </w:r>
    </w:p>
    <w:p>
      <w:pPr>
        <w:pStyle w:val="style179"/>
        <w:numPr>
          <w:ilvl w:val="0"/>
          <w:numId w:val="6"/>
        </w:numPr>
        <w:tabs>
          <w:tab w:val="left" w:leader="none" w:pos="1060"/>
        </w:tabs>
        <w:ind w:left="360"/>
        <w:rPr/>
      </w:pPr>
      <w:r>
        <w:t>making soldering instruments</w:t>
      </w:r>
    </w:p>
    <w:p>
      <w:pPr>
        <w:pStyle w:val="style179"/>
        <w:numPr>
          <w:ilvl w:val="0"/>
          <w:numId w:val="6"/>
        </w:numPr>
        <w:tabs>
          <w:tab w:val="left" w:leader="none" w:pos="1060"/>
        </w:tabs>
        <w:ind w:left="360"/>
        <w:rPr/>
      </w:pPr>
      <w:r>
        <w:t>Manufacture of alloys</w:t>
      </w:r>
    </w:p>
    <w:p>
      <w:pPr>
        <w:pStyle w:val="style179"/>
        <w:numPr>
          <w:ilvl w:val="0"/>
          <w:numId w:val="6"/>
        </w:numPr>
        <w:tabs>
          <w:tab w:val="left" w:leader="none" w:pos="1060"/>
        </w:tabs>
        <w:ind w:left="360"/>
        <w:rPr/>
      </w:pPr>
      <w:r>
        <w:t>Making coins and ornaments</w:t>
      </w:r>
      <w:r>
        <w:tab/>
      </w:r>
      <w:r>
        <w:tab/>
      </w:r>
      <w:r>
        <w:tab/>
      </w:r>
      <w:r>
        <w:t>Any 1 correct</w:t>
      </w:r>
    </w:p>
    <w:p>
      <w:pPr>
        <w:pStyle w:val="style0"/>
        <w:widowControl w:val="false"/>
        <w:ind w:left="360" w:hanging="360"/>
        <w:rPr>
          <w:lang w:val="en-GB"/>
        </w:rPr>
      </w:pPr>
    </w:p>
    <w:p/>
    <w:sectPr>
      <w:footerReference w:type="default" r:id="rId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Verdana" w:hAnsi="Verdana"/>
        <w:b/>
        <w:i/>
        <w:sz w:val="22"/>
        <w:szCs w:val="22"/>
      </w:rPr>
    </w:pPr>
    <w:r>
      <w:rPr>
        <w:rFonts w:ascii="Verdana" w:hAnsi="Verdana"/>
        <w:b/>
        <w:i/>
        <w:sz w:val="22"/>
        <w:szCs w:val="22"/>
      </w:rPr>
      <w:t xml:space="preserve">A-Soft Educational Consultants </w:t>
    </w:r>
    <w:r>
      <w:rPr>
        <w:rFonts w:ascii="Verdana" w:hAnsi="Verdana"/>
        <w:b/>
        <w:i/>
        <w:sz w:val="22"/>
        <w:szCs w:val="22"/>
      </w:rPr>
      <w:t xml:space="preserve">EXAMINATIONS – 2016 </w:t>
    </w:r>
    <w:r>
      <w:rPr>
        <w:rFonts w:ascii="Verdana" w:hAnsi="Verdana"/>
        <w:b/>
        <w:i/>
        <w:sz w:val="22"/>
        <w:szCs w:val="22"/>
      </w:rPr>
      <w:t xml:space="preserve">Page </w:t>
    </w:r>
    <w:r>
      <w:rPr>
        <w:rFonts w:ascii="Verdana" w:hAnsi="Verdana"/>
        <w:b/>
        <w:i/>
        <w:sz w:val="22"/>
        <w:szCs w:val="22"/>
      </w:rPr>
      <w:fldChar w:fldCharType="begin"/>
    </w:r>
    <w:r>
      <w:rPr>
        <w:rFonts w:ascii="Verdana" w:hAnsi="Verdana"/>
        <w:b/>
        <w:i/>
        <w:sz w:val="22"/>
        <w:szCs w:val="22"/>
      </w:rPr>
      <w:instrText xml:space="preserve"> PAGE   \* MERGEFORMAT </w:instrText>
    </w:r>
    <w:r>
      <w:rPr>
        <w:rFonts w:ascii="Verdana" w:hAnsi="Verdana"/>
        <w:b/>
        <w:i/>
        <w:sz w:val="22"/>
        <w:szCs w:val="22"/>
      </w:rPr>
      <w:fldChar w:fldCharType="separate"/>
    </w:r>
    <w:r>
      <w:rPr>
        <w:rFonts w:ascii="Verdana" w:hAnsi="Verdana"/>
        <w:b/>
        <w:i/>
        <w:noProof/>
        <w:sz w:val="22"/>
        <w:szCs w:val="22"/>
      </w:rPr>
      <w:t>1</w:t>
    </w:r>
    <w:r>
      <w:rPr>
        <w:rFonts w:ascii="Verdana" w:hAnsi="Verdana"/>
        <w:b/>
        <w:i/>
        <w:sz w:val="22"/>
        <w:szCs w:val="22"/>
      </w:rPr>
      <w:fldChar w:fldCharType="end"/>
    </w:r>
  </w:p>
  <w:p>
    <w:pPr>
      <w:pStyle w:val="style32"/>
      <w:rPr>
        <w:rFonts w:ascii="Verdana" w:hAnsi="Verdana"/>
        <w:b/>
        <w:i/>
        <w:sz w:val="22"/>
        <w:szCs w:val="2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CFA0DA4"/>
    <w:lvl w:ilvl="0" w:tplc="30F231DA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D77A1B0C"/>
    <w:lvl w:ilvl="0" w:tplc="694AA1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8CC8520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3">
    <w:nsid w:val="00000003"/>
    <w:multiLevelType w:val="hybridMultilevel"/>
    <w:tmpl w:val="CBF2B75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54C47024"/>
    <w:lvl w:ilvl="0" w:tplc="E40E9FA6">
      <w:start w:val="2"/>
      <w:numFmt w:val="lowerRoman"/>
      <w:lvlText w:val="(%1)"/>
      <w:lvlJc w:val="left"/>
      <w:pPr>
        <w:tabs>
          <w:tab w:val="left" w:leader="none" w:pos="4020"/>
        </w:tabs>
        <w:ind w:left="4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9420"/>
        </w:tabs>
        <w:ind w:left="9420" w:hanging="180"/>
      </w:pPr>
    </w:lvl>
  </w:abstractNum>
  <w:abstractNum w:abstractNumId="5">
    <w:nsid w:val="00000005"/>
    <w:multiLevelType w:val="hybridMultilevel"/>
    <w:tmpl w:val="19902B74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2AB496A6"/>
    <w:lvl w:ilvl="0" w:tplc="9654819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D8D63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000008"/>
    <w:multiLevelType w:val="hybridMultilevel"/>
    <w:tmpl w:val="7CB0ED66"/>
    <w:lvl w:ilvl="0" w:tplc="FCD07B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7354EA5C"/>
    <w:lvl w:ilvl="0" w:tplc="157A65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color w:val="000000"/>
      <w:kern w:val="28"/>
      <w:sz w:val="20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color w:val="auto"/>
      <w:kern w:val="0"/>
      <w:sz w:val="24"/>
      <w:szCs w:val="24"/>
    </w:rPr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Times New Roman" w:hAnsi="Tahoma"/>
      <w:color w:val="000000"/>
      <w:kern w:val="28"/>
      <w:sz w:val="16"/>
      <w:szCs w:val="16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Times New Roman" w:cs="Times New Roman" w:eastAsia="Times New Roman" w:hAnsi="Times New Roman"/>
      <w:color w:val="000000"/>
      <w:kern w:val="28"/>
      <w:sz w:val="20"/>
      <w:szCs w:val="20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Times New Roman" w:cs="Times New Roman" w:eastAsia="Times New Roman" w:hAnsi="Times New Roman"/>
      <w:color w:val="000000"/>
      <w:kern w:val="28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numbering" Target="numbering.xml"/><Relationship Id="rId4" Type="http://schemas.openxmlformats.org/officeDocument/2006/relationships/image" Target="media/image3.wmf"/><Relationship Id="rId3" Type="http://schemas.openxmlformats.org/officeDocument/2006/relationships/image" Target="media/image2.wmf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5" Type="http://schemas.openxmlformats.org/officeDocument/2006/relationships/footer" Target="footer1.xml"/><Relationship Id="rId8" Type="http://schemas.openxmlformats.org/officeDocument/2006/relationships/settings" Target="settings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690</Words>
  <Characters>2750</Characters>
  <Application>Kingsoft Office Writer</Application>
  <DocSecurity>0</DocSecurity>
  <Paragraphs>136</Paragraphs>
  <ScaleCrop>false</ScaleCrop>
  <LinksUpToDate>false</LinksUpToDate>
  <CharactersWithSpaces>3708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2016-06-27T17:33:00Z</dcterms:created>
  <dc:creator>ELVISO</dc:creator>
  <lastModifiedBy>Kingsoft Office</lastModifiedBy>
  <dcterms:modified xsi:type="dcterms:W3CDTF">2016-07-19T14:22:01Z</dcterms:modified>
  <revision>13</revision>
</coreProperties>
</file>