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03" w:rsidRPr="006E3EFE" w:rsidRDefault="00044B6F">
      <w:pPr>
        <w:spacing w:line="480" w:lineRule="auto"/>
        <w:rPr>
          <w:b/>
          <w:sz w:val="24"/>
          <w:szCs w:val="24"/>
        </w:rPr>
      </w:pPr>
      <w:r w:rsidRPr="006E3EFE">
        <w:rPr>
          <w:b/>
          <w:sz w:val="24"/>
          <w:szCs w:val="24"/>
        </w:rPr>
        <w:t>NAME: ..............................................................</w:t>
      </w:r>
      <w:r w:rsidR="00573084">
        <w:rPr>
          <w:b/>
          <w:sz w:val="24"/>
          <w:szCs w:val="24"/>
        </w:rPr>
        <w:t>.........................</w:t>
      </w:r>
      <w:r w:rsidRPr="006E3EFE">
        <w:rPr>
          <w:b/>
          <w:sz w:val="24"/>
          <w:szCs w:val="24"/>
        </w:rPr>
        <w:t>ADM NO.: ...</w:t>
      </w:r>
      <w:r w:rsidR="00573084">
        <w:rPr>
          <w:b/>
          <w:sz w:val="24"/>
          <w:szCs w:val="24"/>
        </w:rPr>
        <w:t>..</w:t>
      </w:r>
      <w:r w:rsidRPr="006E3EFE">
        <w:rPr>
          <w:b/>
          <w:sz w:val="24"/>
          <w:szCs w:val="24"/>
        </w:rPr>
        <w:t>......</w:t>
      </w:r>
      <w:r w:rsidR="00573084">
        <w:rPr>
          <w:b/>
          <w:sz w:val="24"/>
          <w:szCs w:val="24"/>
        </w:rPr>
        <w:t>CLASS</w:t>
      </w:r>
      <w:r w:rsidRPr="006E3EFE">
        <w:rPr>
          <w:b/>
          <w:sz w:val="24"/>
          <w:szCs w:val="24"/>
        </w:rPr>
        <w:t>.................</w:t>
      </w:r>
    </w:p>
    <w:p w:rsidR="00F81403" w:rsidRDefault="00F356FF">
      <w:pPr>
        <w:rPr>
          <w:rFonts w:ascii="Times New Roman" w:eastAsia="Times New Roman" w:hAnsi="Times New Roman" w:cs="Times New Roman"/>
          <w:b/>
          <w:sz w:val="28"/>
          <w:szCs w:val="28"/>
        </w:rPr>
      </w:pPr>
      <w:r w:rsidRPr="00F356FF">
        <w:rPr>
          <w:rFonts w:ascii="Times New Roman" w:eastAsia="Times New Roman" w:hAnsi="Times New Roman" w:cs="Times New Roman"/>
          <w:b/>
          <w:sz w:val="28"/>
          <w:szCs w:val="28"/>
        </w:rPr>
        <w:t xml:space="preserve">FORM 4 COMPUTER STUDIES </w:t>
      </w:r>
    </w:p>
    <w:p w:rsidR="00B706D9" w:rsidRPr="00F356FF" w:rsidRDefault="00B706D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PAPER 1</w:t>
      </w:r>
    </w:p>
    <w:p w:rsidR="00F356FF" w:rsidRPr="00F356FF" w:rsidRDefault="00F356FF">
      <w:pPr>
        <w:rPr>
          <w:rFonts w:ascii="Times New Roman" w:eastAsia="Times New Roman" w:hAnsi="Times New Roman" w:cs="Times New Roman"/>
          <w:b/>
          <w:sz w:val="28"/>
          <w:szCs w:val="28"/>
        </w:rPr>
      </w:pPr>
      <w:r w:rsidRPr="00F356FF">
        <w:rPr>
          <w:rFonts w:ascii="Times New Roman" w:eastAsia="Times New Roman" w:hAnsi="Times New Roman" w:cs="Times New Roman"/>
          <w:b/>
          <w:sz w:val="28"/>
          <w:szCs w:val="28"/>
        </w:rPr>
        <w:t>END TERM 2 - 2019</w:t>
      </w:r>
    </w:p>
    <w:p w:rsidR="00F81403" w:rsidRDefault="00044B6F">
      <w:pPr>
        <w:pStyle w:val="Heading2"/>
      </w:pPr>
      <w:r>
        <w:t>Section A: answer all questions in this section on the spaces provided.</w:t>
      </w:r>
    </w:p>
    <w:tbl>
      <w:tblPr>
        <w:tblStyle w:val="a0"/>
        <w:tblW w:w="11015" w:type="dxa"/>
        <w:tblLayout w:type="fixed"/>
        <w:tblLook w:val="0600" w:firstRow="0" w:lastRow="0" w:firstColumn="0" w:lastColumn="0" w:noHBand="1" w:noVBand="1"/>
      </w:tblPr>
      <w:tblGrid>
        <w:gridCol w:w="510"/>
        <w:gridCol w:w="473"/>
        <w:gridCol w:w="8756"/>
        <w:gridCol w:w="1276"/>
      </w:tblGrid>
      <w:tr w:rsidR="00F81403">
        <w:tc>
          <w:tcPr>
            <w:tcW w:w="510"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3"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w:t>
            </w:r>
            <w:r>
              <w:rPr>
                <w:rFonts w:ascii="Times New Roman" w:eastAsia="Times New Roman" w:hAnsi="Times New Roman" w:cs="Times New Roman"/>
                <w:b/>
                <w:sz w:val="24"/>
                <w:szCs w:val="24"/>
              </w:rPr>
              <w:t>three</w:t>
            </w:r>
            <w:r>
              <w:rPr>
                <w:rFonts w:ascii="Times New Roman" w:eastAsia="Times New Roman" w:hAnsi="Times New Roman" w:cs="Times New Roman"/>
                <w:sz w:val="24"/>
                <w:szCs w:val="24"/>
              </w:rPr>
              <w:t xml:space="preserve"> Computer Laboratory precautions and measures necessary to protect the computer user. </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marks]</w:t>
            </w:r>
          </w:p>
        </w:tc>
      </w:tr>
      <w:tr w:rsidR="00F81403">
        <w:tc>
          <w:tcPr>
            <w:tcW w:w="11015" w:type="dxa"/>
            <w:gridSpan w:val="4"/>
            <w:shd w:val="clear" w:color="auto" w:fill="auto"/>
            <w:tcMar>
              <w:top w:w="100" w:type="dxa"/>
              <w:left w:w="100" w:type="dxa"/>
              <w:bottom w:w="100" w:type="dxa"/>
              <w:right w:w="100" w:type="dxa"/>
            </w:tcMar>
          </w:tcPr>
          <w:p w:rsidR="00F81403" w:rsidRDefault="00044B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3"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w:t>
            </w:r>
            <w:r>
              <w:rPr>
                <w:rFonts w:ascii="Times New Roman" w:eastAsia="Times New Roman" w:hAnsi="Times New Roman" w:cs="Times New Roman"/>
                <w:b/>
                <w:sz w:val="24"/>
                <w:szCs w:val="24"/>
              </w:rPr>
              <w:t>two</w:t>
            </w:r>
            <w:r>
              <w:rPr>
                <w:rFonts w:ascii="Times New Roman" w:eastAsia="Times New Roman" w:hAnsi="Times New Roman" w:cs="Times New Roman"/>
                <w:sz w:val="24"/>
                <w:szCs w:val="24"/>
              </w:rPr>
              <w:t xml:space="preserve"> reasons for system reboot. </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marks]</w:t>
            </w:r>
          </w:p>
        </w:tc>
      </w:tr>
      <w:tr w:rsidR="00F81403">
        <w:tc>
          <w:tcPr>
            <w:tcW w:w="11015" w:type="dxa"/>
            <w:gridSpan w:val="4"/>
            <w:shd w:val="clear" w:color="auto" w:fill="auto"/>
            <w:tcMar>
              <w:top w:w="100" w:type="dxa"/>
              <w:left w:w="100" w:type="dxa"/>
              <w:bottom w:w="100" w:type="dxa"/>
              <w:right w:w="100" w:type="dxa"/>
            </w:tcMar>
          </w:tcPr>
          <w:p w:rsidR="00F81403" w:rsidRDefault="00044B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3"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any </w:t>
            </w:r>
            <w:r>
              <w:rPr>
                <w:rFonts w:ascii="Times New Roman" w:eastAsia="Times New Roman" w:hAnsi="Times New Roman" w:cs="Times New Roman"/>
                <w:b/>
                <w:sz w:val="24"/>
                <w:szCs w:val="24"/>
              </w:rPr>
              <w:t>five</w:t>
            </w:r>
            <w:r>
              <w:rPr>
                <w:rFonts w:ascii="Times New Roman" w:eastAsia="Times New Roman" w:hAnsi="Times New Roman" w:cs="Times New Roman"/>
                <w:sz w:val="24"/>
                <w:szCs w:val="24"/>
              </w:rPr>
              <w:t xml:space="preserve"> uses of computers in a university.</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 marks]</w:t>
            </w:r>
          </w:p>
        </w:tc>
      </w:tr>
      <w:tr w:rsidR="00F81403">
        <w:tc>
          <w:tcPr>
            <w:tcW w:w="11015" w:type="dxa"/>
            <w:gridSpan w:val="4"/>
            <w:shd w:val="clear" w:color="auto" w:fill="auto"/>
            <w:tcMar>
              <w:top w:w="100" w:type="dxa"/>
              <w:left w:w="100" w:type="dxa"/>
              <w:bottom w:w="100" w:type="dxa"/>
              <w:right w:w="100" w:type="dxa"/>
            </w:tcMar>
          </w:tcPr>
          <w:p w:rsidR="00F81403" w:rsidRDefault="00044B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73"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the purpose of the following parts of the CPU</w:t>
            </w:r>
          </w:p>
        </w:tc>
        <w:tc>
          <w:tcPr>
            <w:tcW w:w="1276"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6E3E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 Unit;</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mark]</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356FF" w:rsidRDefault="00F356F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6E3E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Arithmetic and Logic Unit;</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w:t>
            </w:r>
          </w:p>
        </w:tc>
      </w:tr>
      <w:tr w:rsidR="00F81403">
        <w:tc>
          <w:tcPr>
            <w:tcW w:w="11015" w:type="dxa"/>
            <w:gridSpan w:val="4"/>
            <w:shd w:val="clear" w:color="auto" w:fill="auto"/>
            <w:tcMar>
              <w:top w:w="100" w:type="dxa"/>
              <w:left w:w="100" w:type="dxa"/>
              <w:bottom w:w="100" w:type="dxa"/>
              <w:right w:w="100" w:type="dxa"/>
            </w:tcMar>
          </w:tcPr>
          <w:p w:rsidR="00B128D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706D9" w:rsidRDefault="00B706D9">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Memory;</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mark]</w:t>
            </w:r>
          </w:p>
          <w:p w:rsidR="00B706D9" w:rsidRDefault="00B706D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706D9">
        <w:tc>
          <w:tcPr>
            <w:tcW w:w="11015" w:type="dxa"/>
            <w:gridSpan w:val="4"/>
            <w:shd w:val="clear" w:color="auto" w:fill="auto"/>
            <w:tcMar>
              <w:top w:w="100" w:type="dxa"/>
              <w:left w:w="100" w:type="dxa"/>
              <w:bottom w:w="100" w:type="dxa"/>
              <w:right w:w="100" w:type="dxa"/>
            </w:tcMar>
          </w:tcPr>
          <w:p w:rsidR="00B706D9" w:rsidRDefault="00B706D9">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p>
        </w:tc>
      </w:tr>
      <w:tr w:rsidR="00F81403">
        <w:tc>
          <w:tcPr>
            <w:tcW w:w="510"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73"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secretary to the Board of Management of your school wants to purchase a computer screen and has resulted to consult your advice. State any </w:t>
            </w:r>
            <w:r>
              <w:rPr>
                <w:rFonts w:ascii="Times New Roman" w:eastAsia="Times New Roman" w:hAnsi="Times New Roman" w:cs="Times New Roman"/>
                <w:b/>
                <w:sz w:val="24"/>
                <w:szCs w:val="24"/>
              </w:rPr>
              <w:t>three</w:t>
            </w:r>
            <w:r>
              <w:rPr>
                <w:rFonts w:ascii="Times New Roman" w:eastAsia="Times New Roman" w:hAnsi="Times New Roman" w:cs="Times New Roman"/>
                <w:sz w:val="24"/>
                <w:szCs w:val="24"/>
              </w:rPr>
              <w:t xml:space="preserve"> features or terms you could recommend her to consider during the purchasing process. </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[3 marks]</w:t>
            </w:r>
          </w:p>
        </w:tc>
      </w:tr>
      <w:tr w:rsidR="00F81403">
        <w:tc>
          <w:tcPr>
            <w:tcW w:w="11015" w:type="dxa"/>
            <w:gridSpan w:val="4"/>
            <w:shd w:val="clear" w:color="auto" w:fill="auto"/>
            <w:tcMar>
              <w:top w:w="100" w:type="dxa"/>
              <w:left w:w="100" w:type="dxa"/>
              <w:bottom w:w="100" w:type="dxa"/>
              <w:right w:w="100" w:type="dxa"/>
            </w:tcMar>
          </w:tcPr>
          <w:p w:rsidR="00F81403" w:rsidRDefault="00044B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73"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down any </w:t>
            </w:r>
            <w:r>
              <w:rPr>
                <w:rFonts w:ascii="Times New Roman" w:eastAsia="Times New Roman" w:hAnsi="Times New Roman" w:cs="Times New Roman"/>
                <w:b/>
                <w:sz w:val="24"/>
                <w:szCs w:val="24"/>
              </w:rPr>
              <w:t>four</w:t>
            </w:r>
            <w:r>
              <w:rPr>
                <w:rFonts w:ascii="Times New Roman" w:eastAsia="Times New Roman" w:hAnsi="Times New Roman" w:cs="Times New Roman"/>
                <w:sz w:val="24"/>
                <w:szCs w:val="24"/>
              </w:rPr>
              <w:t xml:space="preserve"> hardware components you can add or upgrade in a computer.</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[4 marks]</w:t>
            </w:r>
          </w:p>
        </w:tc>
      </w:tr>
      <w:tr w:rsidR="00F81403">
        <w:tc>
          <w:tcPr>
            <w:tcW w:w="11015" w:type="dxa"/>
            <w:gridSpan w:val="4"/>
            <w:shd w:val="clear" w:color="auto" w:fill="auto"/>
            <w:tcMar>
              <w:top w:w="100" w:type="dxa"/>
              <w:left w:w="100" w:type="dxa"/>
              <w:bottom w:w="100" w:type="dxa"/>
              <w:right w:w="100" w:type="dxa"/>
            </w:tcMar>
          </w:tcPr>
          <w:p w:rsidR="00F81403" w:rsidRDefault="00044B6F">
            <w:pPr>
              <w:spacing w:line="7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756" w:type="dxa"/>
            <w:shd w:val="clear" w:color="auto" w:fill="auto"/>
            <w:tcMar>
              <w:top w:w="100" w:type="dxa"/>
              <w:left w:w="100" w:type="dxa"/>
              <w:bottom w:w="100" w:type="dxa"/>
              <w:right w:w="100" w:type="dxa"/>
            </w:tcMar>
          </w:tcPr>
          <w:p w:rsidR="00F81403" w:rsidRDefault="00044B6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Differentiate between Batch processing and real time processing modes.</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tc>
          <w:tcPr>
            <w:tcW w:w="11015" w:type="dxa"/>
            <w:gridSpan w:val="4"/>
            <w:shd w:val="clear" w:color="auto" w:fill="auto"/>
            <w:tcMar>
              <w:top w:w="100" w:type="dxa"/>
              <w:left w:w="100" w:type="dxa"/>
              <w:bottom w:w="100" w:type="dxa"/>
              <w:right w:w="100" w:type="dxa"/>
            </w:tcMar>
          </w:tcPr>
          <w:p w:rsidR="00F81403" w:rsidRDefault="00044B6F" w:rsidP="00B706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the term normalization as used in data base design</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tc>
          <w:tcPr>
            <w:tcW w:w="11015" w:type="dxa"/>
            <w:gridSpan w:val="4"/>
            <w:shd w:val="clear" w:color="auto" w:fill="auto"/>
            <w:tcMar>
              <w:top w:w="100" w:type="dxa"/>
              <w:left w:w="100" w:type="dxa"/>
              <w:bottom w:w="100" w:type="dxa"/>
              <w:right w:w="100" w:type="dxa"/>
            </w:tcMar>
          </w:tcPr>
          <w:p w:rsidR="00F81403" w:rsidRDefault="00044B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w:t>
            </w:r>
            <w:r>
              <w:rPr>
                <w:rFonts w:ascii="Times New Roman" w:eastAsia="Times New Roman" w:hAnsi="Times New Roman" w:cs="Times New Roman"/>
                <w:b/>
                <w:sz w:val="24"/>
                <w:szCs w:val="24"/>
              </w:rPr>
              <w:t>three</w:t>
            </w:r>
            <w:r>
              <w:rPr>
                <w:rFonts w:ascii="Times New Roman" w:eastAsia="Times New Roman" w:hAnsi="Times New Roman" w:cs="Times New Roman"/>
                <w:sz w:val="24"/>
                <w:szCs w:val="24"/>
              </w:rPr>
              <w:t xml:space="preserve"> objectives of normalization.</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[3 marks]</w:t>
            </w:r>
          </w:p>
        </w:tc>
      </w:tr>
      <w:tr w:rsidR="00F81403">
        <w:tc>
          <w:tcPr>
            <w:tcW w:w="11015" w:type="dxa"/>
            <w:gridSpan w:val="4"/>
            <w:shd w:val="clear" w:color="auto" w:fill="auto"/>
            <w:tcMar>
              <w:top w:w="100" w:type="dxa"/>
              <w:left w:w="100" w:type="dxa"/>
              <w:bottom w:w="100" w:type="dxa"/>
              <w:right w:w="100" w:type="dxa"/>
            </w:tcMar>
          </w:tcPr>
          <w:p w:rsidR="00F81403" w:rsidRDefault="00044B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73"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worksheet contains the data shown below</w:t>
            </w:r>
          </w:p>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72125" cy="752475"/>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5573445" cy="752653"/>
                          </a:xfrm>
                          <a:prstGeom prst="rect">
                            <a:avLst/>
                          </a:prstGeom>
                          <a:ln/>
                        </pic:spPr>
                      </pic:pic>
                    </a:graphicData>
                  </a:graphic>
                </wp:inline>
              </w:drawing>
            </w:r>
          </w:p>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the values displayed in G</w:t>
            </w:r>
            <w:r>
              <w:rPr>
                <w:rFonts w:ascii="Times New Roman" w:eastAsia="Times New Roman" w:hAnsi="Times New Roman" w:cs="Times New Roman"/>
                <w:sz w:val="24"/>
                <w:szCs w:val="24"/>
                <w:vertAlign w:val="subscript"/>
              </w:rPr>
              <w:t>1</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b/>
                <w:sz w:val="24"/>
                <w:szCs w:val="24"/>
              </w:rPr>
              <w:t>two</w:t>
            </w:r>
            <w:r>
              <w:rPr>
                <w:rFonts w:ascii="Times New Roman" w:eastAsia="Times New Roman" w:hAnsi="Times New Roman" w:cs="Times New Roman"/>
                <w:sz w:val="24"/>
                <w:szCs w:val="24"/>
              </w:rPr>
              <w:t xml:space="preserve"> methods of paper orientation as used in DTP</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Differentiate between the following</w:t>
            </w:r>
          </w:p>
        </w:tc>
        <w:tc>
          <w:tcPr>
            <w:tcW w:w="1276"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rsidR="00F81403" w:rsidRDefault="00044B6F">
            <w:pPr>
              <w:widowControl w:val="0"/>
              <w:numPr>
                <w:ilvl w:val="0"/>
                <w:numId w:val="6"/>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Kerning and tracking</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rsidR="00B706D9" w:rsidRDefault="00B706D9" w:rsidP="00B706D9">
            <w:pPr>
              <w:widowControl w:val="0"/>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p>
          <w:p w:rsidR="00B706D9" w:rsidRDefault="00B706D9" w:rsidP="00B706D9">
            <w:pPr>
              <w:widowControl w:val="0"/>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p>
          <w:p w:rsidR="00B706D9" w:rsidRDefault="00B706D9" w:rsidP="00B706D9">
            <w:pPr>
              <w:widowControl w:val="0"/>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p>
          <w:p w:rsidR="00B706D9" w:rsidRDefault="00B706D9" w:rsidP="00B706D9">
            <w:pPr>
              <w:widowControl w:val="0"/>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p>
          <w:p w:rsidR="00B706D9" w:rsidRPr="00B706D9" w:rsidRDefault="00B706D9" w:rsidP="00B706D9">
            <w:pPr>
              <w:widowControl w:val="0"/>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p>
          <w:p w:rsidR="00F81403" w:rsidRDefault="00044B6F">
            <w:pPr>
              <w:widowControl w:val="0"/>
              <w:numPr>
                <w:ilvl w:val="0"/>
                <w:numId w:val="6"/>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Margins and column guides</w:t>
            </w:r>
            <w:r w:rsidR="00B706D9">
              <w:rPr>
                <w:rFonts w:ascii="Times New Roman" w:eastAsia="Times New Roman" w:hAnsi="Times New Roman" w:cs="Times New Roman"/>
                <w:color w:val="000000"/>
                <w:sz w:val="24"/>
                <w:szCs w:val="24"/>
              </w:rPr>
              <w:t xml:space="preserve">                                                                  </w:t>
            </w:r>
            <w:proofErr w:type="gramStart"/>
            <w:r w:rsidR="00B706D9">
              <w:rPr>
                <w:rFonts w:ascii="Times New Roman" w:eastAsia="Times New Roman" w:hAnsi="Times New Roman" w:cs="Times New Roman"/>
                <w:color w:val="000000"/>
                <w:sz w:val="24"/>
                <w:szCs w:val="24"/>
              </w:rPr>
              <w:t xml:space="preserve">   </w:t>
            </w:r>
            <w:r w:rsidR="00B706D9">
              <w:rPr>
                <w:rFonts w:ascii="Times New Roman" w:eastAsia="Times New Roman" w:hAnsi="Times New Roman" w:cs="Times New Roman"/>
                <w:b/>
                <w:i/>
                <w:sz w:val="24"/>
                <w:szCs w:val="24"/>
              </w:rPr>
              <w:t>[</w:t>
            </w:r>
            <w:proofErr w:type="gramEnd"/>
            <w:r w:rsidR="00B706D9">
              <w:rPr>
                <w:rFonts w:ascii="Times New Roman" w:eastAsia="Times New Roman" w:hAnsi="Times New Roman" w:cs="Times New Roman"/>
                <w:b/>
                <w:i/>
                <w:sz w:val="24"/>
                <w:szCs w:val="24"/>
              </w:rPr>
              <w:t>2 marks]</w:t>
            </w:r>
          </w:p>
          <w:p w:rsidR="00B706D9" w:rsidRDefault="00B706D9" w:rsidP="00B706D9">
            <w:pPr>
              <w:widowControl w:val="0"/>
              <w:pBdr>
                <w:top w:val="nil"/>
                <w:left w:val="nil"/>
                <w:bottom w:val="nil"/>
                <w:right w:val="nil"/>
                <w:between w:val="nil"/>
              </w:pBdr>
              <w:spacing w:line="240" w:lineRule="auto"/>
              <w:ind w:left="720"/>
              <w:contextualSpacing/>
              <w:rPr>
                <w:rFonts w:ascii="Times New Roman" w:eastAsia="Times New Roman" w:hAnsi="Times New Roman" w:cs="Times New Roman"/>
                <w:color w:val="000000"/>
                <w:sz w:val="24"/>
                <w:szCs w:val="24"/>
              </w:rPr>
            </w:pPr>
          </w:p>
        </w:tc>
        <w:tc>
          <w:tcPr>
            <w:tcW w:w="1276"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73"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one role of a computer technician </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marks]</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73"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disk partitioning? </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marks]</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73"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meaning of the phrase ‘semantics’ as used with computer programming?</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marks]</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73"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internet?</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marks]</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73"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function of a bridge in computer networking.</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marks]</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F81403" w:rsidRDefault="00044B6F">
      <w:r>
        <w:br w:type="page"/>
      </w:r>
    </w:p>
    <w:tbl>
      <w:tblPr>
        <w:tblStyle w:val="a1"/>
        <w:tblW w:w="11015" w:type="dxa"/>
        <w:tblLayout w:type="fixed"/>
        <w:tblLook w:val="0600" w:firstRow="0" w:lastRow="0" w:firstColumn="0" w:lastColumn="0" w:noHBand="1" w:noVBand="1"/>
      </w:tblPr>
      <w:tblGrid>
        <w:gridCol w:w="510"/>
        <w:gridCol w:w="473"/>
        <w:gridCol w:w="8756"/>
        <w:gridCol w:w="1276"/>
      </w:tblGrid>
      <w:tr w:rsidR="00F81403">
        <w:tc>
          <w:tcPr>
            <w:tcW w:w="11015" w:type="dxa"/>
            <w:gridSpan w:val="4"/>
            <w:shd w:val="clear" w:color="auto" w:fill="auto"/>
            <w:tcMar>
              <w:top w:w="100" w:type="dxa"/>
              <w:left w:w="100" w:type="dxa"/>
              <w:bottom w:w="100" w:type="dxa"/>
              <w:right w:w="100" w:type="dxa"/>
            </w:tcMar>
          </w:tcPr>
          <w:p w:rsidR="00F81403" w:rsidRDefault="00044B6F">
            <w:pPr>
              <w:pStyle w:val="Heading4"/>
            </w:pPr>
            <w:r>
              <w:rPr>
                <w:color w:val="000000"/>
              </w:rPr>
              <w:lastRenderedPageBreak/>
              <w:t>Section B: Answer question 16 and any other three questions</w:t>
            </w:r>
          </w:p>
        </w:tc>
      </w:tr>
      <w:tr w:rsidR="00F81403">
        <w:tc>
          <w:tcPr>
            <w:tcW w:w="510"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State </w:t>
            </w:r>
            <w:r>
              <w:rPr>
                <w:rFonts w:ascii="Times New Roman" w:eastAsia="Times New Roman" w:hAnsi="Times New Roman" w:cs="Times New Roman"/>
                <w:b/>
                <w:color w:val="000000"/>
                <w:sz w:val="24"/>
                <w:szCs w:val="24"/>
              </w:rPr>
              <w:t>two</w:t>
            </w:r>
            <w:r>
              <w:rPr>
                <w:rFonts w:ascii="Times New Roman" w:eastAsia="Times New Roman" w:hAnsi="Times New Roman" w:cs="Times New Roman"/>
                <w:color w:val="000000"/>
                <w:sz w:val="24"/>
                <w:szCs w:val="24"/>
              </w:rPr>
              <w:t xml:space="preserve"> qualities of a good pseudo</w:t>
            </w:r>
            <w:r w:rsidR="006E601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code.</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With the aid of flowchart diagrams, describe each of the following programme control structures:</w:t>
            </w:r>
          </w:p>
        </w:tc>
        <w:tc>
          <w:tcPr>
            <w:tcW w:w="1276"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rsidR="00F81403" w:rsidRDefault="00044B6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sequence </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[3 marks]</w:t>
            </w:r>
          </w:p>
        </w:tc>
      </w:tr>
      <w:tr w:rsidR="00F81403">
        <w:tc>
          <w:tcPr>
            <w:tcW w:w="11015" w:type="dxa"/>
            <w:gridSpan w:val="4"/>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rsidR="00F81403" w:rsidRDefault="00044B6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selection </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[3 marks]</w:t>
            </w:r>
          </w:p>
        </w:tc>
      </w:tr>
      <w:tr w:rsidR="00F81403">
        <w:tc>
          <w:tcPr>
            <w:tcW w:w="11015" w:type="dxa"/>
            <w:gridSpan w:val="4"/>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Draw a programme flowchart that would accept three numbers and find their sum. If the sum is greater than 200. It adds 30 to the sum, otherwise subtracts 20 from the sum. The programme should then display the results.</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[7 marks]</w:t>
            </w:r>
          </w:p>
        </w:tc>
      </w:tr>
      <w:tr w:rsidR="00F81403">
        <w:tc>
          <w:tcPr>
            <w:tcW w:w="11015" w:type="dxa"/>
            <w:gridSpan w:val="4"/>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tc>
      </w:tr>
      <w:tr w:rsidR="00F81403">
        <w:tc>
          <w:tcPr>
            <w:tcW w:w="510"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hexadecimal equivalent of 767</w:t>
            </w:r>
            <w:r>
              <w:rPr>
                <w:rFonts w:ascii="Times New Roman" w:eastAsia="Times New Roman" w:hAnsi="Times New Roman" w:cs="Times New Roman"/>
                <w:sz w:val="24"/>
                <w:szCs w:val="24"/>
                <w:vertAlign w:val="subscript"/>
              </w:rPr>
              <w:t>8</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[3 marks]</w:t>
            </w:r>
          </w:p>
        </w:tc>
      </w:tr>
      <w:tr w:rsidR="00F81403">
        <w:tc>
          <w:tcPr>
            <w:tcW w:w="11015" w:type="dxa"/>
            <w:gridSpan w:val="4"/>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one’s compliment to represent -5</w:t>
            </w:r>
            <w:r>
              <w:rPr>
                <w:rFonts w:ascii="Times New Roman" w:eastAsia="Times New Roman" w:hAnsi="Times New Roman" w:cs="Times New Roman"/>
                <w:sz w:val="24"/>
                <w:szCs w:val="24"/>
                <w:vertAlign w:val="subscript"/>
              </w:rPr>
              <w:t>10</w:t>
            </w:r>
            <w:r>
              <w:rPr>
                <w:rFonts w:ascii="Times New Roman" w:eastAsia="Times New Roman" w:hAnsi="Times New Roman" w:cs="Times New Roman"/>
                <w:sz w:val="24"/>
                <w:szCs w:val="24"/>
              </w:rPr>
              <w:t xml:space="preserve"> in 8-bits formation.</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tc>
          <w:tcPr>
            <w:tcW w:w="11015" w:type="dxa"/>
            <w:gridSpan w:val="4"/>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w:t>
            </w:r>
            <w:r>
              <w:rPr>
                <w:rFonts w:ascii="Times New Roman" w:eastAsia="Times New Roman" w:hAnsi="Times New Roman" w:cs="Times New Roman"/>
                <w:b/>
                <w:sz w:val="24"/>
                <w:szCs w:val="24"/>
              </w:rPr>
              <w:t>two</w:t>
            </w:r>
            <w:r>
              <w:rPr>
                <w:rFonts w:ascii="Times New Roman" w:eastAsia="Times New Roman" w:hAnsi="Times New Roman" w:cs="Times New Roman"/>
                <w:sz w:val="24"/>
                <w:szCs w:val="24"/>
              </w:rPr>
              <w:t xml:space="preserve"> reasons for using binary in digital technology</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role of a modem in data communication</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each of the following computer terminologies as used in data representation</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[4 marks]</w:t>
            </w:r>
          </w:p>
        </w:tc>
      </w:tr>
      <w:tr w:rsidR="00F81403">
        <w:tc>
          <w:tcPr>
            <w:tcW w:w="11015" w:type="dxa"/>
            <w:gridSpan w:val="4"/>
            <w:shd w:val="clear" w:color="auto" w:fill="auto"/>
            <w:tcMar>
              <w:top w:w="100" w:type="dxa"/>
              <w:left w:w="100" w:type="dxa"/>
              <w:bottom w:w="100" w:type="dxa"/>
              <w:right w:w="100" w:type="dxa"/>
            </w:tcMar>
          </w:tcPr>
          <w:p w:rsidR="00F81403" w:rsidRDefault="00044B6F">
            <w:pPr>
              <w:numPr>
                <w:ilvl w:val="0"/>
                <w:numId w:val="14"/>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Word</w:t>
            </w:r>
          </w:p>
          <w:p w:rsidR="00F81403" w:rsidRDefault="00044B6F">
            <w:pPr>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F81403" w:rsidRDefault="00044B6F">
            <w:pPr>
              <w:numPr>
                <w:ilvl w:val="0"/>
                <w:numId w:val="14"/>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Bit</w:t>
            </w:r>
          </w:p>
          <w:p w:rsidR="00F81403" w:rsidRDefault="00044B6F">
            <w:pPr>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F81403" w:rsidRDefault="00044B6F">
            <w:pPr>
              <w:numPr>
                <w:ilvl w:val="0"/>
                <w:numId w:val="14"/>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Byte</w:t>
            </w:r>
          </w:p>
          <w:p w:rsidR="00F81403" w:rsidRDefault="00044B6F">
            <w:pPr>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F81403" w:rsidRDefault="00044B6F">
            <w:pPr>
              <w:numPr>
                <w:ilvl w:val="0"/>
                <w:numId w:val="14"/>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Nibble</w:t>
            </w:r>
          </w:p>
          <w:p w:rsidR="00F81403" w:rsidRDefault="00044B6F">
            <w:pPr>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Convert 7.125</w:t>
            </w:r>
            <w:r>
              <w:rPr>
                <w:rFonts w:ascii="Times New Roman" w:eastAsia="Times New Roman" w:hAnsi="Times New Roman" w:cs="Times New Roman"/>
                <w:sz w:val="24"/>
                <w:szCs w:val="24"/>
                <w:vertAlign w:val="subscript"/>
              </w:rPr>
              <w:t>10</w:t>
            </w:r>
            <w:r>
              <w:rPr>
                <w:rFonts w:ascii="Times New Roman" w:eastAsia="Times New Roman" w:hAnsi="Times New Roman" w:cs="Times New Roman"/>
                <w:sz w:val="24"/>
                <w:szCs w:val="24"/>
              </w:rPr>
              <w:t xml:space="preserve"> to binary</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76"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tc>
      </w:tr>
      <w:tr w:rsidR="00F81403">
        <w:tc>
          <w:tcPr>
            <w:tcW w:w="510"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w:t>
            </w:r>
            <w:r>
              <w:rPr>
                <w:rFonts w:ascii="Times New Roman" w:eastAsia="Times New Roman" w:hAnsi="Times New Roman" w:cs="Times New Roman"/>
                <w:b/>
                <w:sz w:val="24"/>
                <w:szCs w:val="24"/>
              </w:rPr>
              <w:t>three</w:t>
            </w:r>
            <w:r>
              <w:rPr>
                <w:rFonts w:ascii="Times New Roman" w:eastAsia="Times New Roman" w:hAnsi="Times New Roman" w:cs="Times New Roman"/>
                <w:sz w:val="24"/>
                <w:szCs w:val="24"/>
              </w:rPr>
              <w:t xml:space="preserve"> ways in which computers have positively impacted on education</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[3 marks]</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8756" w:type="dxa"/>
            <w:shd w:val="clear" w:color="auto" w:fill="auto"/>
            <w:tcMar>
              <w:top w:w="100" w:type="dxa"/>
              <w:left w:w="100" w:type="dxa"/>
              <w:bottom w:w="100" w:type="dxa"/>
              <w:right w:w="100" w:type="dxa"/>
            </w:tcMar>
          </w:tcPr>
          <w:p w:rsidR="00F81403" w:rsidRDefault="00044B6F">
            <w:pPr>
              <w:widowControl w:val="0"/>
              <w:numPr>
                <w:ilvl w:val="0"/>
                <w:numId w:val="35"/>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Simulation is one of the application areas of computers. What is meant by the term simulation?</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rsidR="00F81403" w:rsidRDefault="00044B6F">
            <w:pPr>
              <w:widowControl w:val="0"/>
              <w:numPr>
                <w:ilvl w:val="0"/>
                <w:numId w:val="35"/>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 </w:t>
            </w:r>
            <w:r>
              <w:rPr>
                <w:rFonts w:ascii="Times New Roman" w:eastAsia="Times New Roman" w:hAnsi="Times New Roman" w:cs="Times New Roman"/>
                <w:b/>
                <w:color w:val="000000"/>
                <w:sz w:val="24"/>
                <w:szCs w:val="24"/>
              </w:rPr>
              <w:t>three</w:t>
            </w:r>
            <w:r>
              <w:rPr>
                <w:rFonts w:ascii="Times New Roman" w:eastAsia="Times New Roman" w:hAnsi="Times New Roman" w:cs="Times New Roman"/>
                <w:color w:val="000000"/>
                <w:sz w:val="24"/>
                <w:szCs w:val="24"/>
              </w:rPr>
              <w:t xml:space="preserve"> advantages of computer based simulation</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[6 marks]</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Differentiate between a software engineer and a computer engineer.</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b/>
                <w:sz w:val="24"/>
                <w:szCs w:val="24"/>
              </w:rPr>
              <w:t>three</w:t>
            </w:r>
            <w:r>
              <w:rPr>
                <w:rFonts w:ascii="Times New Roman" w:eastAsia="Times New Roman" w:hAnsi="Times New Roman" w:cs="Times New Roman"/>
                <w:sz w:val="24"/>
                <w:szCs w:val="24"/>
              </w:rPr>
              <w:t xml:space="preserve"> responsibilities that are carried out by a web administrator.</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[3 marks]</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473"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school computer laboratory is scheduled to undergo major renovations. The lab is schedule to receive new computer whose specifications are given below:- </w:t>
            </w:r>
          </w:p>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Pentium IV 2.8GHz processor </w:t>
            </w:r>
          </w:p>
          <w:p w:rsidR="00F81403" w:rsidRDefault="00044B6F">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40GB HDD </w:t>
            </w:r>
          </w:p>
          <w:p w:rsidR="00F81403" w:rsidRDefault="00044B6F">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½ FDD </w:t>
            </w:r>
          </w:p>
          <w:p w:rsidR="00F81403" w:rsidRDefault="00044B6F">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256MB RAM </w:t>
            </w:r>
          </w:p>
          <w:p w:rsidR="00F81403" w:rsidRDefault="00044B6F">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x CD ROM </w:t>
            </w:r>
          </w:p>
          <w:p w:rsidR="00F81403" w:rsidRDefault="00044B6F">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17” SVGA TFT monitor</w:t>
            </w:r>
          </w:p>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computers are going to be networked and will be able to browse the internet.</w:t>
            </w:r>
          </w:p>
        </w:tc>
        <w:tc>
          <w:tcPr>
            <w:tcW w:w="1276"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what is meant by the terms:-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81403" w:rsidRDefault="00044B6F">
            <w:pPr>
              <w:widowControl w:val="0"/>
              <w:numPr>
                <w:ilvl w:val="0"/>
                <w:numId w:val="13"/>
              </w:numPr>
              <w:pBdr>
                <w:top w:val="nil"/>
                <w:left w:val="nil"/>
                <w:bottom w:val="nil"/>
                <w:right w:val="nil"/>
                <w:between w:val="nil"/>
              </w:pBdr>
              <w:spacing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FDD</w:t>
            </w:r>
          </w:p>
          <w:p w:rsidR="00F81403" w:rsidRDefault="00044B6F">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F81403" w:rsidRDefault="00044B6F">
            <w:pPr>
              <w:widowControl w:val="0"/>
              <w:numPr>
                <w:ilvl w:val="0"/>
                <w:numId w:val="13"/>
              </w:numPr>
              <w:pBdr>
                <w:top w:val="nil"/>
                <w:left w:val="nil"/>
                <w:bottom w:val="nil"/>
                <w:right w:val="nil"/>
                <w:between w:val="nil"/>
              </w:pBdr>
              <w:spacing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HDD </w:t>
            </w:r>
          </w:p>
          <w:p w:rsidR="00F81403" w:rsidRDefault="00044B6F">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F81403" w:rsidRDefault="00044B6F">
            <w:pPr>
              <w:widowControl w:val="0"/>
              <w:numPr>
                <w:ilvl w:val="0"/>
                <w:numId w:val="13"/>
              </w:numPr>
              <w:pBdr>
                <w:top w:val="nil"/>
                <w:left w:val="nil"/>
                <w:bottom w:val="nil"/>
                <w:right w:val="nil"/>
                <w:between w:val="nil"/>
              </w:pBdr>
              <w:spacing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SVGA</w:t>
            </w:r>
          </w:p>
          <w:p w:rsidR="00F81403" w:rsidRDefault="00044B6F">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F81403" w:rsidRDefault="00044B6F">
            <w:pPr>
              <w:widowControl w:val="0"/>
              <w:numPr>
                <w:ilvl w:val="0"/>
                <w:numId w:val="13"/>
              </w:numPr>
              <w:pBdr>
                <w:top w:val="nil"/>
                <w:left w:val="nil"/>
                <w:bottom w:val="nil"/>
                <w:right w:val="nil"/>
                <w:between w:val="nil"/>
              </w:pBdr>
              <w:spacing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TFT</w:t>
            </w:r>
          </w:p>
          <w:p w:rsidR="00F81403" w:rsidRDefault="00044B6F">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computer is to be networked, name one extra device that should be fitted on every computer to enable this to happen.</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computer is to receive internet facilities through the server on a dial; up system. Name and describe the function of a special device that needs to be connected to the server to complete the connection.</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8756" w:type="dxa"/>
            <w:shd w:val="clear" w:color="auto" w:fill="auto"/>
            <w:tcMar>
              <w:top w:w="100" w:type="dxa"/>
              <w:left w:w="100" w:type="dxa"/>
              <w:bottom w:w="100" w:type="dxa"/>
              <w:right w:w="100" w:type="dxa"/>
            </w:tcMar>
          </w:tcPr>
          <w:p w:rsidR="00F81403" w:rsidRDefault="00044B6F">
            <w:pPr>
              <w:widowControl w:val="0"/>
              <w:numPr>
                <w:ilvl w:val="0"/>
                <w:numId w:val="15"/>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has to apply star topology to link up the computer. List </w:t>
            </w:r>
            <w:r>
              <w:rPr>
                <w:rFonts w:ascii="Times New Roman" w:eastAsia="Times New Roman" w:hAnsi="Times New Roman" w:cs="Times New Roman"/>
                <w:b/>
                <w:color w:val="000000"/>
                <w:sz w:val="24"/>
                <w:szCs w:val="24"/>
              </w:rPr>
              <w:t>two</w:t>
            </w:r>
            <w:r>
              <w:rPr>
                <w:rFonts w:ascii="Times New Roman" w:eastAsia="Times New Roman" w:hAnsi="Times New Roman" w:cs="Times New Roman"/>
                <w:color w:val="000000"/>
                <w:sz w:val="24"/>
                <w:szCs w:val="24"/>
              </w:rPr>
              <w:t xml:space="preserve"> advantages of this type of topology. </w:t>
            </w: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044B6F">
            <w:pPr>
              <w:widowControl w:val="0"/>
              <w:numPr>
                <w:ilvl w:val="0"/>
                <w:numId w:val="15"/>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Name the central device used to connect the computers in this topology.</w:t>
            </w: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[2 mark]</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w:t>
            </w:r>
            <w:r>
              <w:rPr>
                <w:rFonts w:ascii="Times New Roman" w:eastAsia="Times New Roman" w:hAnsi="Times New Roman" w:cs="Times New Roman"/>
                <w:b/>
                <w:sz w:val="24"/>
                <w:szCs w:val="24"/>
              </w:rPr>
              <w:t>two</w:t>
            </w:r>
            <w:r>
              <w:rPr>
                <w:rFonts w:ascii="Times New Roman" w:eastAsia="Times New Roman" w:hAnsi="Times New Roman" w:cs="Times New Roman"/>
                <w:sz w:val="24"/>
                <w:szCs w:val="24"/>
              </w:rPr>
              <w:t xml:space="preserve"> other types of topologies that the school could have opted for.</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w:t>
            </w:r>
            <w:r>
              <w:rPr>
                <w:rFonts w:ascii="Times New Roman" w:eastAsia="Times New Roman" w:hAnsi="Times New Roman" w:cs="Times New Roman"/>
                <w:b/>
                <w:sz w:val="24"/>
                <w:szCs w:val="24"/>
              </w:rPr>
              <w:t>four</w:t>
            </w:r>
            <w:r>
              <w:rPr>
                <w:rFonts w:ascii="Times New Roman" w:eastAsia="Times New Roman" w:hAnsi="Times New Roman" w:cs="Times New Roman"/>
                <w:sz w:val="24"/>
                <w:szCs w:val="24"/>
              </w:rPr>
              <w:t xml:space="preserve"> advantages of using a network</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mark]</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p>
        </w:tc>
        <w:tc>
          <w:tcPr>
            <w:tcW w:w="8756" w:type="dxa"/>
            <w:shd w:val="clear" w:color="auto" w:fill="auto"/>
            <w:tcMar>
              <w:top w:w="100" w:type="dxa"/>
              <w:left w:w="100" w:type="dxa"/>
              <w:bottom w:w="100" w:type="dxa"/>
              <w:right w:w="100" w:type="dxa"/>
            </w:tcMar>
          </w:tcPr>
          <w:p w:rsidR="00F81403" w:rsidRDefault="00044B6F">
            <w:pPr>
              <w:widowControl w:val="0"/>
              <w:numPr>
                <w:ilvl w:val="0"/>
                <w:numId w:val="36"/>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transmission via the internet is done using a mode known as packet switching. Describe this data transmission mode.</w:t>
            </w: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044B6F">
            <w:pPr>
              <w:widowControl w:val="0"/>
              <w:numPr>
                <w:ilvl w:val="0"/>
                <w:numId w:val="36"/>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w:t>
            </w:r>
            <w:r>
              <w:rPr>
                <w:rFonts w:ascii="Times New Roman" w:eastAsia="Times New Roman" w:hAnsi="Times New Roman" w:cs="Times New Roman"/>
                <w:b/>
                <w:color w:val="000000"/>
                <w:sz w:val="24"/>
                <w:szCs w:val="24"/>
              </w:rPr>
              <w:t>two</w:t>
            </w:r>
            <w:r>
              <w:rPr>
                <w:rFonts w:ascii="Times New Roman" w:eastAsia="Times New Roman" w:hAnsi="Times New Roman" w:cs="Times New Roman"/>
                <w:color w:val="000000"/>
                <w:sz w:val="24"/>
                <w:szCs w:val="24"/>
              </w:rPr>
              <w:t xml:space="preserve"> other modes of transmission</w:t>
            </w: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mark]</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756" w:type="dxa"/>
            <w:shd w:val="clear" w:color="auto" w:fill="auto"/>
            <w:tcMar>
              <w:top w:w="100" w:type="dxa"/>
              <w:left w:w="100" w:type="dxa"/>
              <w:bottom w:w="100" w:type="dxa"/>
              <w:right w:w="100" w:type="dxa"/>
            </w:tcMar>
          </w:tcPr>
          <w:p w:rsidR="00F81403" w:rsidRDefault="00044B6F">
            <w:pPr>
              <w:widowControl w:val="0"/>
              <w:numPr>
                <w:ilvl w:val="0"/>
                <w:numId w:val="37"/>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school’s LAN is done using UTP cable. List </w:t>
            </w:r>
            <w:r>
              <w:rPr>
                <w:rFonts w:ascii="Times New Roman" w:eastAsia="Times New Roman" w:hAnsi="Times New Roman" w:cs="Times New Roman"/>
                <w:b/>
                <w:color w:val="000000"/>
                <w:sz w:val="24"/>
                <w:szCs w:val="24"/>
              </w:rPr>
              <w:t>two</w:t>
            </w:r>
            <w:r>
              <w:rPr>
                <w:rFonts w:ascii="Times New Roman" w:eastAsia="Times New Roman" w:hAnsi="Times New Roman" w:cs="Times New Roman"/>
                <w:color w:val="000000"/>
                <w:sz w:val="24"/>
                <w:szCs w:val="24"/>
              </w:rPr>
              <w:t xml:space="preserve"> advantages of using this type of cable.</w:t>
            </w: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044B6F">
            <w:pPr>
              <w:widowControl w:val="0"/>
              <w:numPr>
                <w:ilvl w:val="0"/>
                <w:numId w:val="37"/>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List </w:t>
            </w:r>
            <w:r>
              <w:rPr>
                <w:rFonts w:ascii="Times New Roman" w:eastAsia="Times New Roman" w:hAnsi="Times New Roman" w:cs="Times New Roman"/>
                <w:b/>
                <w:color w:val="000000"/>
                <w:sz w:val="24"/>
                <w:szCs w:val="24"/>
              </w:rPr>
              <w:t>two</w:t>
            </w:r>
            <w:r>
              <w:rPr>
                <w:rFonts w:ascii="Times New Roman" w:eastAsia="Times New Roman" w:hAnsi="Times New Roman" w:cs="Times New Roman"/>
                <w:color w:val="000000"/>
                <w:sz w:val="24"/>
                <w:szCs w:val="24"/>
              </w:rPr>
              <w:t xml:space="preserve"> advantages of using </w:t>
            </w:r>
            <w:proofErr w:type="spellStart"/>
            <w:r>
              <w:rPr>
                <w:rFonts w:ascii="Times New Roman" w:eastAsia="Times New Roman" w:hAnsi="Times New Roman" w:cs="Times New Roman"/>
                <w:color w:val="000000"/>
                <w:sz w:val="24"/>
                <w:szCs w:val="24"/>
              </w:rPr>
              <w:t>fibre</w:t>
            </w:r>
            <w:proofErr w:type="spellEnd"/>
            <w:r>
              <w:rPr>
                <w:rFonts w:ascii="Times New Roman" w:eastAsia="Times New Roman" w:hAnsi="Times New Roman" w:cs="Times New Roman"/>
                <w:color w:val="000000"/>
                <w:sz w:val="24"/>
                <w:szCs w:val="24"/>
              </w:rPr>
              <w:t xml:space="preserve"> cable in networking</w:t>
            </w:r>
            <w:r w:rsidR="00B706D9">
              <w:rPr>
                <w:rFonts w:ascii="Times New Roman" w:eastAsia="Times New Roman" w:hAnsi="Times New Roman" w:cs="Times New Roman"/>
                <w:color w:val="000000"/>
                <w:sz w:val="24"/>
                <w:szCs w:val="24"/>
              </w:rPr>
              <w:t xml:space="preserve">                     </w:t>
            </w:r>
            <w:proofErr w:type="gramStart"/>
            <w:r w:rsidR="00B706D9">
              <w:rPr>
                <w:rFonts w:ascii="Times New Roman" w:eastAsia="Times New Roman" w:hAnsi="Times New Roman" w:cs="Times New Roman"/>
                <w:color w:val="000000"/>
                <w:sz w:val="24"/>
                <w:szCs w:val="24"/>
              </w:rPr>
              <w:t xml:space="preserve">   </w:t>
            </w:r>
            <w:r w:rsidR="00B706D9">
              <w:rPr>
                <w:rFonts w:ascii="Times New Roman" w:eastAsia="Times New Roman" w:hAnsi="Times New Roman" w:cs="Times New Roman"/>
                <w:b/>
                <w:color w:val="000000"/>
                <w:sz w:val="24"/>
                <w:szCs w:val="24"/>
              </w:rPr>
              <w:t>[</w:t>
            </w:r>
            <w:proofErr w:type="gramEnd"/>
            <w:r w:rsidR="00B706D9">
              <w:rPr>
                <w:rFonts w:ascii="Times New Roman" w:eastAsia="Times New Roman" w:hAnsi="Times New Roman" w:cs="Times New Roman"/>
                <w:b/>
                <w:color w:val="000000"/>
                <w:sz w:val="24"/>
                <w:szCs w:val="24"/>
              </w:rPr>
              <w:t>2 MARK]</w:t>
            </w: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[2 mark]</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flows in the school’s LAN in a duplex manner. Discuss </w:t>
            </w:r>
            <w:r>
              <w:rPr>
                <w:rFonts w:ascii="Times New Roman" w:eastAsia="Times New Roman" w:hAnsi="Times New Roman" w:cs="Times New Roman"/>
                <w:b/>
                <w:sz w:val="24"/>
                <w:szCs w:val="24"/>
              </w:rPr>
              <w:t>two</w:t>
            </w:r>
            <w:r>
              <w:rPr>
                <w:rFonts w:ascii="Times New Roman" w:eastAsia="Times New Roman" w:hAnsi="Times New Roman" w:cs="Times New Roman"/>
                <w:sz w:val="24"/>
                <w:szCs w:val="24"/>
              </w:rPr>
              <w:t xml:space="preserve"> other types of data transmission in network giving examples</w:t>
            </w: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w:t>
            </w:r>
          </w:p>
        </w:tc>
      </w:tr>
      <w:tr w:rsidR="00F81403">
        <w:tc>
          <w:tcPr>
            <w:tcW w:w="510"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756" w:type="dxa"/>
            <w:shd w:val="clear" w:color="auto" w:fill="auto"/>
            <w:tcMar>
              <w:top w:w="100" w:type="dxa"/>
              <w:left w:w="100" w:type="dxa"/>
              <w:bottom w:w="100" w:type="dxa"/>
              <w:right w:w="100" w:type="dxa"/>
            </w:tcMar>
          </w:tcPr>
          <w:p w:rsidR="00F81403" w:rsidRDefault="00044B6F">
            <w:pPr>
              <w:widowControl w:val="0"/>
              <w:numPr>
                <w:ilvl w:val="0"/>
                <w:numId w:val="24"/>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w:t>
            </w:r>
            <w:r>
              <w:rPr>
                <w:rFonts w:ascii="Times New Roman" w:eastAsia="Times New Roman" w:hAnsi="Times New Roman" w:cs="Times New Roman"/>
                <w:b/>
                <w:color w:val="000000"/>
                <w:sz w:val="24"/>
                <w:szCs w:val="24"/>
              </w:rPr>
              <w:t xml:space="preserve">three </w:t>
            </w:r>
            <w:r>
              <w:rPr>
                <w:rFonts w:ascii="Times New Roman" w:eastAsia="Times New Roman" w:hAnsi="Times New Roman" w:cs="Times New Roman"/>
                <w:color w:val="000000"/>
                <w:sz w:val="24"/>
                <w:szCs w:val="24"/>
              </w:rPr>
              <w:t>communication services offered through internet</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mark]</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rsidR="00F81403" w:rsidRDefault="00044B6F">
            <w:pPr>
              <w:widowControl w:val="0"/>
              <w:numPr>
                <w:ilvl w:val="0"/>
                <w:numId w:val="24"/>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following internet terms</w:t>
            </w:r>
          </w:p>
          <w:p w:rsidR="00F81403" w:rsidRDefault="00044B6F">
            <w:pPr>
              <w:widowControl w:val="0"/>
              <w:numPr>
                <w:ilvl w:val="1"/>
                <w:numId w:val="24"/>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Links</w:t>
            </w: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044B6F">
            <w:pPr>
              <w:widowControl w:val="0"/>
              <w:numPr>
                <w:ilvl w:val="1"/>
                <w:numId w:val="24"/>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URL</w:t>
            </w: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marks]</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is a spreadsheet relating to a farmer.</w:t>
            </w:r>
          </w:p>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33060" cy="1293495"/>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5433060" cy="1293495"/>
                          </a:xfrm>
                          <a:prstGeom prst="rect">
                            <a:avLst/>
                          </a:prstGeom>
                          <a:ln/>
                        </pic:spPr>
                      </pic:pic>
                    </a:graphicData>
                  </a:graphic>
                </wp:inline>
              </w:drawing>
            </w:r>
          </w:p>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function = IF (B2&lt;200, “Not Viable”, IF (B2&gt;300, “Moderate”, IF (B2&gt;1000, “Viable”))). Give the appropriate result returned in cells C2, C3, C4 and C5</w:t>
            </w: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marks]</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can easily be selected using a mouse in word processing. How do you select </w:t>
            </w:r>
          </w:p>
          <w:p w:rsidR="00F81403" w:rsidRDefault="00044B6F">
            <w:pPr>
              <w:widowControl w:val="0"/>
              <w:numPr>
                <w:ilvl w:val="0"/>
                <w:numId w:val="25"/>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Multiple paragraph</w:t>
            </w: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044B6F">
            <w:pPr>
              <w:widowControl w:val="0"/>
              <w:numPr>
                <w:ilvl w:val="0"/>
                <w:numId w:val="25"/>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Vertical block of text</w:t>
            </w: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marks]</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w:t>
            </w:r>
            <w:r>
              <w:rPr>
                <w:rFonts w:ascii="Times New Roman" w:eastAsia="Times New Roman" w:hAnsi="Times New Roman" w:cs="Times New Roman"/>
                <w:b/>
                <w:sz w:val="24"/>
                <w:szCs w:val="24"/>
              </w:rPr>
              <w:t>three</w:t>
            </w:r>
            <w:r>
              <w:rPr>
                <w:rFonts w:ascii="Times New Roman" w:eastAsia="Times New Roman" w:hAnsi="Times New Roman" w:cs="Times New Roman"/>
                <w:sz w:val="24"/>
                <w:szCs w:val="24"/>
              </w:rPr>
              <w:t xml:space="preserve"> areas where virtual reality is used.</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marks]</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tc>
          <w:tcPr>
            <w:tcW w:w="510" w:type="dxa"/>
            <w:shd w:val="clear" w:color="auto" w:fill="auto"/>
            <w:tcMar>
              <w:top w:w="100" w:type="dxa"/>
              <w:left w:w="100" w:type="dxa"/>
              <w:bottom w:w="100" w:type="dxa"/>
              <w:right w:w="100" w:type="dxa"/>
            </w:tcMar>
          </w:tcPr>
          <w:p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875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Outline </w:t>
            </w:r>
            <w:r>
              <w:rPr>
                <w:rFonts w:ascii="Times New Roman" w:eastAsia="Times New Roman" w:hAnsi="Times New Roman" w:cs="Times New Roman"/>
                <w:b/>
                <w:sz w:val="24"/>
                <w:szCs w:val="24"/>
              </w:rPr>
              <w:t>three</w:t>
            </w:r>
            <w:r>
              <w:rPr>
                <w:rFonts w:ascii="Times New Roman" w:eastAsia="Times New Roman" w:hAnsi="Times New Roman" w:cs="Times New Roman"/>
                <w:sz w:val="24"/>
                <w:szCs w:val="24"/>
              </w:rPr>
              <w:t xml:space="preserve"> ways computers can be used to enhance marketing.</w:t>
            </w:r>
          </w:p>
        </w:tc>
        <w:tc>
          <w:tcPr>
            <w:tcW w:w="1276" w:type="dxa"/>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marks]</w:t>
            </w:r>
          </w:p>
        </w:tc>
      </w:tr>
      <w:tr w:rsidR="00F81403">
        <w:tc>
          <w:tcPr>
            <w:tcW w:w="11015" w:type="dxa"/>
            <w:gridSpan w:val="4"/>
            <w:shd w:val="clear" w:color="auto" w:fill="auto"/>
            <w:tcMar>
              <w:top w:w="100" w:type="dxa"/>
              <w:left w:w="100" w:type="dxa"/>
              <w:bottom w:w="100" w:type="dxa"/>
              <w:right w:w="100" w:type="dxa"/>
            </w:tcMar>
          </w:tcPr>
          <w:p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F81403" w:rsidRDefault="00F81403"/>
    <w:p w:rsidR="00F81403" w:rsidRDefault="00F81403"/>
    <w:p w:rsidR="00F81403" w:rsidRDefault="00F81403"/>
    <w:p w:rsidR="00F81403" w:rsidRDefault="00F81403"/>
    <w:p w:rsidR="00F81403" w:rsidRDefault="00F81403"/>
    <w:p w:rsidR="00F81403" w:rsidRDefault="00F81403"/>
    <w:p w:rsidR="00F81403" w:rsidRDefault="00F81403"/>
    <w:p w:rsidR="00F81403" w:rsidRDefault="00F81403"/>
    <w:p w:rsidR="00F81403" w:rsidRDefault="00F81403"/>
    <w:p w:rsidR="00F81403" w:rsidRDefault="00F81403"/>
    <w:p w:rsidR="00F81403" w:rsidRDefault="00F81403"/>
    <w:p w:rsidR="00F81403" w:rsidRDefault="00F81403">
      <w:bookmarkStart w:id="0" w:name="_GoBack"/>
      <w:bookmarkEnd w:id="0"/>
    </w:p>
    <w:sectPr w:rsidR="00F81403" w:rsidSect="008D6C86">
      <w:footerReference w:type="default" r:id="rId9"/>
      <w:pgSz w:w="12240" w:h="15840"/>
      <w:pgMar w:top="851" w:right="851" w:bottom="851" w:left="851" w:header="720" w:footer="1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B87" w:rsidRDefault="00EA5B87">
      <w:pPr>
        <w:spacing w:line="240" w:lineRule="auto"/>
      </w:pPr>
      <w:r>
        <w:separator/>
      </w:r>
    </w:p>
  </w:endnote>
  <w:endnote w:type="continuationSeparator" w:id="0">
    <w:p w:rsidR="00EA5B87" w:rsidRDefault="00EA5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1D" w:rsidRDefault="006E601D" w:rsidP="006E3EFE">
    <w:pPr>
      <w:pBdr>
        <w:top w:val="single" w:sz="4" w:space="1" w:color="D9D9D9"/>
        <w:left w:val="nil"/>
        <w:bottom w:val="nil"/>
        <w:right w:val="nil"/>
        <w:between w:val="nil"/>
      </w:pBdr>
      <w:tabs>
        <w:tab w:val="center" w:pos="4680"/>
        <w:tab w:val="right" w:pos="9360"/>
      </w:tabs>
      <w:spacing w:line="240" w:lineRule="auto"/>
      <w:rPr>
        <w:rFonts w:ascii="Times New Roman" w:eastAsia="Times New Roman" w:hAnsi="Times New Roman" w:cs="Times New Roman"/>
        <w:b/>
        <w:color w:val="000000"/>
        <w:sz w:val="20"/>
        <w:szCs w:val="20"/>
      </w:rPr>
    </w:pPr>
  </w:p>
  <w:p w:rsidR="006E601D" w:rsidRDefault="006E601D">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B87" w:rsidRDefault="00EA5B87">
      <w:pPr>
        <w:spacing w:line="240" w:lineRule="auto"/>
      </w:pPr>
      <w:r>
        <w:separator/>
      </w:r>
    </w:p>
  </w:footnote>
  <w:footnote w:type="continuationSeparator" w:id="0">
    <w:p w:rsidR="00EA5B87" w:rsidRDefault="00EA5B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7F0"/>
    <w:multiLevelType w:val="multilevel"/>
    <w:tmpl w:val="414A0768"/>
    <w:lvl w:ilvl="0">
      <w:start w:val="2"/>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776267"/>
    <w:multiLevelType w:val="multilevel"/>
    <w:tmpl w:val="BA9223E0"/>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A41966"/>
    <w:multiLevelType w:val="multilevel"/>
    <w:tmpl w:val="343E77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214D16"/>
    <w:multiLevelType w:val="multilevel"/>
    <w:tmpl w:val="213A0C66"/>
    <w:lvl w:ilvl="0">
      <w:start w:val="1"/>
      <w:numFmt w:val="decimal"/>
      <w:lvlText w:val="%1."/>
      <w:lvlJc w:val="left"/>
      <w:pPr>
        <w:ind w:left="720" w:hanging="36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FE6224"/>
    <w:multiLevelType w:val="multilevel"/>
    <w:tmpl w:val="7ADA7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50D00B2"/>
    <w:multiLevelType w:val="multilevel"/>
    <w:tmpl w:val="915CF1A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58738B4"/>
    <w:multiLevelType w:val="multilevel"/>
    <w:tmpl w:val="2E7810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804132"/>
    <w:multiLevelType w:val="multilevel"/>
    <w:tmpl w:val="A96E52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701623"/>
    <w:multiLevelType w:val="multilevel"/>
    <w:tmpl w:val="DE340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A05C52"/>
    <w:multiLevelType w:val="multilevel"/>
    <w:tmpl w:val="EEC0C1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CF5C9F"/>
    <w:multiLevelType w:val="multilevel"/>
    <w:tmpl w:val="1938D1D4"/>
    <w:lvl w:ilvl="0">
      <w:start w:val="1"/>
      <w:numFmt w:val="lowerRoman"/>
      <w:lvlText w:val="%1)"/>
      <w:lvlJc w:val="left"/>
      <w:pPr>
        <w:ind w:left="144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E4B50CB"/>
    <w:multiLevelType w:val="multilevel"/>
    <w:tmpl w:val="92CC3B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C10A39"/>
    <w:multiLevelType w:val="multilevel"/>
    <w:tmpl w:val="D5B2C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D87EA8"/>
    <w:multiLevelType w:val="multilevel"/>
    <w:tmpl w:val="A050A09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64775A"/>
    <w:multiLevelType w:val="multilevel"/>
    <w:tmpl w:val="269477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D562BE"/>
    <w:multiLevelType w:val="multilevel"/>
    <w:tmpl w:val="BF72F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D793BCF"/>
    <w:multiLevelType w:val="multilevel"/>
    <w:tmpl w:val="84B0BD6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33530F"/>
    <w:multiLevelType w:val="multilevel"/>
    <w:tmpl w:val="7368D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6633E0E"/>
    <w:multiLevelType w:val="multilevel"/>
    <w:tmpl w:val="C23291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121DDF"/>
    <w:multiLevelType w:val="multilevel"/>
    <w:tmpl w:val="68CE2F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3A714F6B"/>
    <w:multiLevelType w:val="multilevel"/>
    <w:tmpl w:val="F94EEC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3AFF0B3A"/>
    <w:multiLevelType w:val="multilevel"/>
    <w:tmpl w:val="C386A3C6"/>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FE50378"/>
    <w:multiLevelType w:val="multilevel"/>
    <w:tmpl w:val="9E28FE7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852FE6"/>
    <w:multiLevelType w:val="multilevel"/>
    <w:tmpl w:val="9C481DA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B9339B"/>
    <w:multiLevelType w:val="multilevel"/>
    <w:tmpl w:val="FA729A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C60D09"/>
    <w:multiLevelType w:val="multilevel"/>
    <w:tmpl w:val="63542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D8C3B7D"/>
    <w:multiLevelType w:val="multilevel"/>
    <w:tmpl w:val="D0503F5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1F2498"/>
    <w:multiLevelType w:val="multilevel"/>
    <w:tmpl w:val="294CA250"/>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0813739"/>
    <w:multiLevelType w:val="multilevel"/>
    <w:tmpl w:val="710EBFF8"/>
    <w:lvl w:ilvl="0">
      <w:start w:val="1"/>
      <w:numFmt w:val="decimal"/>
      <w:lvlText w:val="%1."/>
      <w:lvlJc w:val="left"/>
      <w:pPr>
        <w:ind w:left="720" w:hanging="36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4E069B"/>
    <w:multiLevelType w:val="multilevel"/>
    <w:tmpl w:val="2FECFE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383BE6"/>
    <w:multiLevelType w:val="multilevel"/>
    <w:tmpl w:val="7130B024"/>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88832C2"/>
    <w:multiLevelType w:val="multilevel"/>
    <w:tmpl w:val="00DA2DE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2" w15:restartNumberingAfterBreak="0">
    <w:nsid w:val="58D6646F"/>
    <w:multiLevelType w:val="multilevel"/>
    <w:tmpl w:val="87761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935156E"/>
    <w:multiLevelType w:val="multilevel"/>
    <w:tmpl w:val="819EE99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42D7F"/>
    <w:multiLevelType w:val="multilevel"/>
    <w:tmpl w:val="2F6A3E50"/>
    <w:lvl w:ilvl="0">
      <w:start w:val="1"/>
      <w:numFmt w:val="lowerRoman"/>
      <w:lvlText w:val="(%1)"/>
      <w:lvlJc w:val="left"/>
      <w:pPr>
        <w:ind w:left="108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5C04B1F"/>
    <w:multiLevelType w:val="multilevel"/>
    <w:tmpl w:val="425AF65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115D61"/>
    <w:multiLevelType w:val="multilevel"/>
    <w:tmpl w:val="45E48A5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A643956"/>
    <w:multiLevelType w:val="multilevel"/>
    <w:tmpl w:val="A8509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C0D58DD"/>
    <w:multiLevelType w:val="multilevel"/>
    <w:tmpl w:val="DBB698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7CED5523"/>
    <w:multiLevelType w:val="multilevel"/>
    <w:tmpl w:val="CF463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F8260BB"/>
    <w:multiLevelType w:val="multilevel"/>
    <w:tmpl w:val="69DA4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40"/>
  </w:num>
  <w:num w:numId="3">
    <w:abstractNumId w:val="31"/>
  </w:num>
  <w:num w:numId="4">
    <w:abstractNumId w:val="3"/>
  </w:num>
  <w:num w:numId="5">
    <w:abstractNumId w:val="4"/>
  </w:num>
  <w:num w:numId="6">
    <w:abstractNumId w:val="36"/>
  </w:num>
  <w:num w:numId="7">
    <w:abstractNumId w:val="35"/>
  </w:num>
  <w:num w:numId="8">
    <w:abstractNumId w:val="37"/>
  </w:num>
  <w:num w:numId="9">
    <w:abstractNumId w:val="33"/>
  </w:num>
  <w:num w:numId="10">
    <w:abstractNumId w:val="19"/>
  </w:num>
  <w:num w:numId="11">
    <w:abstractNumId w:val="17"/>
  </w:num>
  <w:num w:numId="12">
    <w:abstractNumId w:val="0"/>
  </w:num>
  <w:num w:numId="13">
    <w:abstractNumId w:val="16"/>
  </w:num>
  <w:num w:numId="14">
    <w:abstractNumId w:val="23"/>
  </w:num>
  <w:num w:numId="15">
    <w:abstractNumId w:val="13"/>
  </w:num>
  <w:num w:numId="16">
    <w:abstractNumId w:val="2"/>
  </w:num>
  <w:num w:numId="17">
    <w:abstractNumId w:val="28"/>
  </w:num>
  <w:num w:numId="18">
    <w:abstractNumId w:val="6"/>
  </w:num>
  <w:num w:numId="19">
    <w:abstractNumId w:val="39"/>
  </w:num>
  <w:num w:numId="20">
    <w:abstractNumId w:val="20"/>
  </w:num>
  <w:num w:numId="21">
    <w:abstractNumId w:val="38"/>
  </w:num>
  <w:num w:numId="22">
    <w:abstractNumId w:val="32"/>
  </w:num>
  <w:num w:numId="23">
    <w:abstractNumId w:val="21"/>
  </w:num>
  <w:num w:numId="24">
    <w:abstractNumId w:val="24"/>
  </w:num>
  <w:num w:numId="25">
    <w:abstractNumId w:val="26"/>
  </w:num>
  <w:num w:numId="26">
    <w:abstractNumId w:val="10"/>
  </w:num>
  <w:num w:numId="27">
    <w:abstractNumId w:val="11"/>
  </w:num>
  <w:num w:numId="28">
    <w:abstractNumId w:val="29"/>
  </w:num>
  <w:num w:numId="29">
    <w:abstractNumId w:val="9"/>
  </w:num>
  <w:num w:numId="30">
    <w:abstractNumId w:val="27"/>
  </w:num>
  <w:num w:numId="31">
    <w:abstractNumId w:val="18"/>
  </w:num>
  <w:num w:numId="32">
    <w:abstractNumId w:val="12"/>
  </w:num>
  <w:num w:numId="33">
    <w:abstractNumId w:val="15"/>
  </w:num>
  <w:num w:numId="34">
    <w:abstractNumId w:val="25"/>
  </w:num>
  <w:num w:numId="35">
    <w:abstractNumId w:val="14"/>
  </w:num>
  <w:num w:numId="36">
    <w:abstractNumId w:val="22"/>
  </w:num>
  <w:num w:numId="37">
    <w:abstractNumId w:val="7"/>
  </w:num>
  <w:num w:numId="38">
    <w:abstractNumId w:val="30"/>
  </w:num>
  <w:num w:numId="39">
    <w:abstractNumId w:val="1"/>
  </w:num>
  <w:num w:numId="40">
    <w:abstractNumId w:val="3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1403"/>
    <w:rsid w:val="00044B6F"/>
    <w:rsid w:val="00053816"/>
    <w:rsid w:val="00164523"/>
    <w:rsid w:val="00530CA1"/>
    <w:rsid w:val="00573084"/>
    <w:rsid w:val="006E3EFE"/>
    <w:rsid w:val="006E601D"/>
    <w:rsid w:val="008D6C86"/>
    <w:rsid w:val="00B128D3"/>
    <w:rsid w:val="00B706D9"/>
    <w:rsid w:val="00C47E63"/>
    <w:rsid w:val="00DF087C"/>
    <w:rsid w:val="00EA5B87"/>
    <w:rsid w:val="00F356FF"/>
    <w:rsid w:val="00F814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1DBA"/>
  <w15:docId w15:val="{3DFC9FDD-8049-4CD5-B78A-FA91EC17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6C86"/>
  </w:style>
  <w:style w:type="paragraph" w:styleId="Heading1">
    <w:name w:val="heading 1"/>
    <w:basedOn w:val="Normal"/>
    <w:next w:val="Normal"/>
    <w:rsid w:val="008D6C86"/>
    <w:pPr>
      <w:spacing w:before="480"/>
      <w:contextualSpacing/>
      <w:outlineLvl w:val="0"/>
    </w:pPr>
    <w:rPr>
      <w:rFonts w:ascii="Times New Roman" w:eastAsia="Times New Roman" w:hAnsi="Times New Roman" w:cs="Times New Roman"/>
      <w:b/>
      <w:color w:val="002060"/>
      <w:sz w:val="32"/>
      <w:szCs w:val="32"/>
    </w:rPr>
  </w:style>
  <w:style w:type="paragraph" w:styleId="Heading2">
    <w:name w:val="heading 2"/>
    <w:basedOn w:val="Normal"/>
    <w:next w:val="Normal"/>
    <w:rsid w:val="008D6C86"/>
    <w:pPr>
      <w:pBdr>
        <w:top w:val="single" w:sz="4" w:space="1" w:color="000000"/>
      </w:pBdr>
      <w:spacing w:before="200" w:after="240"/>
      <w:outlineLvl w:val="1"/>
    </w:pPr>
    <w:rPr>
      <w:rFonts w:ascii="Times New Roman" w:eastAsia="Times New Roman" w:hAnsi="Times New Roman" w:cs="Times New Roman"/>
      <w:b/>
      <w:color w:val="000000"/>
      <w:sz w:val="28"/>
      <w:szCs w:val="28"/>
    </w:rPr>
  </w:style>
  <w:style w:type="paragraph" w:styleId="Heading3">
    <w:name w:val="heading 3"/>
    <w:basedOn w:val="Normal"/>
    <w:next w:val="Normal"/>
    <w:rsid w:val="008D6C86"/>
    <w:pPr>
      <w:pBdr>
        <w:left w:val="single" w:sz="18" w:space="4" w:color="000000"/>
      </w:pBdr>
      <w:spacing w:before="320" w:after="240" w:line="271" w:lineRule="auto"/>
      <w:outlineLvl w:val="2"/>
    </w:pPr>
    <w:rPr>
      <w:rFonts w:ascii="Times New Roman" w:eastAsia="Times New Roman" w:hAnsi="Times New Roman" w:cs="Times New Roman"/>
      <w:b/>
      <w:color w:val="003300"/>
    </w:rPr>
  </w:style>
  <w:style w:type="paragraph" w:styleId="Heading4">
    <w:name w:val="heading 4"/>
    <w:basedOn w:val="Normal"/>
    <w:next w:val="Normal"/>
    <w:rsid w:val="008D6C86"/>
    <w:pPr>
      <w:pBdr>
        <w:left w:val="single" w:sz="4" w:space="4" w:color="000000"/>
      </w:pBdr>
      <w:spacing w:before="200"/>
      <w:outlineLvl w:val="3"/>
    </w:pPr>
    <w:rPr>
      <w:rFonts w:ascii="Times New Roman" w:eastAsia="Times New Roman" w:hAnsi="Times New Roman" w:cs="Times New Roman"/>
      <w:b/>
      <w:color w:val="800000"/>
    </w:rPr>
  </w:style>
  <w:style w:type="paragraph" w:styleId="Heading5">
    <w:name w:val="heading 5"/>
    <w:basedOn w:val="Normal"/>
    <w:next w:val="Normal"/>
    <w:rsid w:val="008D6C86"/>
    <w:pPr>
      <w:spacing w:before="200"/>
      <w:outlineLvl w:val="4"/>
    </w:pPr>
    <w:rPr>
      <w:rFonts w:ascii="Times New Roman" w:eastAsia="Times New Roman" w:hAnsi="Times New Roman" w:cs="Times New Roman"/>
      <w:b/>
      <w:color w:val="7F7F7F"/>
    </w:rPr>
  </w:style>
  <w:style w:type="paragraph" w:styleId="Heading6">
    <w:name w:val="heading 6"/>
    <w:basedOn w:val="Normal"/>
    <w:next w:val="Normal"/>
    <w:rsid w:val="008D6C86"/>
    <w:pPr>
      <w:spacing w:line="271" w:lineRule="auto"/>
      <w:outlineLvl w:val="5"/>
    </w:pPr>
    <w:rPr>
      <w:rFonts w:ascii="Times New Roman" w:eastAsia="Times New Roman" w:hAnsi="Times New Roman" w:cs="Times New Roman"/>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D6C86"/>
    <w:pPr>
      <w:pBdr>
        <w:bottom w:val="single" w:sz="4" w:space="1" w:color="000000"/>
      </w:pBdr>
      <w:spacing w:line="240" w:lineRule="auto"/>
      <w:contextualSpacing/>
    </w:pPr>
    <w:rPr>
      <w:rFonts w:ascii="Times New Roman" w:eastAsia="Times New Roman" w:hAnsi="Times New Roman" w:cs="Times New Roman"/>
      <w:sz w:val="52"/>
      <w:szCs w:val="52"/>
    </w:rPr>
  </w:style>
  <w:style w:type="paragraph" w:styleId="Subtitle">
    <w:name w:val="Subtitle"/>
    <w:basedOn w:val="Normal"/>
    <w:next w:val="Normal"/>
    <w:rsid w:val="008D6C86"/>
    <w:pPr>
      <w:spacing w:after="600"/>
    </w:pPr>
    <w:rPr>
      <w:rFonts w:ascii="Times New Roman" w:eastAsia="Times New Roman" w:hAnsi="Times New Roman" w:cs="Times New Roman"/>
      <w:i/>
    </w:rPr>
  </w:style>
  <w:style w:type="table" w:customStyle="1" w:styleId="a">
    <w:basedOn w:val="TableNormal"/>
    <w:rsid w:val="008D6C86"/>
    <w:pPr>
      <w:spacing w:line="240" w:lineRule="auto"/>
    </w:pPr>
    <w:tblPr>
      <w:tblStyleRowBandSize w:val="1"/>
      <w:tblStyleColBandSize w:val="1"/>
    </w:tblPr>
  </w:style>
  <w:style w:type="table" w:customStyle="1" w:styleId="a0">
    <w:basedOn w:val="TableNormal"/>
    <w:rsid w:val="008D6C86"/>
    <w:tblPr>
      <w:tblStyleRowBandSize w:val="1"/>
      <w:tblStyleColBandSize w:val="1"/>
      <w:tblCellMar>
        <w:left w:w="115" w:type="dxa"/>
        <w:right w:w="115" w:type="dxa"/>
      </w:tblCellMar>
    </w:tblPr>
  </w:style>
  <w:style w:type="table" w:customStyle="1" w:styleId="a1">
    <w:basedOn w:val="TableNormal"/>
    <w:rsid w:val="008D6C86"/>
    <w:tblPr>
      <w:tblStyleRowBandSize w:val="1"/>
      <w:tblStyleColBandSize w:val="1"/>
      <w:tblCellMar>
        <w:left w:w="115" w:type="dxa"/>
        <w:right w:w="115" w:type="dxa"/>
      </w:tblCellMar>
    </w:tblPr>
  </w:style>
  <w:style w:type="table" w:customStyle="1" w:styleId="a2">
    <w:basedOn w:val="TableNormal"/>
    <w:rsid w:val="008D6C86"/>
    <w:tblPr>
      <w:tblStyleRowBandSize w:val="1"/>
      <w:tblStyleColBandSize w:val="1"/>
      <w:tblCellMar>
        <w:left w:w="115" w:type="dxa"/>
        <w:right w:w="115" w:type="dxa"/>
      </w:tblCellMar>
    </w:tblPr>
  </w:style>
  <w:style w:type="table" w:customStyle="1" w:styleId="a3">
    <w:basedOn w:val="TableNormal"/>
    <w:rsid w:val="008D6C86"/>
    <w:pPr>
      <w:spacing w:line="240" w:lineRule="auto"/>
    </w:pPr>
    <w:tblPr>
      <w:tblStyleRowBandSize w:val="1"/>
      <w:tblStyleColBandSize w:val="1"/>
    </w:tblPr>
  </w:style>
  <w:style w:type="table" w:customStyle="1" w:styleId="a4">
    <w:basedOn w:val="TableNormal"/>
    <w:rsid w:val="008D6C86"/>
    <w:pPr>
      <w:spacing w:line="240" w:lineRule="auto"/>
    </w:pPr>
    <w:tblPr>
      <w:tblStyleRowBandSize w:val="1"/>
      <w:tblStyleColBandSize w:val="1"/>
    </w:tblPr>
  </w:style>
  <w:style w:type="table" w:customStyle="1" w:styleId="a5">
    <w:basedOn w:val="TableNormal"/>
    <w:rsid w:val="008D6C86"/>
    <w:pPr>
      <w:spacing w:line="240" w:lineRule="auto"/>
    </w:pPr>
    <w:tblPr>
      <w:tblStyleRowBandSize w:val="1"/>
      <w:tblStyleColBandSize w:val="1"/>
    </w:tblPr>
  </w:style>
  <w:style w:type="table" w:customStyle="1" w:styleId="a6">
    <w:basedOn w:val="TableNormal"/>
    <w:rsid w:val="008D6C86"/>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538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16"/>
    <w:rPr>
      <w:rFonts w:ascii="Tahoma" w:hAnsi="Tahoma" w:cs="Tahoma"/>
      <w:sz w:val="16"/>
      <w:szCs w:val="16"/>
    </w:rPr>
  </w:style>
  <w:style w:type="paragraph" w:styleId="Header">
    <w:name w:val="header"/>
    <w:basedOn w:val="Normal"/>
    <w:link w:val="HeaderChar"/>
    <w:uiPriority w:val="99"/>
    <w:semiHidden/>
    <w:unhideWhenUsed/>
    <w:rsid w:val="006E3EF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E3EFE"/>
  </w:style>
  <w:style w:type="paragraph" w:styleId="Footer">
    <w:name w:val="footer"/>
    <w:basedOn w:val="Normal"/>
    <w:link w:val="FooterChar"/>
    <w:uiPriority w:val="99"/>
    <w:semiHidden/>
    <w:unhideWhenUsed/>
    <w:rsid w:val="006E3EF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E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Alexander Njuguna</cp:lastModifiedBy>
  <cp:revision>4</cp:revision>
  <dcterms:created xsi:type="dcterms:W3CDTF">2019-06-04T06:40:00Z</dcterms:created>
  <dcterms:modified xsi:type="dcterms:W3CDTF">2019-06-29T19:10:00Z</dcterms:modified>
</cp:coreProperties>
</file>