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1" w:rsidRDefault="00C7392B">
      <w:r>
        <w:t xml:space="preserve">    </w:t>
      </w:r>
      <w:r w:rsidR="005532D3">
        <w:t xml:space="preserve">                                  </w:t>
      </w:r>
      <w:r>
        <w:t xml:space="preserve">  GATITU MIXED</w:t>
      </w:r>
      <w:r w:rsidR="005532D3">
        <w:t xml:space="preserve"> </w:t>
      </w:r>
      <w:r>
        <w:t>SECONDARY SCHOOL</w:t>
      </w:r>
    </w:p>
    <w:p w:rsidR="005532D3" w:rsidRDefault="005532D3">
      <w:r>
        <w:t xml:space="preserve">                                             END OF TERM 1 EXAMS</w:t>
      </w:r>
    </w:p>
    <w:p w:rsidR="00C7392B" w:rsidRDefault="00C7392B">
      <w:r>
        <w:t xml:space="preserve">       </w:t>
      </w:r>
      <w:r w:rsidR="005532D3">
        <w:t xml:space="preserve">                                              </w:t>
      </w:r>
      <w:r>
        <w:t>FORM 2 CRE</w:t>
      </w:r>
    </w:p>
    <w:p w:rsidR="00C7392B" w:rsidRDefault="00C7392B">
      <w:r>
        <w:t>(Answer all the questions)</w:t>
      </w:r>
    </w:p>
    <w:p w:rsidR="00C7392B" w:rsidRDefault="00C7392B" w:rsidP="00C7392B">
      <w:pPr>
        <w:pStyle w:val="ListParagraph"/>
        <w:numPr>
          <w:ilvl w:val="0"/>
          <w:numId w:val="1"/>
        </w:numPr>
      </w:pPr>
      <w:r>
        <w:t>Indentify  five practices of idolatry during the time of prophet Elijah(5mks)</w:t>
      </w:r>
    </w:p>
    <w:p w:rsidR="00C7392B" w:rsidRDefault="005532D3" w:rsidP="00C7392B">
      <w:pPr>
        <w:pStyle w:val="ListParagraph"/>
        <w:numPr>
          <w:ilvl w:val="0"/>
          <w:numId w:val="1"/>
        </w:numPr>
      </w:pPr>
      <w:r>
        <w:t xml:space="preserve">Give five characteristics of </w:t>
      </w:r>
      <w:r w:rsidR="00C7392B">
        <w:t>an African community (5mks)</w:t>
      </w:r>
    </w:p>
    <w:p w:rsidR="00C7392B" w:rsidRDefault="00C7392B" w:rsidP="00C7392B">
      <w:pPr>
        <w:pStyle w:val="ListParagraph"/>
        <w:numPr>
          <w:ilvl w:val="0"/>
          <w:numId w:val="1"/>
        </w:numPr>
      </w:pPr>
      <w:r>
        <w:t>Outline six  reasons why the birth of a child is</w:t>
      </w:r>
      <w:r w:rsidR="005532D3">
        <w:t xml:space="preserve"> </w:t>
      </w:r>
      <w:r>
        <w:t xml:space="preserve">a joyous event in traditional African societies </w:t>
      </w:r>
      <w:r w:rsidR="005532D3">
        <w:t xml:space="preserve">                                              </w:t>
      </w:r>
      <w:r>
        <w:t>(6mks)</w:t>
      </w:r>
    </w:p>
    <w:p w:rsidR="00C7392B" w:rsidRDefault="00C7392B" w:rsidP="00C7392B">
      <w:pPr>
        <w:pStyle w:val="ListParagraph"/>
        <w:numPr>
          <w:ilvl w:val="0"/>
          <w:numId w:val="1"/>
        </w:numPr>
      </w:pPr>
      <w:r>
        <w:t>Explain six reasons  why female circumcision is discouraged in the society today (12mks)</w:t>
      </w:r>
    </w:p>
    <w:p w:rsidR="00C7392B" w:rsidRDefault="00C7392B" w:rsidP="00C7392B">
      <w:pPr>
        <w:pStyle w:val="ListParagraph"/>
        <w:numPr>
          <w:ilvl w:val="0"/>
          <w:numId w:val="1"/>
        </w:numPr>
      </w:pPr>
      <w:r>
        <w:t>State duties of the priests in the traditional African communities (5mks)</w:t>
      </w:r>
    </w:p>
    <w:p w:rsidR="00C7392B" w:rsidRDefault="00C7392B" w:rsidP="00C7392B">
      <w:pPr>
        <w:pStyle w:val="ListParagraph"/>
        <w:numPr>
          <w:ilvl w:val="0"/>
          <w:numId w:val="1"/>
        </w:numPr>
      </w:pPr>
      <w:r>
        <w:t>a) Outline six methods used by prophet Elija</w:t>
      </w:r>
      <w:r w:rsidR="005532D3">
        <w:t>h</w:t>
      </w:r>
      <w:r>
        <w:t xml:space="preserve"> to fight idolatry in Israel (12mks)</w:t>
      </w:r>
    </w:p>
    <w:p w:rsidR="00C7392B" w:rsidRDefault="005532D3" w:rsidP="00C7392B">
      <w:pPr>
        <w:ind w:left="720"/>
      </w:pPr>
      <w:r>
        <w:t xml:space="preserve">       </w:t>
      </w:r>
      <w:r w:rsidR="00C7392B">
        <w:t>b) List five forms of corruption found in Kenya today (5mks)</w:t>
      </w:r>
    </w:p>
    <w:p w:rsidR="00C7392B" w:rsidRDefault="005532D3" w:rsidP="00C7392B">
      <w:pPr>
        <w:ind w:left="720"/>
      </w:pPr>
      <w:r>
        <w:t xml:space="preserve">       </w:t>
      </w:r>
      <w:r w:rsidR="00C7392B">
        <w:t xml:space="preserve">c) Give three ways in which property was acquired in traditional </w:t>
      </w:r>
      <w:r>
        <w:t>African</w:t>
      </w:r>
      <w:r w:rsidR="00C7392B">
        <w:t xml:space="preserve"> communities (3mks)</w:t>
      </w:r>
    </w:p>
    <w:p w:rsidR="00C7392B" w:rsidRDefault="00C7392B" w:rsidP="00C7392B">
      <w:pPr>
        <w:ind w:left="720"/>
      </w:pPr>
      <w:r>
        <w:t>7. State seven attributes of God from creation account in Genesis 1 and 2 (7mks)</w:t>
      </w:r>
    </w:p>
    <w:p w:rsidR="00C7392B" w:rsidRDefault="005532D3" w:rsidP="005532D3">
      <w:r>
        <w:t xml:space="preserve">               </w:t>
      </w:r>
      <w:r w:rsidR="00C7392B">
        <w:t>8. a</w:t>
      </w:r>
      <w:r>
        <w:t>) Discuss five roles played by M</w:t>
      </w:r>
      <w:r w:rsidR="00C7392B">
        <w:t>oses in the history of Israel (10mks)</w:t>
      </w:r>
    </w:p>
    <w:p w:rsidR="00C7392B" w:rsidRDefault="00C7392B" w:rsidP="00C7392B">
      <w:pPr>
        <w:ind w:left="720"/>
      </w:pPr>
      <w:r>
        <w:t xml:space="preserve">    b) What five </w:t>
      </w:r>
      <w:r w:rsidR="005532D3">
        <w:t>lessons</w:t>
      </w:r>
      <w:r>
        <w:t xml:space="preserve"> can Christian learn from life of Moses (5mks)</w:t>
      </w:r>
    </w:p>
    <w:p w:rsidR="00296BF5" w:rsidRDefault="00EC1F83" w:rsidP="00C7392B">
      <w:pPr>
        <w:ind w:left="720"/>
      </w:pPr>
      <w:r>
        <w:t>9. Give six requirements to be an elder in traditional African societies (6mks)</w:t>
      </w:r>
    </w:p>
    <w:p w:rsidR="00EC1F83" w:rsidRDefault="00EC1F83" w:rsidP="00C7392B">
      <w:pPr>
        <w:ind w:left="720"/>
      </w:pPr>
      <w:r>
        <w:t xml:space="preserve">10. Discuss six factors that have </w:t>
      </w:r>
      <w:r w:rsidR="005532D3">
        <w:t>interfered</w:t>
      </w:r>
      <w:r>
        <w:t xml:space="preserve"> with the role of Traditional African Specialists today </w:t>
      </w:r>
      <w:r w:rsidR="005532D3">
        <w:t xml:space="preserve">    </w:t>
      </w:r>
      <w:r w:rsidR="002D2B41">
        <w:t xml:space="preserve">                           </w:t>
      </w:r>
      <w:r>
        <w:t>(6mks)</w:t>
      </w:r>
    </w:p>
    <w:p w:rsidR="00EC1F83" w:rsidRDefault="00EC1F83" w:rsidP="00C7392B">
      <w:pPr>
        <w:ind w:left="720"/>
      </w:pPr>
    </w:p>
    <w:p w:rsidR="00EC1F83" w:rsidRDefault="005532D3" w:rsidP="00C7392B">
      <w:pPr>
        <w:ind w:left="720"/>
      </w:pPr>
      <w:r>
        <w:t>11. State</w:t>
      </w:r>
      <w:r w:rsidR="00EC1F83">
        <w:t xml:space="preserve"> six functions of the temple in Israel (6mks0</w:t>
      </w:r>
    </w:p>
    <w:p w:rsidR="00EC1F83" w:rsidRDefault="00EC1F83" w:rsidP="00C7392B">
      <w:pPr>
        <w:ind w:left="720"/>
      </w:pPr>
      <w:r>
        <w:t xml:space="preserve">12, </w:t>
      </w:r>
      <w:r w:rsidR="005532D3">
        <w:t>Explain</w:t>
      </w:r>
      <w:r>
        <w:t xml:space="preserve"> seven ways in which children were named in Traditional African  Communication (7mks)</w:t>
      </w:r>
    </w:p>
    <w:p w:rsidR="00C7392B" w:rsidRDefault="00C7392B" w:rsidP="00C7392B">
      <w:pPr>
        <w:pStyle w:val="ListParagraph"/>
        <w:ind w:left="1440"/>
        <w:jc w:val="center"/>
      </w:pPr>
    </w:p>
    <w:sectPr w:rsidR="00C7392B" w:rsidSect="00EC3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BB" w:rsidRDefault="008515BB" w:rsidP="008515BB">
      <w:pPr>
        <w:spacing w:after="0" w:line="240" w:lineRule="auto"/>
      </w:pPr>
      <w:r>
        <w:separator/>
      </w:r>
    </w:p>
  </w:endnote>
  <w:endnote w:type="continuationSeparator" w:id="0">
    <w:p w:rsidR="008515BB" w:rsidRDefault="008515BB" w:rsidP="0085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B" w:rsidRDefault="00851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B" w:rsidRDefault="00851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B" w:rsidRDefault="00851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BB" w:rsidRDefault="008515BB" w:rsidP="008515BB">
      <w:pPr>
        <w:spacing w:after="0" w:line="240" w:lineRule="auto"/>
      </w:pPr>
      <w:r>
        <w:separator/>
      </w:r>
    </w:p>
  </w:footnote>
  <w:footnote w:type="continuationSeparator" w:id="0">
    <w:p w:rsidR="008515BB" w:rsidRDefault="008515BB" w:rsidP="0085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B" w:rsidRDefault="00851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B" w:rsidRDefault="008515BB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B" w:rsidRDefault="00851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279"/>
    <w:multiLevelType w:val="hybridMultilevel"/>
    <w:tmpl w:val="EFC2A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44211"/>
    <w:multiLevelType w:val="hybridMultilevel"/>
    <w:tmpl w:val="8A5080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695817"/>
    <w:multiLevelType w:val="hybridMultilevel"/>
    <w:tmpl w:val="81E0C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92B"/>
    <w:rsid w:val="00296BF5"/>
    <w:rsid w:val="002D2B41"/>
    <w:rsid w:val="005532D3"/>
    <w:rsid w:val="008515BB"/>
    <w:rsid w:val="00C7392B"/>
    <w:rsid w:val="00DA6943"/>
    <w:rsid w:val="00EC1F83"/>
    <w:rsid w:val="00E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BB"/>
  </w:style>
  <w:style w:type="paragraph" w:styleId="Footer">
    <w:name w:val="footer"/>
    <w:basedOn w:val="Normal"/>
    <w:link w:val="FooterChar"/>
    <w:uiPriority w:val="99"/>
    <w:unhideWhenUsed/>
    <w:rsid w:val="0085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BB"/>
  </w:style>
  <w:style w:type="character" w:styleId="Hyperlink">
    <w:name w:val="Hyperlink"/>
    <w:basedOn w:val="DefaultParagraphFont"/>
    <w:uiPriority w:val="99"/>
    <w:semiHidden/>
    <w:unhideWhenUsed/>
    <w:rsid w:val="00851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CA5C-6652-4EF6-8270-71893B98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6</cp:revision>
  <cp:lastPrinted>2013-03-27T07:50:00Z</cp:lastPrinted>
  <dcterms:created xsi:type="dcterms:W3CDTF">2013-03-25T09:27:00Z</dcterms:created>
  <dcterms:modified xsi:type="dcterms:W3CDTF">2014-10-03T05:59:00Z</dcterms:modified>
</cp:coreProperties>
</file>