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9B" w:rsidRDefault="00A77A9B" w:rsidP="00A77A9B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NAME …………………………………… INDEX NUMBER ……………</w:t>
      </w:r>
    </w:p>
    <w:p w:rsidR="002160C7" w:rsidRPr="0045265B" w:rsidRDefault="002160C7" w:rsidP="00A77A9B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A77A9B" w:rsidRDefault="00A77A9B" w:rsidP="00A77A9B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ab/>
        <w:t xml:space="preserve">       CANDIDATE SIGNATURE………………</w:t>
      </w:r>
    </w:p>
    <w:p w:rsidR="002160C7" w:rsidRPr="0018219C" w:rsidRDefault="002160C7" w:rsidP="00A77A9B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</w:p>
    <w:p w:rsidR="00A77A9B" w:rsidRPr="0045265B" w:rsidRDefault="00A77A9B" w:rsidP="00A77A9B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 w:rsidR="002160C7">
        <w:rPr>
          <w:rFonts w:ascii="Albertus Extra Bold" w:hAnsi="Albertus Extra Bold" w:cs="Tahoma"/>
          <w:sz w:val="24"/>
          <w:szCs w:val="24"/>
        </w:rPr>
        <w:tab/>
        <w:t xml:space="preserve">       </w:t>
      </w:r>
      <w:r w:rsidRPr="0018219C">
        <w:rPr>
          <w:rFonts w:ascii="Albertus Extra Bold" w:hAnsi="Albertus Extra Bold" w:cs="Tahoma"/>
          <w:sz w:val="24"/>
          <w:szCs w:val="24"/>
        </w:rPr>
        <w:t>DATE ……………………</w:t>
      </w:r>
      <w:r>
        <w:rPr>
          <w:rFonts w:ascii="Albertus Extra Bold" w:hAnsi="Albertus Extra Bold" w:cs="Tahoma"/>
          <w:sz w:val="24"/>
          <w:szCs w:val="24"/>
        </w:rPr>
        <w:t>……………..</w:t>
      </w:r>
    </w:p>
    <w:p w:rsidR="00A77A9B" w:rsidRPr="00254115" w:rsidRDefault="0014082E" w:rsidP="00A77A9B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313</w:t>
      </w:r>
      <w:r w:rsidR="00A77A9B"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  <w:r w:rsidR="00A77A9B"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</w:p>
    <w:p w:rsidR="00A77A9B" w:rsidRPr="00254115" w:rsidRDefault="007516E5" w:rsidP="00A77A9B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CHRISTIAN RELIGION EDUCATION</w:t>
      </w:r>
    </w:p>
    <w:p w:rsidR="00A77A9B" w:rsidRPr="00254115" w:rsidRDefault="00A77A9B" w:rsidP="00A77A9B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A77A9B" w:rsidRPr="00254115" w:rsidRDefault="00A77A9B" w:rsidP="00A77A9B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A77A9B" w:rsidRDefault="00A77A9B" w:rsidP="00396403">
      <w:pPr>
        <w:spacing w:after="0" w:line="240" w:lineRule="auto"/>
        <w:ind w:left="-360" w:firstLine="360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2 </w:t>
      </w:r>
      <w:r w:rsidR="00396403">
        <w:rPr>
          <w:rFonts w:ascii="Albertus Extra Bold" w:hAnsi="Albertus Extra Bold" w:cs="Tahoma"/>
          <w:b/>
          <w:sz w:val="28"/>
          <w:szCs w:val="28"/>
          <w:u w:val="single"/>
        </w:rPr>
        <w:t xml:space="preserve">½ 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HOURS</w:t>
      </w:r>
    </w:p>
    <w:p w:rsidR="00F04801" w:rsidRDefault="00F04801" w:rsidP="00396403">
      <w:pPr>
        <w:spacing w:after="0" w:line="240" w:lineRule="auto"/>
        <w:ind w:left="-360" w:firstLine="360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F04801" w:rsidRPr="00A4791D" w:rsidRDefault="00F04801" w:rsidP="00F0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F04801" w:rsidRPr="00A4791D" w:rsidRDefault="00F04801" w:rsidP="00F0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F04801" w:rsidRPr="00A4791D" w:rsidRDefault="00F04801" w:rsidP="00F0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C.R E  PAPER  1</w:t>
      </w:r>
    </w:p>
    <w:p w:rsidR="00F04801" w:rsidRPr="00A4791D" w:rsidRDefault="00F04801" w:rsidP="00F04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½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F04801" w:rsidRPr="00BA4A11" w:rsidRDefault="00F04801" w:rsidP="00F04801">
      <w:pPr>
        <w:spacing w:after="0" w:line="240" w:lineRule="auto"/>
        <w:rPr>
          <w:rFonts w:ascii="Albertus Extra Bold" w:hAnsi="Albertus Extra Bold" w:cs="Tahoma"/>
          <w:sz w:val="40"/>
          <w:szCs w:val="40"/>
          <w:u w:val="single"/>
        </w:rPr>
      </w:pPr>
    </w:p>
    <w:p w:rsidR="00F04801" w:rsidRDefault="00F04801" w:rsidP="00396403">
      <w:pPr>
        <w:spacing w:after="0" w:line="240" w:lineRule="auto"/>
        <w:ind w:left="-360" w:firstLine="360"/>
        <w:rPr>
          <w:rFonts w:ascii="Albertus Extra Bold" w:hAnsi="Albertus Extra Bold" w:cs="Tahoma"/>
          <w:sz w:val="28"/>
          <w:szCs w:val="28"/>
          <w:u w:val="single"/>
        </w:rPr>
      </w:pPr>
    </w:p>
    <w:p w:rsidR="00A77A9B" w:rsidRPr="0045265B" w:rsidRDefault="00A77A9B" w:rsidP="00A77A9B">
      <w:pPr>
        <w:rPr>
          <w:rFonts w:ascii="Albertus Extra Bold" w:hAnsi="Albertus Extra Bold" w:cs="Tahoma"/>
          <w:sz w:val="16"/>
          <w:szCs w:val="16"/>
        </w:rPr>
      </w:pPr>
    </w:p>
    <w:p w:rsidR="00A77A9B" w:rsidRPr="00254115" w:rsidRDefault="00A77A9B" w:rsidP="00A77A9B">
      <w:pPr>
        <w:rPr>
          <w:b/>
          <w:u w:val="single"/>
        </w:rPr>
      </w:pPr>
      <w:r w:rsidRPr="00254115">
        <w:rPr>
          <w:b/>
          <w:u w:val="single"/>
        </w:rPr>
        <w:t>INSTRUCTIONS TO CANDIDATES.</w:t>
      </w:r>
    </w:p>
    <w:p w:rsidR="00A77A9B" w:rsidRDefault="00A77A9B" w:rsidP="00A77A9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your name and index number in the spaces provided above.</w:t>
      </w:r>
    </w:p>
    <w:p w:rsidR="0014082E" w:rsidRDefault="0014082E" w:rsidP="00A77A9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paper consists of Six Questions </w:t>
      </w:r>
    </w:p>
    <w:p w:rsidR="0014082E" w:rsidRDefault="0014082E" w:rsidP="00A77A9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any five questions.</w:t>
      </w:r>
    </w:p>
    <w:p w:rsidR="0014082E" w:rsidRDefault="0014082E" w:rsidP="00A77A9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Each question carries 20 marks.</w:t>
      </w:r>
    </w:p>
    <w:p w:rsidR="00A77A9B" w:rsidRDefault="00A77A9B" w:rsidP="00A77A9B">
      <w:pPr>
        <w:pStyle w:val="ListParagraph"/>
        <w:rPr>
          <w:rFonts w:ascii="Bookman Old Style" w:hAnsi="Bookman Old Style"/>
          <w:sz w:val="24"/>
          <w:szCs w:val="24"/>
        </w:rPr>
      </w:pPr>
    </w:p>
    <w:p w:rsidR="00A77A9B" w:rsidRDefault="00A77A9B" w:rsidP="00A77A9B">
      <w:pPr>
        <w:pStyle w:val="ListParagraph"/>
        <w:rPr>
          <w:rFonts w:ascii="Bookman Old Style" w:hAnsi="Bookman Old Style"/>
          <w:sz w:val="24"/>
          <w:szCs w:val="24"/>
        </w:rPr>
      </w:pPr>
    </w:p>
    <w:p w:rsidR="00A77A9B" w:rsidRPr="00E24F0F" w:rsidRDefault="00A77A9B" w:rsidP="00A77A9B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E24F0F">
        <w:rPr>
          <w:rFonts w:ascii="Bookman Old Style" w:hAnsi="Bookman Old Style"/>
          <w:b/>
          <w:sz w:val="24"/>
          <w:szCs w:val="24"/>
        </w:rPr>
        <w:t>FOR EXAMINERS’ USE ONLY</w:t>
      </w:r>
    </w:p>
    <w:p w:rsidR="00A77A9B" w:rsidRDefault="00A77A9B" w:rsidP="00A77A9B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30" w:type="dxa"/>
        <w:tblInd w:w="738" w:type="dxa"/>
        <w:tblLook w:val="04A0"/>
      </w:tblPr>
      <w:tblGrid>
        <w:gridCol w:w="1682"/>
        <w:gridCol w:w="1018"/>
        <w:gridCol w:w="990"/>
        <w:gridCol w:w="720"/>
        <w:gridCol w:w="900"/>
        <w:gridCol w:w="900"/>
        <w:gridCol w:w="3420"/>
      </w:tblGrid>
      <w:tr w:rsidR="0014082E" w:rsidTr="0014082E">
        <w:tc>
          <w:tcPr>
            <w:tcW w:w="1682" w:type="dxa"/>
          </w:tcPr>
          <w:p w:rsidR="0014082E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082E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4082E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Candidates total score</w:t>
            </w:r>
          </w:p>
        </w:tc>
      </w:tr>
      <w:tr w:rsidR="0014082E" w:rsidTr="0014082E">
        <w:tc>
          <w:tcPr>
            <w:tcW w:w="1682" w:type="dxa"/>
          </w:tcPr>
          <w:p w:rsidR="0014082E" w:rsidRPr="00E24F0F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082E" w:rsidRPr="00E24F0F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Candidate’s score’s </w:t>
            </w:r>
          </w:p>
        </w:tc>
        <w:tc>
          <w:tcPr>
            <w:tcW w:w="1018" w:type="dxa"/>
          </w:tcPr>
          <w:p w:rsidR="0014082E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082E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082E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4082E" w:rsidRPr="00E24F0F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4082E" w:rsidRPr="00E24F0F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4082E" w:rsidRPr="00E24F0F" w:rsidRDefault="0014082E" w:rsidP="009C445A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4082E" w:rsidRPr="00E24F0F" w:rsidRDefault="0014082E" w:rsidP="00F4159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14082E" w:rsidRDefault="0014082E" w:rsidP="0036433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14082E" w:rsidRDefault="0014082E" w:rsidP="00F048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4082E" w:rsidRDefault="0014082E" w:rsidP="0036433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14082E" w:rsidRDefault="0014082E" w:rsidP="00670E2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70E25" w:rsidRDefault="00670E25" w:rsidP="00670E2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75185" w:rsidRDefault="00BA2969" w:rsidP="0036433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</w:t>
      </w:r>
      <w:r>
        <w:rPr>
          <w:rFonts w:ascii="Bookman Old Style" w:hAnsi="Bookman Old Style"/>
          <w:sz w:val="24"/>
          <w:szCs w:val="24"/>
        </w:rPr>
        <w:tab/>
        <w:t>a)</w:t>
      </w:r>
      <w:r>
        <w:rPr>
          <w:rFonts w:ascii="Bookman Old Style" w:hAnsi="Bookman Old Style"/>
          <w:sz w:val="24"/>
          <w:szCs w:val="24"/>
        </w:rPr>
        <w:tab/>
        <w:t>Give seven reasons why the Bible is considered as the word of God. (7mks)</w:t>
      </w:r>
    </w:p>
    <w:p w:rsidR="00607983" w:rsidRDefault="00607983" w:rsidP="0036433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607983" w:rsidRDefault="00BA2969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ab/>
        <w:t xml:space="preserve">Explain the differences between the first and second accounts of creation. </w:t>
      </w:r>
    </w:p>
    <w:p w:rsidR="00607983" w:rsidRDefault="00BA2969" w:rsidP="00670E25">
      <w:pPr>
        <w:spacing w:after="0" w:line="240" w:lineRule="auto"/>
        <w:ind w:left="86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(8mks)</w:t>
      </w:r>
    </w:p>
    <w:p w:rsidR="00607983" w:rsidRDefault="00BA2969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>
        <w:rPr>
          <w:rFonts w:ascii="Bookman Old Style" w:hAnsi="Bookman Old Style"/>
          <w:sz w:val="24"/>
          <w:szCs w:val="24"/>
        </w:rPr>
        <w:tab/>
        <w:t xml:space="preserve">State six reasons why reading the Bible is important to Christians today. </w:t>
      </w:r>
    </w:p>
    <w:p w:rsidR="00BA2969" w:rsidRDefault="00607983" w:rsidP="00607983">
      <w:pPr>
        <w:tabs>
          <w:tab w:val="left" w:pos="1080"/>
        </w:tabs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A2969">
        <w:rPr>
          <w:rFonts w:ascii="Bookman Old Style" w:hAnsi="Bookman Old Style"/>
          <w:sz w:val="24"/>
          <w:szCs w:val="24"/>
        </w:rPr>
        <w:t>(6mks)</w:t>
      </w:r>
    </w:p>
    <w:p w:rsidR="0056759E" w:rsidRDefault="0056759E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607983" w:rsidRDefault="00BA2969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a)</w:t>
      </w:r>
      <w:r>
        <w:rPr>
          <w:rFonts w:ascii="Bookman Old Style" w:hAnsi="Bookman Old Style"/>
          <w:sz w:val="24"/>
          <w:szCs w:val="24"/>
        </w:rPr>
        <w:tab/>
        <w:t xml:space="preserve">Identify seven instances when Abraham </w:t>
      </w:r>
      <w:r w:rsidR="00427BF7">
        <w:rPr>
          <w:rFonts w:ascii="Bookman Old Style" w:hAnsi="Bookman Old Style"/>
          <w:sz w:val="24"/>
          <w:szCs w:val="24"/>
        </w:rPr>
        <w:t>portrayed</w:t>
      </w:r>
      <w:r>
        <w:rPr>
          <w:rFonts w:ascii="Bookman Old Style" w:hAnsi="Bookman Old Style"/>
          <w:sz w:val="24"/>
          <w:szCs w:val="24"/>
        </w:rPr>
        <w:t xml:space="preserve"> his faith in God. </w:t>
      </w:r>
    </w:p>
    <w:p w:rsidR="00BA2969" w:rsidRDefault="00BA2969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(7mks)</w:t>
      </w:r>
    </w:p>
    <w:p w:rsidR="00BA2969" w:rsidRDefault="00BA2969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b)</w:t>
      </w:r>
      <w:r>
        <w:rPr>
          <w:rFonts w:ascii="Bookman Old Style" w:hAnsi="Bookman Old Style"/>
          <w:sz w:val="24"/>
          <w:szCs w:val="24"/>
        </w:rPr>
        <w:tab/>
        <w:t>Outline the roles played by Moses in the history of the Israelites.</w:t>
      </w:r>
    </w:p>
    <w:p w:rsidR="00BA2969" w:rsidRDefault="00BA2969" w:rsidP="00607983">
      <w:pPr>
        <w:spacing w:after="0" w:line="240" w:lineRule="auto"/>
        <w:ind w:left="93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(7mks)</w:t>
      </w:r>
    </w:p>
    <w:p w:rsidR="00BA2969" w:rsidRDefault="00BA2969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>
        <w:rPr>
          <w:rFonts w:ascii="Bookman Old Style" w:hAnsi="Bookman Old Style"/>
          <w:sz w:val="24"/>
          <w:szCs w:val="24"/>
        </w:rPr>
        <w:tab/>
        <w:t xml:space="preserve">Give lessons Christians learn about God from Abrahams experience at Mount Moriah. </w:t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(6mks)</w:t>
      </w:r>
    </w:p>
    <w:p w:rsidR="0056759E" w:rsidRDefault="0056759E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BA2969" w:rsidRDefault="00BA2969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a)</w:t>
      </w:r>
      <w:r>
        <w:rPr>
          <w:rFonts w:ascii="Bookman Old Style" w:hAnsi="Bookman Old Style"/>
          <w:sz w:val="24"/>
          <w:szCs w:val="24"/>
        </w:rPr>
        <w:tab/>
        <w:t>Outline seven failures of King Saul.</w:t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(7mks)</w:t>
      </w:r>
    </w:p>
    <w:p w:rsidR="00607983" w:rsidRDefault="00607983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2969" w:rsidRDefault="00BA2969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ab/>
        <w:t xml:space="preserve">What was the importance of the temple in Jerusalem to the </w:t>
      </w:r>
      <w:r w:rsidR="00427BF7">
        <w:rPr>
          <w:rFonts w:ascii="Bookman Old Style" w:hAnsi="Bookman Old Style"/>
          <w:sz w:val="24"/>
          <w:szCs w:val="24"/>
        </w:rPr>
        <w:t>Israelites</w:t>
      </w:r>
      <w:r>
        <w:rPr>
          <w:rFonts w:ascii="Bookman Old Style" w:hAnsi="Bookman Old Style"/>
          <w:sz w:val="24"/>
          <w:szCs w:val="24"/>
        </w:rPr>
        <w:t>.</w:t>
      </w:r>
      <w:r w:rsidR="0060798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(7mks)</w:t>
      </w:r>
    </w:p>
    <w:p w:rsidR="00607983" w:rsidRDefault="00607983" w:rsidP="0060798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A2969" w:rsidRDefault="00BA2969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c) </w:t>
      </w:r>
      <w:r w:rsidR="00427BF7">
        <w:rPr>
          <w:rFonts w:ascii="Bookman Old Style" w:hAnsi="Bookman Old Style"/>
          <w:sz w:val="24"/>
          <w:szCs w:val="24"/>
        </w:rPr>
        <w:tab/>
        <w:t>State six factors that have led to increase of Christian denominations in Kenya</w:t>
      </w:r>
      <w:r w:rsidR="00896619">
        <w:rPr>
          <w:rFonts w:ascii="Bookman Old Style" w:hAnsi="Bookman Old Style"/>
          <w:sz w:val="24"/>
          <w:szCs w:val="24"/>
        </w:rPr>
        <w:t>.</w:t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</w:r>
      <w:r w:rsidR="00896619">
        <w:rPr>
          <w:rFonts w:ascii="Bookman Old Style" w:hAnsi="Bookman Old Style"/>
          <w:sz w:val="24"/>
          <w:szCs w:val="24"/>
        </w:rPr>
        <w:tab/>
        <w:t>(6mks)</w:t>
      </w:r>
    </w:p>
    <w:p w:rsidR="0056759E" w:rsidRDefault="0056759E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0D46EE" w:rsidRDefault="000D46EE" w:rsidP="0036433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>a)</w:t>
      </w:r>
      <w:r>
        <w:rPr>
          <w:rFonts w:ascii="Bookman Old Style" w:hAnsi="Bookman Old Style"/>
          <w:sz w:val="24"/>
          <w:szCs w:val="24"/>
        </w:rPr>
        <w:tab/>
        <w:t>Outline four ways in which the prophetic messages were written down. (8mks)</w:t>
      </w:r>
    </w:p>
    <w:p w:rsidR="00607983" w:rsidRDefault="00607983" w:rsidP="0036433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0D46EE" w:rsidRDefault="000D46EE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ab/>
        <w:t>Explain the teachings of Amos on Remnant and Restoration</w:t>
      </w:r>
      <w:r w:rsidR="0089661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(Amos 9:8-15) (7mks)</w:t>
      </w:r>
    </w:p>
    <w:p w:rsidR="00607983" w:rsidRDefault="00607983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607983" w:rsidRDefault="000D46EE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>
        <w:rPr>
          <w:rFonts w:ascii="Bookman Old Style" w:hAnsi="Bookman Old Style"/>
          <w:sz w:val="24"/>
          <w:szCs w:val="24"/>
        </w:rPr>
        <w:tab/>
        <w:t>Give five ways in which the church is promoting social justice in Kenya today.</w:t>
      </w:r>
    </w:p>
    <w:p w:rsidR="000D46EE" w:rsidRDefault="000D46EE" w:rsidP="00607983">
      <w:pPr>
        <w:spacing w:after="0" w:line="240" w:lineRule="auto"/>
        <w:ind w:left="9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0798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(5mks)</w:t>
      </w:r>
    </w:p>
    <w:p w:rsidR="0056759E" w:rsidRDefault="0056759E" w:rsidP="00364332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0D46EE" w:rsidRDefault="00364332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>a)</w:t>
      </w:r>
      <w:r>
        <w:rPr>
          <w:rFonts w:ascii="Bookman Old Style" w:hAnsi="Bookman Old Style"/>
          <w:sz w:val="24"/>
          <w:szCs w:val="24"/>
        </w:rPr>
        <w:tab/>
      </w:r>
      <w:r w:rsidR="00A03EF9">
        <w:rPr>
          <w:rFonts w:ascii="Bookman Old Style" w:hAnsi="Bookman Old Style"/>
          <w:sz w:val="24"/>
          <w:szCs w:val="24"/>
        </w:rPr>
        <w:t xml:space="preserve">Identify seven occasion when Nehemiah prayed. </w:t>
      </w:r>
      <w:r w:rsidR="00607983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A03EF9">
        <w:rPr>
          <w:rFonts w:ascii="Bookman Old Style" w:hAnsi="Bookman Old Style"/>
          <w:sz w:val="24"/>
          <w:szCs w:val="24"/>
        </w:rPr>
        <w:t>(7mks)</w:t>
      </w:r>
    </w:p>
    <w:p w:rsidR="00607983" w:rsidRDefault="00607983" w:rsidP="0036433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03EF9" w:rsidRDefault="00A03EF9" w:rsidP="00A03EF9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ab/>
        <w:t xml:space="preserve">State the major activities that took place in the dedication of the wall of Jerusalem. </w:t>
      </w:r>
      <w:r w:rsidR="0060798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(7mks)</w:t>
      </w:r>
    </w:p>
    <w:p w:rsidR="00607983" w:rsidRDefault="00607983" w:rsidP="00A03EF9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84324F" w:rsidRDefault="0084324F" w:rsidP="00A03EF9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>
        <w:rPr>
          <w:rFonts w:ascii="Bookman Old Style" w:hAnsi="Bookman Old Style"/>
          <w:sz w:val="24"/>
          <w:szCs w:val="24"/>
        </w:rPr>
        <w:tab/>
        <w:t>How is the new covenant by Je</w:t>
      </w:r>
      <w:r w:rsidR="00607983">
        <w:rPr>
          <w:rFonts w:ascii="Bookman Old Style" w:hAnsi="Bookman Old Style"/>
          <w:sz w:val="24"/>
          <w:szCs w:val="24"/>
        </w:rPr>
        <w:t>remiah</w:t>
      </w:r>
      <w:r>
        <w:rPr>
          <w:rFonts w:ascii="Bookman Old Style" w:hAnsi="Bookman Old Style"/>
          <w:sz w:val="24"/>
          <w:szCs w:val="24"/>
        </w:rPr>
        <w:t xml:space="preserve"> fulfilled in Christians life today. </w:t>
      </w:r>
      <w:r w:rsidR="00607983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(6mks)</w:t>
      </w:r>
    </w:p>
    <w:p w:rsidR="0056759E" w:rsidRDefault="0056759E" w:rsidP="00A03EF9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</w:p>
    <w:p w:rsidR="00607983" w:rsidRDefault="005B4FF2" w:rsidP="005B4FF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>a)</w:t>
      </w:r>
      <w:r>
        <w:rPr>
          <w:rFonts w:ascii="Bookman Old Style" w:hAnsi="Bookman Old Style"/>
          <w:sz w:val="24"/>
          <w:szCs w:val="24"/>
        </w:rPr>
        <w:tab/>
        <w:t xml:space="preserve">State eight ways through which Africans venerated and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communicated with spirit </w:t>
      </w:r>
    </w:p>
    <w:p w:rsidR="005B4FF2" w:rsidRDefault="00607983" w:rsidP="005B4FF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B4FF2">
        <w:rPr>
          <w:rFonts w:ascii="Bookman Old Style" w:hAnsi="Bookman Old Style"/>
          <w:sz w:val="24"/>
          <w:szCs w:val="24"/>
        </w:rPr>
        <w:t xml:space="preserve">world in Traditional African communities.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B4FF2">
        <w:rPr>
          <w:rFonts w:ascii="Bookman Old Style" w:hAnsi="Bookman Old Style"/>
          <w:sz w:val="24"/>
          <w:szCs w:val="24"/>
        </w:rPr>
        <w:t>(8mks)</w:t>
      </w:r>
    </w:p>
    <w:p w:rsidR="005B4FF2" w:rsidRDefault="005B4FF2" w:rsidP="00607983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ab/>
        <w:t xml:space="preserve">Identify the occasion when oaths were administered in traditional African communities. </w:t>
      </w:r>
      <w:r w:rsidR="0060798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>(7mks)</w:t>
      </w:r>
    </w:p>
    <w:p w:rsidR="005B4FF2" w:rsidRDefault="005B4FF2" w:rsidP="00607983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>
        <w:rPr>
          <w:rFonts w:ascii="Bookman Old Style" w:hAnsi="Bookman Old Style"/>
          <w:sz w:val="24"/>
          <w:szCs w:val="24"/>
        </w:rPr>
        <w:tab/>
        <w:t xml:space="preserve">Outline </w:t>
      </w:r>
      <w:r w:rsidR="001F3E07">
        <w:rPr>
          <w:rFonts w:ascii="Bookman Old Style" w:hAnsi="Bookman Old Style"/>
          <w:sz w:val="24"/>
          <w:szCs w:val="24"/>
        </w:rPr>
        <w:t xml:space="preserve">the changes that have taken place in property ownership in African communities. </w:t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607983">
        <w:rPr>
          <w:rFonts w:ascii="Bookman Old Style" w:hAnsi="Bookman Old Style"/>
          <w:sz w:val="24"/>
          <w:szCs w:val="24"/>
        </w:rPr>
        <w:tab/>
      </w:r>
      <w:r w:rsidR="001F3E07">
        <w:rPr>
          <w:rFonts w:ascii="Bookman Old Style" w:hAnsi="Bookman Old Style"/>
          <w:sz w:val="24"/>
          <w:szCs w:val="24"/>
        </w:rPr>
        <w:t>(5mks)</w:t>
      </w:r>
    </w:p>
    <w:p w:rsidR="006D2429" w:rsidRDefault="006D2429" w:rsidP="005B4FF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6D2429" w:rsidRDefault="006D2429" w:rsidP="005B4FF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</w:p>
    <w:p w:rsidR="006D2429" w:rsidRDefault="0073327E" w:rsidP="0056759E">
      <w:pPr>
        <w:spacing w:after="0" w:line="240" w:lineRule="auto"/>
        <w:ind w:left="720" w:hanging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6D2429">
        <w:rPr>
          <w:rFonts w:ascii="Bookman Old Style" w:hAnsi="Bookman Old Style"/>
          <w:sz w:val="24"/>
          <w:szCs w:val="24"/>
        </w:rPr>
        <w:t>E N D)</w:t>
      </w:r>
    </w:p>
    <w:sectPr w:rsidR="006D2429" w:rsidSect="00607983">
      <w:footerReference w:type="default" r:id="rId7"/>
      <w:pgSz w:w="12240" w:h="15840"/>
      <w:pgMar w:top="1440" w:right="1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41" w:rsidRDefault="00B22141" w:rsidP="00F04801">
      <w:pPr>
        <w:spacing w:after="0" w:line="240" w:lineRule="auto"/>
      </w:pPr>
      <w:r>
        <w:separator/>
      </w:r>
    </w:p>
  </w:endnote>
  <w:endnote w:type="continuationSeparator" w:id="1">
    <w:p w:rsidR="00B22141" w:rsidRDefault="00B22141" w:rsidP="00F0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101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4801" w:rsidRDefault="00F0480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F04801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4801" w:rsidRDefault="00F04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41" w:rsidRDefault="00B22141" w:rsidP="00F04801">
      <w:pPr>
        <w:spacing w:after="0" w:line="240" w:lineRule="auto"/>
      </w:pPr>
      <w:r>
        <w:separator/>
      </w:r>
    </w:p>
  </w:footnote>
  <w:footnote w:type="continuationSeparator" w:id="1">
    <w:p w:rsidR="00B22141" w:rsidRDefault="00B22141" w:rsidP="00F0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586E"/>
    <w:multiLevelType w:val="hybridMultilevel"/>
    <w:tmpl w:val="E6B66CDA"/>
    <w:lvl w:ilvl="0" w:tplc="606E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A9B"/>
    <w:rsid w:val="00030253"/>
    <w:rsid w:val="000D46EE"/>
    <w:rsid w:val="0014082E"/>
    <w:rsid w:val="001F3E07"/>
    <w:rsid w:val="002160C7"/>
    <w:rsid w:val="00275185"/>
    <w:rsid w:val="00364332"/>
    <w:rsid w:val="00396403"/>
    <w:rsid w:val="00427BF7"/>
    <w:rsid w:val="00557F1C"/>
    <w:rsid w:val="0056759E"/>
    <w:rsid w:val="005B4FF2"/>
    <w:rsid w:val="00607983"/>
    <w:rsid w:val="00670E25"/>
    <w:rsid w:val="006D2429"/>
    <w:rsid w:val="0073327E"/>
    <w:rsid w:val="007516E5"/>
    <w:rsid w:val="0084324F"/>
    <w:rsid w:val="00896619"/>
    <w:rsid w:val="00A03EF9"/>
    <w:rsid w:val="00A77A9B"/>
    <w:rsid w:val="00B22141"/>
    <w:rsid w:val="00BA2969"/>
    <w:rsid w:val="00D204D6"/>
    <w:rsid w:val="00EC442B"/>
    <w:rsid w:val="00F0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9B"/>
    <w:pPr>
      <w:ind w:left="720"/>
      <w:contextualSpacing/>
    </w:pPr>
  </w:style>
  <w:style w:type="table" w:styleId="TableGrid">
    <w:name w:val="Table Grid"/>
    <w:basedOn w:val="TableNormal"/>
    <w:uiPriority w:val="59"/>
    <w:rsid w:val="00A7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01"/>
  </w:style>
  <w:style w:type="paragraph" w:styleId="Footer">
    <w:name w:val="footer"/>
    <w:basedOn w:val="Normal"/>
    <w:link w:val="FooterChar"/>
    <w:uiPriority w:val="99"/>
    <w:unhideWhenUsed/>
    <w:rsid w:val="00F0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9B"/>
    <w:pPr>
      <w:ind w:left="720"/>
      <w:contextualSpacing/>
    </w:pPr>
  </w:style>
  <w:style w:type="table" w:styleId="TableGrid">
    <w:name w:val="Table Grid"/>
    <w:basedOn w:val="TableNormal"/>
    <w:uiPriority w:val="59"/>
    <w:rsid w:val="00A7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55</cp:revision>
  <cp:lastPrinted>2019-05-23T07:37:00Z</cp:lastPrinted>
  <dcterms:created xsi:type="dcterms:W3CDTF">2019-04-12T00:16:00Z</dcterms:created>
  <dcterms:modified xsi:type="dcterms:W3CDTF">2019-05-27T09:07:00Z</dcterms:modified>
</cp:coreProperties>
</file>