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0B" w:rsidRDefault="001C040B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C714F2">
        <w:rPr>
          <w:rFonts w:ascii="Times New Roman" w:hAnsi="Times New Roman" w:cs="Times New Roman"/>
          <w:b/>
          <w:sz w:val="36"/>
        </w:rPr>
        <w:t>NAME …………………</w:t>
      </w:r>
      <w:r>
        <w:rPr>
          <w:rFonts w:ascii="Times New Roman" w:hAnsi="Times New Roman" w:cs="Times New Roman"/>
          <w:b/>
          <w:sz w:val="36"/>
        </w:rPr>
        <w:t>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1C040B" w:rsidRDefault="001C040B" w:rsidP="001C040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1C040B" w:rsidRDefault="001C040B" w:rsidP="001C04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714F2">
        <w:rPr>
          <w:rFonts w:ascii="Times New Roman" w:hAnsi="Times New Roman" w:cs="Times New Roman"/>
          <w:b/>
          <w:sz w:val="40"/>
        </w:rPr>
        <w:t xml:space="preserve">MWAKICAN FORM </w:t>
      </w:r>
      <w:r w:rsidR="006E16BB">
        <w:rPr>
          <w:rFonts w:ascii="Times New Roman" w:hAnsi="Times New Roman" w:cs="Times New Roman"/>
          <w:b/>
          <w:sz w:val="40"/>
        </w:rPr>
        <w:t>4</w:t>
      </w:r>
      <w:r w:rsidRPr="00C714F2">
        <w:rPr>
          <w:rFonts w:ascii="Times New Roman" w:hAnsi="Times New Roman" w:cs="Times New Roman"/>
          <w:b/>
          <w:sz w:val="40"/>
        </w:rPr>
        <w:t xml:space="preserve"> JOINT EXAMINATION – 201</w:t>
      </w:r>
      <w:r w:rsidR="003C549F">
        <w:rPr>
          <w:rFonts w:ascii="Times New Roman" w:hAnsi="Times New Roman" w:cs="Times New Roman"/>
          <w:b/>
          <w:sz w:val="40"/>
        </w:rPr>
        <w:t>6</w:t>
      </w:r>
      <w:r w:rsidRPr="00C714F2">
        <w:rPr>
          <w:rFonts w:ascii="Times New Roman" w:hAnsi="Times New Roman" w:cs="Times New Roman"/>
          <w:b/>
          <w:sz w:val="40"/>
        </w:rPr>
        <w:t xml:space="preserve"> TERM 1</w:t>
      </w:r>
    </w:p>
    <w:p w:rsidR="001C040B" w:rsidRDefault="001C040B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417CA5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565/</w:t>
      </w:r>
      <w:r w:rsidR="003B5E68">
        <w:rPr>
          <w:rFonts w:ascii="Times New Roman" w:hAnsi="Times New Roman" w:cs="Times New Roman"/>
          <w:b/>
          <w:sz w:val="40"/>
        </w:rPr>
        <w:t>1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BUSINESS STUDIES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 xml:space="preserve">PAPER </w:t>
      </w:r>
      <w:r w:rsidR="003C549F">
        <w:rPr>
          <w:rFonts w:ascii="Times New Roman" w:hAnsi="Times New Roman" w:cs="Times New Roman"/>
          <w:b/>
          <w:sz w:val="40"/>
        </w:rPr>
        <w:t>1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TIME: 2 HOURS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40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376C22">
        <w:rPr>
          <w:rFonts w:ascii="Times New Roman" w:hAnsi="Times New Roman" w:cs="Times New Roman"/>
          <w:b/>
          <w:i/>
          <w:sz w:val="32"/>
          <w:u w:val="single"/>
        </w:rPr>
        <w:t>Instructions for candidates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Write your name and index number in the spaces provided above.</w:t>
      </w:r>
    </w:p>
    <w:p w:rsidR="00760ECF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Sign and write the date of examination in the spaces provided above.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Answer all the questions.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 answers should be written in the spaces provided.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This paper consists of five printed pages.</w:t>
      </w:r>
    </w:p>
    <w:p w:rsidR="003B5E68" w:rsidRDefault="003B5E68" w:rsidP="004A7FB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Candidates should answer all the questions in English. </w:t>
      </w:r>
    </w:p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37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01"/>
        <w:gridCol w:w="701"/>
        <w:gridCol w:w="701"/>
        <w:gridCol w:w="701"/>
      </w:tblGrid>
      <w:tr w:rsidR="00A87C71" w:rsidTr="00A87C71"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Question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</w:tr>
      <w:tr w:rsidR="00A87C71" w:rsidTr="00A87C71"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Marks </w:t>
            </w: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A87C71" w:rsidRDefault="00A87C71" w:rsidP="003B5E68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B5E68" w:rsidRDefault="003B5E68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/>
      </w:tblPr>
      <w:tblGrid>
        <w:gridCol w:w="137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</w:tblGrid>
      <w:tr w:rsidR="00611B2D" w:rsidTr="00851D0E"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Question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</w:tr>
      <w:tr w:rsidR="00611B2D" w:rsidTr="00851D0E"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Marks </w:t>
            </w: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2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3" w:type="dxa"/>
          </w:tcPr>
          <w:p w:rsidR="00611B2D" w:rsidRDefault="00611B2D" w:rsidP="00851D0E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11B2D" w:rsidRPr="00376C22" w:rsidRDefault="00C167F5" w:rsidP="003B5E68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26" style="position:absolute;left:0;text-align:left;margin-left:417.6pt;margin-top:8.05pt;width:59.25pt;height:38.25pt;z-index:251659264;mso-position-horizontal-relative:text;mso-position-vertical-relative:text"/>
        </w:pict>
      </w:r>
    </w:p>
    <w:p w:rsidR="00760ECF" w:rsidRDefault="00611B2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TOTAL MARKS </w:t>
      </w:r>
    </w:p>
    <w:p w:rsidR="00760ECF" w:rsidRDefault="00760ECF" w:rsidP="00F11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C3071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Outline</w:t>
      </w:r>
      <w:r w:rsidR="003C549F">
        <w:rPr>
          <w:rFonts w:ascii="Times New Roman" w:hAnsi="Times New Roman" w:cs="Times New Roman"/>
          <w:sz w:val="24"/>
        </w:rPr>
        <w:t xml:space="preserve"> any four functions of an office in an organization.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549F">
        <w:rPr>
          <w:rFonts w:ascii="Times New Roman" w:hAnsi="Times New Roman" w:cs="Times New Roman"/>
          <w:sz w:val="24"/>
        </w:rPr>
        <w:t xml:space="preserve">(4 </w:t>
      </w:r>
      <w:proofErr w:type="spellStart"/>
      <w:r w:rsidR="003C549F">
        <w:rPr>
          <w:rFonts w:ascii="Times New Roman" w:hAnsi="Times New Roman" w:cs="Times New Roman"/>
          <w:sz w:val="24"/>
        </w:rPr>
        <w:t>mks</w:t>
      </w:r>
      <w:proofErr w:type="spellEnd"/>
      <w:r w:rsidR="003C549F"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document used for the purposes described below in home trade.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A7FBF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document requesting a potential seller to supply the goods specified in it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document signed by the buyer after receiving goods to ascertain that he/she has </w:t>
      </w:r>
      <w:r w:rsidR="005578BB">
        <w:rPr>
          <w:rFonts w:ascii="Times New Roman" w:hAnsi="Times New Roman" w:cs="Times New Roman"/>
          <w:sz w:val="24"/>
        </w:rPr>
        <w:t>received</w:t>
      </w:r>
      <w:r>
        <w:rPr>
          <w:rFonts w:ascii="Times New Roman" w:hAnsi="Times New Roman" w:cs="Times New Roman"/>
          <w:sz w:val="24"/>
        </w:rPr>
        <w:t xml:space="preserve"> the goods and in good </w:t>
      </w:r>
      <w:r w:rsidR="00611B2D">
        <w:rPr>
          <w:rFonts w:ascii="Times New Roman" w:hAnsi="Times New Roman" w:cs="Times New Roman"/>
          <w:sz w:val="24"/>
        </w:rPr>
        <w:t xml:space="preserve">condition and </w:t>
      </w:r>
      <w:r>
        <w:rPr>
          <w:rFonts w:ascii="Times New Roman" w:hAnsi="Times New Roman" w:cs="Times New Roman"/>
          <w:sz w:val="24"/>
        </w:rPr>
        <w:t>order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 issued by seller to the buyer to correct an undercharge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Document used by a potential buyer to seek for more information from a potential seller </w:t>
      </w:r>
      <w:r w:rsidR="006E4B2B">
        <w:rPr>
          <w:rFonts w:ascii="Times New Roman" w:hAnsi="Times New Roman" w:cs="Times New Roman"/>
          <w:sz w:val="24"/>
        </w:rPr>
        <w:t>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any four factors that may limit entrepreneurship in an area.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822413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 the following transactions in the sales journal.</w:t>
      </w:r>
      <w:r w:rsidR="00450C66">
        <w:rPr>
          <w:rFonts w:ascii="Times New Roman" w:hAnsi="Times New Roman" w:cs="Times New Roman"/>
          <w:sz w:val="24"/>
        </w:rPr>
        <w:tab/>
      </w:r>
      <w:r w:rsidR="00450C66">
        <w:rPr>
          <w:rFonts w:ascii="Times New Roman" w:hAnsi="Times New Roman" w:cs="Times New Roman"/>
          <w:sz w:val="24"/>
        </w:rPr>
        <w:tab/>
      </w:r>
      <w:r w:rsidR="00450C66">
        <w:rPr>
          <w:rFonts w:ascii="Times New Roman" w:hAnsi="Times New Roman" w:cs="Times New Roman"/>
          <w:sz w:val="24"/>
        </w:rPr>
        <w:tab/>
      </w:r>
      <w:r w:rsidR="00450C6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50C6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5</w:t>
      </w:r>
      <w:r w:rsidR="00450C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C66">
        <w:rPr>
          <w:rFonts w:ascii="Times New Roman" w:hAnsi="Times New Roman" w:cs="Times New Roman"/>
          <w:sz w:val="24"/>
        </w:rPr>
        <w:t>mks</w:t>
      </w:r>
      <w:proofErr w:type="spellEnd"/>
      <w:r w:rsidR="00450C66">
        <w:rPr>
          <w:rFonts w:ascii="Times New Roman" w:hAnsi="Times New Roman" w:cs="Times New Roman"/>
          <w:sz w:val="24"/>
        </w:rPr>
        <w:t>)</w:t>
      </w:r>
    </w:p>
    <w:p w:rsidR="006E4B2B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2006:</w:t>
      </w:r>
    </w:p>
    <w:p w:rsidR="00822413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January 2: Sold goods on credit to </w:t>
      </w:r>
      <w:proofErr w:type="spellStart"/>
      <w:r>
        <w:rPr>
          <w:rFonts w:ascii="Times New Roman" w:hAnsi="Times New Roman" w:cs="Times New Roman"/>
          <w:sz w:val="24"/>
        </w:rPr>
        <w:t>Wanje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4,000 invoice No. 001</w:t>
      </w:r>
    </w:p>
    <w:p w:rsidR="00822413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3: Credit sales to Yusuf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10,000 invoice No. 002</w:t>
      </w:r>
    </w:p>
    <w:p w:rsidR="00822413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4: Cash sales to </w:t>
      </w:r>
      <w:proofErr w:type="spellStart"/>
      <w:r>
        <w:rPr>
          <w:rFonts w:ascii="Times New Roman" w:hAnsi="Times New Roman" w:cs="Times New Roman"/>
          <w:sz w:val="24"/>
        </w:rPr>
        <w:t>Mutune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1,000 receipt No. 020</w:t>
      </w:r>
    </w:p>
    <w:p w:rsidR="00822413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5: Credit sales to </w:t>
      </w:r>
      <w:proofErr w:type="spellStart"/>
      <w:r>
        <w:rPr>
          <w:rFonts w:ascii="Times New Roman" w:hAnsi="Times New Roman" w:cs="Times New Roman"/>
          <w:sz w:val="24"/>
        </w:rPr>
        <w:t>Cheruiyot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15,000 invoice No. 003</w:t>
      </w:r>
    </w:p>
    <w:p w:rsidR="00822413" w:rsidRDefault="0082241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7: Credit sales to </w:t>
      </w:r>
      <w:proofErr w:type="spellStart"/>
      <w:r>
        <w:rPr>
          <w:rFonts w:ascii="Times New Roman" w:hAnsi="Times New Roman" w:cs="Times New Roman"/>
          <w:sz w:val="24"/>
        </w:rPr>
        <w:t>Abdalla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6,000 invoice No. 004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3870" w:rsidRDefault="006C3870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3870" w:rsidRDefault="006C3870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3870" w:rsidRDefault="006C3870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28A5" w:rsidRDefault="008B28A5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28A5" w:rsidRDefault="008B28A5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28A5" w:rsidRDefault="008B28A5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C66" w:rsidRDefault="00450C66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="006E4B2B">
        <w:rPr>
          <w:rFonts w:ascii="Times New Roman" w:hAnsi="Times New Roman" w:cs="Times New Roman"/>
          <w:sz w:val="24"/>
        </w:rPr>
        <w:t xml:space="preserve">any </w:t>
      </w:r>
      <w:r>
        <w:rPr>
          <w:rFonts w:ascii="Times New Roman" w:hAnsi="Times New Roman" w:cs="Times New Roman"/>
          <w:sz w:val="24"/>
        </w:rPr>
        <w:t>four features of subsistence production.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C66" w:rsidRDefault="00450C66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List down any four environments that constitute an external business environment.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6E16BB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any four challenges that an overpopulated country may face.</w:t>
      </w:r>
      <w:r w:rsidR="00FD7F72">
        <w:rPr>
          <w:rFonts w:ascii="Times New Roman" w:hAnsi="Times New Roman" w:cs="Times New Roman"/>
          <w:sz w:val="24"/>
        </w:rPr>
        <w:tab/>
      </w:r>
      <w:r w:rsidR="00FD7F72">
        <w:rPr>
          <w:rFonts w:ascii="Times New Roman" w:hAnsi="Times New Roman" w:cs="Times New Roman"/>
          <w:sz w:val="24"/>
        </w:rPr>
        <w:tab/>
      </w:r>
      <w:r w:rsidR="00FD7F72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FD7F72">
        <w:rPr>
          <w:rFonts w:ascii="Times New Roman" w:hAnsi="Times New Roman" w:cs="Times New Roman"/>
          <w:sz w:val="24"/>
        </w:rPr>
        <w:t>mks</w:t>
      </w:r>
      <w:proofErr w:type="spellEnd"/>
      <w:r w:rsidR="00FD7F72"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16BB" w:rsidRDefault="006E16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any four ways in which a government can create an enabling environment for business.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Juma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Oliech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wants</w:t>
      </w:r>
      <w:proofErr w:type="gramEnd"/>
      <w:r>
        <w:rPr>
          <w:rFonts w:ascii="Times New Roman" w:hAnsi="Times New Roman" w:cs="Times New Roman"/>
          <w:sz w:val="24"/>
        </w:rPr>
        <w:t xml:space="preserve"> to start a business as a partnership. However, their contributions are not enough to raise the required capital. Advice them on other alternative sources of capital for their business.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benefits </w:t>
      </w:r>
      <w:proofErr w:type="gramStart"/>
      <w:r>
        <w:rPr>
          <w:rFonts w:ascii="Times New Roman" w:hAnsi="Times New Roman" w:cs="Times New Roman"/>
          <w:sz w:val="24"/>
        </w:rPr>
        <w:t>of a bonded warehouses</w:t>
      </w:r>
      <w:proofErr w:type="gramEnd"/>
      <w:r>
        <w:rPr>
          <w:rFonts w:ascii="Times New Roman" w:hAnsi="Times New Roman" w:cs="Times New Roman"/>
          <w:sz w:val="24"/>
        </w:rPr>
        <w:t xml:space="preserve"> to an importer.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O</w:t>
      </w:r>
      <w:r w:rsidR="006B3673">
        <w:rPr>
          <w:rFonts w:ascii="Times New Roman" w:hAnsi="Times New Roman" w:cs="Times New Roman"/>
          <w:sz w:val="24"/>
        </w:rPr>
        <w:t>llin</w:t>
      </w:r>
      <w:proofErr w:type="spellEnd"/>
      <w:r w:rsidR="006B3673">
        <w:rPr>
          <w:rFonts w:ascii="Times New Roman" w:hAnsi="Times New Roman" w:cs="Times New Roman"/>
          <w:sz w:val="24"/>
        </w:rPr>
        <w:t xml:space="preserve"> enterprises sells it/s goods at a margin of 20%. The following details were available for the year ended 30</w:t>
      </w:r>
      <w:r w:rsidR="006B3673" w:rsidRPr="006B3673">
        <w:rPr>
          <w:rFonts w:ascii="Times New Roman" w:hAnsi="Times New Roman" w:cs="Times New Roman"/>
          <w:sz w:val="24"/>
          <w:vertAlign w:val="superscript"/>
        </w:rPr>
        <w:t>th</w:t>
      </w:r>
      <w:r w:rsidR="006B3673">
        <w:rPr>
          <w:rFonts w:ascii="Times New Roman" w:hAnsi="Times New Roman" w:cs="Times New Roman"/>
          <w:sz w:val="24"/>
        </w:rPr>
        <w:t xml:space="preserve"> April, 2014.</w:t>
      </w:r>
    </w:p>
    <w:tbl>
      <w:tblPr>
        <w:tblStyle w:val="TableGrid"/>
        <w:tblW w:w="0" w:type="auto"/>
        <w:tblInd w:w="360" w:type="dxa"/>
        <w:tblLook w:val="04A0"/>
      </w:tblPr>
      <w:tblGrid>
        <w:gridCol w:w="4949"/>
        <w:gridCol w:w="4942"/>
      </w:tblGrid>
      <w:tr w:rsidR="006B3673" w:rsidTr="006B3673">
        <w:tc>
          <w:tcPr>
            <w:tcW w:w="5125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6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3673" w:rsidTr="006B3673">
        <w:tc>
          <w:tcPr>
            <w:tcW w:w="5125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Purchases </w:t>
            </w:r>
          </w:p>
        </w:tc>
        <w:tc>
          <w:tcPr>
            <w:tcW w:w="5126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500,000</w:t>
            </w:r>
          </w:p>
        </w:tc>
      </w:tr>
      <w:tr w:rsidR="006B3673" w:rsidTr="006B3673">
        <w:tc>
          <w:tcPr>
            <w:tcW w:w="5125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Net sales </w:t>
            </w:r>
          </w:p>
        </w:tc>
        <w:tc>
          <w:tcPr>
            <w:tcW w:w="5126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950,000</w:t>
            </w:r>
          </w:p>
        </w:tc>
      </w:tr>
      <w:tr w:rsidR="006B3673" w:rsidTr="006B3673">
        <w:tc>
          <w:tcPr>
            <w:tcW w:w="5125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Closing stock </w:t>
            </w:r>
          </w:p>
        </w:tc>
        <w:tc>
          <w:tcPr>
            <w:tcW w:w="5126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200,000</w:t>
            </w:r>
          </w:p>
        </w:tc>
      </w:tr>
      <w:tr w:rsidR="006B3673" w:rsidTr="006B3673">
        <w:tc>
          <w:tcPr>
            <w:tcW w:w="5125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Net profit is 15% of sales </w:t>
            </w:r>
          </w:p>
        </w:tc>
        <w:tc>
          <w:tcPr>
            <w:tcW w:w="5126" w:type="dxa"/>
          </w:tcPr>
          <w:p w:rsidR="006B3673" w:rsidRDefault="006B3673" w:rsidP="006B367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673" w:rsidRDefault="006B3673" w:rsidP="006B36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Calculate:-</w:t>
      </w:r>
    </w:p>
    <w:p w:rsidR="006B3673" w:rsidRDefault="006B3673" w:rsidP="006B367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B3673" w:rsidRDefault="006B3673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3673" w:rsidRDefault="006B3673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3673" w:rsidRDefault="006B3673" w:rsidP="006B36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3673" w:rsidRDefault="006B3673" w:rsidP="006B367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expenses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E968BB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information was extracted from the books of </w:t>
      </w:r>
      <w:proofErr w:type="spellStart"/>
      <w:r>
        <w:rPr>
          <w:rFonts w:ascii="Times New Roman" w:hAnsi="Times New Roman" w:cs="Times New Roman"/>
          <w:sz w:val="24"/>
        </w:rPr>
        <w:t>Almach</w:t>
      </w:r>
      <w:proofErr w:type="spellEnd"/>
      <w:r>
        <w:rPr>
          <w:rFonts w:ascii="Times New Roman" w:hAnsi="Times New Roman" w:cs="Times New Roman"/>
          <w:sz w:val="24"/>
        </w:rPr>
        <w:t xml:space="preserve"> enterprises for the year 2014.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FD7F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F72">
        <w:rPr>
          <w:rFonts w:ascii="Times New Roman" w:hAnsi="Times New Roman" w:cs="Times New Roman"/>
          <w:sz w:val="24"/>
        </w:rPr>
        <w:t>mks</w:t>
      </w:r>
      <w:proofErr w:type="spellEnd"/>
      <w:r w:rsidR="00FD7F72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5125"/>
        <w:gridCol w:w="5126"/>
      </w:tblGrid>
      <w:tr w:rsidR="00E968BB" w:rsidTr="00E968BB">
        <w:tc>
          <w:tcPr>
            <w:tcW w:w="5125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6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68BB" w:rsidTr="00E968BB">
        <w:tc>
          <w:tcPr>
            <w:tcW w:w="5125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 on 1/01/2014</w:t>
            </w:r>
          </w:p>
        </w:tc>
        <w:tc>
          <w:tcPr>
            <w:tcW w:w="5126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203,000</w:t>
            </w:r>
          </w:p>
        </w:tc>
      </w:tr>
      <w:tr w:rsidR="00E968BB" w:rsidTr="00E968BB">
        <w:tc>
          <w:tcPr>
            <w:tcW w:w="5125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Drawings during the year </w:t>
            </w:r>
          </w:p>
        </w:tc>
        <w:tc>
          <w:tcPr>
            <w:tcW w:w="5126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13,000</w:t>
            </w:r>
          </w:p>
        </w:tc>
      </w:tr>
      <w:tr w:rsidR="00E968BB" w:rsidTr="00E968BB">
        <w:tc>
          <w:tcPr>
            <w:tcW w:w="5125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investment during the year </w:t>
            </w:r>
          </w:p>
        </w:tc>
        <w:tc>
          <w:tcPr>
            <w:tcW w:w="5126" w:type="dxa"/>
          </w:tcPr>
          <w:p w:rsidR="00E968BB" w:rsidRDefault="00E968BB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E968BB" w:rsidTr="00E968BB">
        <w:tc>
          <w:tcPr>
            <w:tcW w:w="5125" w:type="dxa"/>
          </w:tcPr>
          <w:p w:rsidR="00E968BB" w:rsidRDefault="002C282F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Net loss during the year </w:t>
            </w:r>
          </w:p>
        </w:tc>
        <w:tc>
          <w:tcPr>
            <w:tcW w:w="5126" w:type="dxa"/>
          </w:tcPr>
          <w:p w:rsidR="00E968BB" w:rsidRDefault="002C282F" w:rsidP="006E4B2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24,000</w:t>
            </w:r>
          </w:p>
        </w:tc>
      </w:tr>
    </w:tbl>
    <w:p w:rsidR="006E4B2B" w:rsidRDefault="002C282F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capital of the business at the end of the year 2012.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041E" w:rsidRDefault="00CC041E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any four services that are offered by the post office.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041E" w:rsidRDefault="00CC041E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041E" w:rsidRDefault="00CC041E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Highlight any four factors that may make communication to be effective.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041E" w:rsidRDefault="00CC041E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041E" w:rsidRDefault="00CC041E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C041E">
        <w:rPr>
          <w:rFonts w:ascii="Times New Roman" w:hAnsi="Times New Roman" w:cs="Times New Roman"/>
          <w:sz w:val="24"/>
        </w:rPr>
        <w:t>Emporion Company</w:t>
      </w:r>
      <w:r>
        <w:rPr>
          <w:rFonts w:ascii="Times New Roman" w:hAnsi="Times New Roman" w:cs="Times New Roman"/>
          <w:sz w:val="24"/>
        </w:rPr>
        <w:t xml:space="preserve"> owns a chai</w:t>
      </w:r>
      <w:r w:rsidR="00611B2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of supermarkets in several major towns in Kenya. Advice the owners on any four insurance policies that it can use for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supermarkets.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any four circumstances under which air transport is suitable over other means of transport.</w:t>
      </w:r>
      <w:r w:rsidR="006E4B2B">
        <w:rPr>
          <w:rFonts w:ascii="Times New Roman" w:hAnsi="Times New Roman" w:cs="Times New Roman"/>
          <w:sz w:val="24"/>
        </w:rPr>
        <w:t xml:space="preserve"> (4 </w:t>
      </w:r>
      <w:proofErr w:type="spellStart"/>
      <w:r w:rsidR="006E4B2B">
        <w:rPr>
          <w:rFonts w:ascii="Times New Roman" w:hAnsi="Times New Roman" w:cs="Times New Roman"/>
          <w:sz w:val="24"/>
        </w:rPr>
        <w:t>mks</w:t>
      </w:r>
      <w:proofErr w:type="spellEnd"/>
      <w:r w:rsidR="006E4B2B"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CC041E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whether the following factors cause a shift of the demand curve or movement along a demand curve.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E5C0A">
        <w:rPr>
          <w:rFonts w:ascii="Times New Roman" w:hAnsi="Times New Roman" w:cs="Times New Roman"/>
          <w:sz w:val="24"/>
        </w:rPr>
        <w:tab/>
      </w:r>
      <w:r w:rsidR="009E5C0A">
        <w:rPr>
          <w:rFonts w:ascii="Times New Roman" w:hAnsi="Times New Roman" w:cs="Times New Roman"/>
          <w:sz w:val="24"/>
        </w:rPr>
        <w:tab/>
      </w:r>
      <w:r w:rsidR="009E5C0A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9E5C0A">
        <w:rPr>
          <w:rFonts w:ascii="Times New Roman" w:hAnsi="Times New Roman" w:cs="Times New Roman"/>
          <w:sz w:val="24"/>
        </w:rPr>
        <w:t>mks</w:t>
      </w:r>
      <w:proofErr w:type="spellEnd"/>
      <w:r w:rsidR="009E5C0A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4959"/>
        <w:gridCol w:w="4932"/>
      </w:tblGrid>
      <w:tr w:rsidR="00CC041E" w:rsidTr="00CC041E">
        <w:tc>
          <w:tcPr>
            <w:tcW w:w="5125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</w:t>
            </w:r>
          </w:p>
        </w:tc>
        <w:tc>
          <w:tcPr>
            <w:tcW w:w="5126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Effect </w:t>
            </w:r>
          </w:p>
        </w:tc>
      </w:tr>
      <w:tr w:rsidR="00CC041E" w:rsidTr="00CC041E">
        <w:tc>
          <w:tcPr>
            <w:tcW w:w="5125" w:type="dxa"/>
          </w:tcPr>
          <w:p w:rsidR="00CC041E" w:rsidRDefault="00CC041E" w:rsidP="00CC041E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change in consumers income </w:t>
            </w:r>
          </w:p>
        </w:tc>
        <w:tc>
          <w:tcPr>
            <w:tcW w:w="5126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41E" w:rsidTr="00CC041E">
        <w:tc>
          <w:tcPr>
            <w:tcW w:w="5125" w:type="dxa"/>
          </w:tcPr>
          <w:p w:rsidR="00CC041E" w:rsidRDefault="00CC041E" w:rsidP="00CC041E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increase in the sales tax of a product</w:t>
            </w:r>
          </w:p>
        </w:tc>
        <w:tc>
          <w:tcPr>
            <w:tcW w:w="5126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41E" w:rsidTr="00CC041E">
        <w:tc>
          <w:tcPr>
            <w:tcW w:w="5125" w:type="dxa"/>
          </w:tcPr>
          <w:p w:rsidR="00CC041E" w:rsidRDefault="00CC041E" w:rsidP="00CC041E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Change in price of the commodity </w:t>
            </w:r>
          </w:p>
        </w:tc>
        <w:tc>
          <w:tcPr>
            <w:tcW w:w="5126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41E" w:rsidTr="00CC041E">
        <w:tc>
          <w:tcPr>
            <w:tcW w:w="5125" w:type="dxa"/>
          </w:tcPr>
          <w:p w:rsidR="00CC041E" w:rsidRDefault="00CC041E" w:rsidP="00CC041E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Future expectations that price will increase </w:t>
            </w:r>
          </w:p>
        </w:tc>
        <w:tc>
          <w:tcPr>
            <w:tcW w:w="5126" w:type="dxa"/>
          </w:tcPr>
          <w:p w:rsidR="00CC041E" w:rsidRDefault="00CC041E" w:rsidP="00CC041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41E" w:rsidRDefault="00CC041E" w:rsidP="00CC041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6B3673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169545</wp:posOffset>
            </wp:positionV>
            <wp:extent cx="1638300" cy="1119505"/>
            <wp:effectExtent l="19050" t="0" r="0" b="0"/>
            <wp:wrapNone/>
            <wp:docPr id="1" name="Picture 1" descr="C:\Users\user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C0A">
        <w:rPr>
          <w:rFonts w:ascii="Times New Roman" w:hAnsi="Times New Roman" w:cs="Times New Roman"/>
          <w:sz w:val="24"/>
        </w:rPr>
        <w:t>The diagram below shows a demand curve in a certain product market.</w:t>
      </w:r>
    </w:p>
    <w:p w:rsidR="009E5C0A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A536A" w:rsidRDefault="005A536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A536A" w:rsidRDefault="005A536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name of the demand curve represented by d</w:t>
      </w:r>
      <w:r w:rsidRPr="006E4B2B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d</w:t>
      </w:r>
      <w:r w:rsidRPr="006E4B2B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type of product market that experiences such a curve.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Outline any three features of an oligopoly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3673" w:rsidRDefault="006B367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any four benefits to a consumer if the channel used to distribute a certain commodity is short rather than a long channel.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3673" w:rsidRDefault="006B3673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are types of advertising primary demand advertising, product advertising, celebrity advertising, institutional advertising. Match the following descriptions with the type of advertising that best suits the description.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E5C0A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 a particular brand or name of a specific product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 using popular personalities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aims at popularizing new products to potential customers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aims at making an organization more popular </w:t>
      </w:r>
      <w:r w:rsidR="006E4B2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E66371" w:rsidP="00E6637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of the major services of commercial banks is lending money to their customers. Outline any three ways in which commercial banks lend money.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6371" w:rsidRDefault="00E66371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66371" w:rsidRDefault="00E66371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66371" w:rsidRDefault="00E66371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66371" w:rsidRDefault="00E66371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66371" w:rsidRDefault="00E66371" w:rsidP="00E663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 as used in National income.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B6D62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income 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domestic product –</w:t>
      </w:r>
    </w:p>
    <w:p w:rsidR="00BB6D62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 capita income –</w:t>
      </w:r>
    </w:p>
    <w:p w:rsidR="005578BB" w:rsidRDefault="005578BB" w:rsidP="005578B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5578B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5578B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Gross national product </w:t>
      </w:r>
      <w:r w:rsidR="006E4B2B">
        <w:rPr>
          <w:rFonts w:ascii="Times New Roman" w:hAnsi="Times New Roman" w:cs="Times New Roman"/>
          <w:sz w:val="24"/>
        </w:rPr>
        <w:t>–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BB6D6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any four benefits to a country as a result of delocalization of firms.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6B3673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reasons why the government may prefer borrowing funds from internal sources rather than borrowing externally. </w:t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F16740">
        <w:rPr>
          <w:rFonts w:ascii="Times New Roman" w:hAnsi="Times New Roman" w:cs="Times New Roman"/>
          <w:sz w:val="24"/>
        </w:rPr>
        <w:tab/>
      </w:r>
      <w:r w:rsidR="00BB6D62">
        <w:rPr>
          <w:rFonts w:ascii="Times New Roman" w:hAnsi="Times New Roman" w:cs="Times New Roman"/>
          <w:sz w:val="24"/>
        </w:rPr>
        <w:t xml:space="preserve"> (4 </w:t>
      </w:r>
      <w:proofErr w:type="spellStart"/>
      <w:r w:rsidR="00BB6D62">
        <w:rPr>
          <w:rFonts w:ascii="Times New Roman" w:hAnsi="Times New Roman" w:cs="Times New Roman"/>
          <w:sz w:val="24"/>
        </w:rPr>
        <w:t>mks</w:t>
      </w:r>
      <w:proofErr w:type="spellEnd"/>
      <w:r w:rsidR="00BB6D62">
        <w:rPr>
          <w:rFonts w:ascii="Times New Roman" w:hAnsi="Times New Roman" w:cs="Times New Roman"/>
          <w:sz w:val="24"/>
        </w:rPr>
        <w:t>)</w:t>
      </w: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78BB" w:rsidRDefault="005578B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E4B2B" w:rsidRDefault="006E4B2B" w:rsidP="006E4B2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7255AC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down the types of expenditures </w:t>
      </w:r>
      <w:r w:rsidR="00611B2D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 xml:space="preserve">are included in the measurement of national income using the expenditure method.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33140" w:rsidRPr="00760ECF" w:rsidRDefault="0003314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033140" w:rsidRPr="00760ECF" w:rsidSect="004A7FBF">
      <w:pgSz w:w="11907" w:h="16839" w:code="9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14959"/>
    <w:multiLevelType w:val="hybridMultilevel"/>
    <w:tmpl w:val="232A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2796A"/>
    <w:multiLevelType w:val="hybridMultilevel"/>
    <w:tmpl w:val="4F96A10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89C"/>
    <w:multiLevelType w:val="hybridMultilevel"/>
    <w:tmpl w:val="104A30D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B1950"/>
    <w:multiLevelType w:val="hybridMultilevel"/>
    <w:tmpl w:val="A106F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46FCA"/>
    <w:multiLevelType w:val="hybridMultilevel"/>
    <w:tmpl w:val="AD261D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848D6"/>
    <w:multiLevelType w:val="hybridMultilevel"/>
    <w:tmpl w:val="106AF92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74E40"/>
    <w:multiLevelType w:val="hybridMultilevel"/>
    <w:tmpl w:val="59E86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B94AEA"/>
    <w:multiLevelType w:val="hybridMultilevel"/>
    <w:tmpl w:val="83AE0E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E4F18"/>
    <w:multiLevelType w:val="hybridMultilevel"/>
    <w:tmpl w:val="2F34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D94479"/>
    <w:multiLevelType w:val="hybridMultilevel"/>
    <w:tmpl w:val="546655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92AB7"/>
    <w:multiLevelType w:val="hybridMultilevel"/>
    <w:tmpl w:val="D4E6030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9"/>
  </w:num>
  <w:num w:numId="5">
    <w:abstractNumId w:val="1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21"/>
  </w:num>
  <w:num w:numId="11">
    <w:abstractNumId w:val="0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9"/>
  </w:num>
  <w:num w:numId="17">
    <w:abstractNumId w:val="22"/>
  </w:num>
  <w:num w:numId="18">
    <w:abstractNumId w:val="4"/>
  </w:num>
  <w:num w:numId="19">
    <w:abstractNumId w:val="18"/>
  </w:num>
  <w:num w:numId="20">
    <w:abstractNumId w:val="5"/>
  </w:num>
  <w:num w:numId="21">
    <w:abstractNumId w:val="23"/>
  </w:num>
  <w:num w:numId="22">
    <w:abstractNumId w:val="13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ECF"/>
    <w:rsid w:val="00033140"/>
    <w:rsid w:val="00046653"/>
    <w:rsid w:val="00091077"/>
    <w:rsid w:val="000B5C7E"/>
    <w:rsid w:val="000D5D3E"/>
    <w:rsid w:val="00164D4A"/>
    <w:rsid w:val="00190A6B"/>
    <w:rsid w:val="001C040B"/>
    <w:rsid w:val="001F053E"/>
    <w:rsid w:val="002C282F"/>
    <w:rsid w:val="002C3071"/>
    <w:rsid w:val="002E1F94"/>
    <w:rsid w:val="00376C22"/>
    <w:rsid w:val="003B5E68"/>
    <w:rsid w:val="003C549F"/>
    <w:rsid w:val="00417CA5"/>
    <w:rsid w:val="00444248"/>
    <w:rsid w:val="00450C66"/>
    <w:rsid w:val="004A7FBF"/>
    <w:rsid w:val="004F5517"/>
    <w:rsid w:val="00517512"/>
    <w:rsid w:val="005578BB"/>
    <w:rsid w:val="005A536A"/>
    <w:rsid w:val="00611B2D"/>
    <w:rsid w:val="00674400"/>
    <w:rsid w:val="006B3673"/>
    <w:rsid w:val="006C3870"/>
    <w:rsid w:val="006E000B"/>
    <w:rsid w:val="006E16BB"/>
    <w:rsid w:val="006E4B2B"/>
    <w:rsid w:val="007255AC"/>
    <w:rsid w:val="00735A10"/>
    <w:rsid w:val="00760ECF"/>
    <w:rsid w:val="00822413"/>
    <w:rsid w:val="00895777"/>
    <w:rsid w:val="008B28A5"/>
    <w:rsid w:val="008D0379"/>
    <w:rsid w:val="008E167D"/>
    <w:rsid w:val="009604E3"/>
    <w:rsid w:val="00990C0D"/>
    <w:rsid w:val="009E1E5C"/>
    <w:rsid w:val="009E5C0A"/>
    <w:rsid w:val="00A76CF9"/>
    <w:rsid w:val="00A87C71"/>
    <w:rsid w:val="00A9418F"/>
    <w:rsid w:val="00AB360D"/>
    <w:rsid w:val="00AC4F4B"/>
    <w:rsid w:val="00BB6D62"/>
    <w:rsid w:val="00BF3266"/>
    <w:rsid w:val="00C167F5"/>
    <w:rsid w:val="00C63FAF"/>
    <w:rsid w:val="00C772C4"/>
    <w:rsid w:val="00C975BF"/>
    <w:rsid w:val="00CC041E"/>
    <w:rsid w:val="00D92BD7"/>
    <w:rsid w:val="00DB588E"/>
    <w:rsid w:val="00E079FF"/>
    <w:rsid w:val="00E66371"/>
    <w:rsid w:val="00E91685"/>
    <w:rsid w:val="00E968BB"/>
    <w:rsid w:val="00EA6A32"/>
    <w:rsid w:val="00F11671"/>
    <w:rsid w:val="00F16740"/>
    <w:rsid w:val="00F96120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2016-03-05T09:37:00Z</dcterms:created>
  <dcterms:modified xsi:type="dcterms:W3CDTF">2016-03-10T13:30:00Z</dcterms:modified>
</cp:coreProperties>
</file>