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C" w:rsidRPr="00C1655C" w:rsidRDefault="00C1655C" w:rsidP="00C1655C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proofErr w:type="gramStart"/>
      <w:r w:rsidRPr="00C1655C">
        <w:rPr>
          <w:rFonts w:ascii="Times New Roman" w:hAnsi="Times New Roman" w:cs="Times New Roman"/>
          <w:b/>
          <w:szCs w:val="28"/>
        </w:rPr>
        <w:t>101/3.</w:t>
      </w:r>
      <w:proofErr w:type="gramEnd"/>
    </w:p>
    <w:p w:rsidR="00C1655C" w:rsidRPr="00C1655C" w:rsidRDefault="00C1655C" w:rsidP="00C1655C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proofErr w:type="gramStart"/>
      <w:r w:rsidRPr="00C1655C">
        <w:rPr>
          <w:rFonts w:ascii="Times New Roman" w:hAnsi="Times New Roman" w:cs="Times New Roman"/>
          <w:b/>
          <w:i/>
          <w:szCs w:val="24"/>
        </w:rPr>
        <w:t>ENGLISH.</w:t>
      </w:r>
      <w:proofErr w:type="gramEnd"/>
    </w:p>
    <w:p w:rsidR="00C1655C" w:rsidRPr="00C1655C" w:rsidRDefault="00C1655C" w:rsidP="00C1655C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C1655C">
        <w:rPr>
          <w:rFonts w:ascii="Times New Roman" w:hAnsi="Times New Roman" w:cs="Times New Roman"/>
          <w:b/>
          <w:i/>
          <w:szCs w:val="24"/>
        </w:rPr>
        <w:t>(CREATIVE COMPOSITION AND ESSAYS BASED ON SET TEXTS).</w:t>
      </w:r>
    </w:p>
    <w:p w:rsidR="00C1655C" w:rsidRPr="00C1655C" w:rsidRDefault="00C1655C" w:rsidP="00C1655C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C1655C">
        <w:rPr>
          <w:rFonts w:ascii="Times New Roman" w:hAnsi="Times New Roman" w:cs="Times New Roman"/>
          <w:b/>
          <w:i/>
          <w:szCs w:val="24"/>
        </w:rPr>
        <w:t>TIME 2 HOURS.</w:t>
      </w:r>
    </w:p>
    <w:p w:rsidR="00C1655C" w:rsidRPr="00C1655C" w:rsidRDefault="00C1655C" w:rsidP="00C1655C">
      <w:pPr>
        <w:spacing w:after="0" w:line="480" w:lineRule="auto"/>
        <w:rPr>
          <w:rFonts w:ascii="Times New Roman" w:hAnsi="Times New Roman" w:cs="Times New Roman"/>
          <w:b/>
          <w:i/>
          <w:szCs w:val="24"/>
        </w:rPr>
      </w:pPr>
      <w:r w:rsidRPr="00C1655C">
        <w:rPr>
          <w:rFonts w:ascii="Times New Roman" w:hAnsi="Times New Roman" w:cs="Times New Roman"/>
          <w:b/>
          <w:i/>
          <w:szCs w:val="24"/>
        </w:rPr>
        <w:t>MWAKICAN FORM 3 JOINT EVALUATION – 2016 – MARKING SCHEME</w:t>
      </w:r>
    </w:p>
    <w:p w:rsidR="00050607" w:rsidRDefault="00C1655C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 tests a candidate’s ability to communicate in writing.</w:t>
      </w:r>
    </w:p>
    <w:p w:rsidR="00C1655C" w:rsidRDefault="003C2EA4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165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mmunication is established at different levels of intelligibility, </w:t>
      </w:r>
      <w:r w:rsidR="00AC7D0E">
        <w:rPr>
          <w:rFonts w:ascii="Times New Roman" w:hAnsi="Times New Roman" w:cs="Times New Roman"/>
          <w:sz w:val="24"/>
          <w:szCs w:val="24"/>
        </w:rPr>
        <w:t xml:space="preserve">correctness, accuracy, fluency, pleasantness and originality. It is the linguistic competence shown by the candidate that should carry most of the marks. </w:t>
      </w:r>
    </w:p>
    <w:p w:rsidR="00AC7D0E" w:rsidRDefault="00AC7D0E" w:rsidP="00C1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D0E" w:rsidRDefault="00042B14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C7D0E">
        <w:rPr>
          <w:rFonts w:ascii="Times New Roman" w:hAnsi="Times New Roman" w:cs="Times New Roman"/>
          <w:sz w:val="24"/>
          <w:szCs w:val="24"/>
        </w:rPr>
        <w:tab/>
      </w:r>
      <w:r w:rsidR="00AC7D0E" w:rsidRPr="008D4F80">
        <w:rPr>
          <w:rFonts w:ascii="Times New Roman" w:hAnsi="Times New Roman" w:cs="Times New Roman"/>
          <w:b/>
          <w:i/>
          <w:sz w:val="24"/>
          <w:szCs w:val="24"/>
        </w:rPr>
        <w:t>CATEGORY</w:t>
      </w:r>
      <w:r w:rsidR="00AC7D0E" w:rsidRPr="008D4F80">
        <w:rPr>
          <w:rFonts w:ascii="Times New Roman" w:hAnsi="Times New Roman" w:cs="Times New Roman"/>
          <w:b/>
          <w:i/>
          <w:sz w:val="24"/>
          <w:szCs w:val="24"/>
        </w:rPr>
        <w:tab/>
        <w:t>MARKS</w:t>
      </w:r>
      <w:r w:rsidR="00AC7D0E" w:rsidRPr="008D4F80">
        <w:rPr>
          <w:rFonts w:ascii="Times New Roman" w:hAnsi="Times New Roman" w:cs="Times New Roman"/>
          <w:b/>
          <w:i/>
          <w:sz w:val="24"/>
          <w:szCs w:val="24"/>
        </w:rPr>
        <w:tab/>
        <w:t>FEATURES</w:t>
      </w:r>
    </w:p>
    <w:p w:rsidR="00AC7D0E" w:rsidRDefault="00AC7D0E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The candidate deliberately manipulates language to serve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his/her purpose.</w:t>
      </w:r>
    </w:p>
    <w:p w:rsidR="00AC7D0E" w:rsidRDefault="00AC7D0E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An outstanding script with a message to pass.</w:t>
      </w:r>
    </w:p>
    <w:p w:rsidR="00AC7D0E" w:rsidRDefault="00AC7D0E" w:rsidP="00C1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Excellent choice of words.</w:t>
      </w:r>
    </w:p>
    <w:p w:rsidR="00AC7D0E" w:rsidRDefault="00AC7D0E" w:rsidP="00C1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D0E" w:rsidRDefault="00AC7D0E" w:rsidP="00021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="000212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021264">
        <w:rPr>
          <w:rFonts w:ascii="Times New Roman" w:hAnsi="Times New Roman" w:cs="Times New Roman"/>
          <w:sz w:val="24"/>
          <w:szCs w:val="24"/>
        </w:rPr>
        <w:tab/>
        <w:t>- Great fluency and ease of expression.</w:t>
      </w:r>
      <w:proofErr w:type="gramEnd"/>
    </w:p>
    <w:p w:rsidR="00021264" w:rsidRDefault="00021264" w:rsidP="00021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– 10 </w:t>
      </w:r>
      <w:r>
        <w:rPr>
          <w:rFonts w:ascii="Times New Roman" w:hAnsi="Times New Roman" w:cs="Times New Roman"/>
          <w:sz w:val="24"/>
          <w:szCs w:val="24"/>
        </w:rPr>
        <w:tab/>
        <w:t>- weak communication as a result of many errors.</w:t>
      </w:r>
      <w:proofErr w:type="gramEnd"/>
    </w:p>
    <w:p w:rsidR="00021264" w:rsidRDefault="00021264" w:rsidP="00021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– 05</w:t>
      </w:r>
      <w:r>
        <w:rPr>
          <w:rFonts w:ascii="Times New Roman" w:hAnsi="Times New Roman" w:cs="Times New Roman"/>
          <w:sz w:val="24"/>
          <w:szCs w:val="24"/>
        </w:rPr>
        <w:tab/>
        <w:t xml:space="preserve">- There is generally no communication. </w:t>
      </w:r>
    </w:p>
    <w:p w:rsidR="00021264" w:rsidRDefault="00021264" w:rsidP="0002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264" w:rsidRDefault="00021264" w:rsidP="00021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(a) </w:t>
      </w:r>
      <w:r w:rsidR="00042B14">
        <w:rPr>
          <w:rFonts w:ascii="Times New Roman" w:hAnsi="Times New Roman" w:cs="Times New Roman"/>
          <w:sz w:val="24"/>
          <w:szCs w:val="24"/>
        </w:rPr>
        <w:t>Must be a story. If not deduct 4 marks AD</w:t>
      </w:r>
    </w:p>
    <w:p w:rsidR="00042B14" w:rsidRDefault="00042B14" w:rsidP="00042B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417E9B">
        <w:rPr>
          <w:rFonts w:ascii="Times New Roman" w:hAnsi="Times New Roman" w:cs="Times New Roman"/>
          <w:sz w:val="24"/>
          <w:szCs w:val="24"/>
        </w:rPr>
        <w:t>t begin with the given sentence</w:t>
      </w:r>
      <w:r>
        <w:rPr>
          <w:rFonts w:ascii="Times New Roman" w:hAnsi="Times New Roman" w:cs="Times New Roman"/>
          <w:sz w:val="24"/>
          <w:szCs w:val="24"/>
        </w:rPr>
        <w:t>. if not deduct 2 marks AD</w:t>
      </w:r>
    </w:p>
    <w:p w:rsidR="00042B14" w:rsidRDefault="00042B14" w:rsidP="00042B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must be related to the given words. If not treat as irrelevant. Award linguistic mark and deduct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marks AD.</w:t>
      </w:r>
    </w:p>
    <w:p w:rsidR="00042B14" w:rsidRDefault="00042B14" w:rsidP="00042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(b) must be a story. If not deduct 4 marks</w:t>
      </w:r>
    </w:p>
    <w:p w:rsidR="00042B14" w:rsidRDefault="00042B14" w:rsidP="006758E9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must </w:t>
      </w:r>
      <w:r w:rsidR="00BB51D7">
        <w:rPr>
          <w:rFonts w:ascii="Times New Roman" w:hAnsi="Times New Roman" w:cs="Times New Roman"/>
          <w:sz w:val="24"/>
          <w:szCs w:val="24"/>
        </w:rPr>
        <w:t xml:space="preserve">emanate and link up with the saying given. If not treat as irrelevant and deduct </w:t>
      </w:r>
      <w:proofErr w:type="spellStart"/>
      <w:r w:rsidR="00BB51D7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BB51D7">
        <w:rPr>
          <w:rFonts w:ascii="Times New Roman" w:hAnsi="Times New Roman" w:cs="Times New Roman"/>
          <w:sz w:val="24"/>
          <w:szCs w:val="24"/>
        </w:rPr>
        <w:t xml:space="preserve"> 4 marks.</w:t>
      </w:r>
    </w:p>
    <w:p w:rsidR="00BB51D7" w:rsidRDefault="00417E9B" w:rsidP="006758E9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BB51D7">
        <w:rPr>
          <w:rFonts w:ascii="Times New Roman" w:hAnsi="Times New Roman" w:cs="Times New Roman"/>
          <w:sz w:val="24"/>
          <w:szCs w:val="24"/>
        </w:rPr>
        <w:t xml:space="preserve">aying need not be the title of the story. </w:t>
      </w:r>
    </w:p>
    <w:p w:rsidR="006758E9" w:rsidRDefault="006758E9" w:rsidP="006758E9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saying need not begin/end the essay, but the moral should clearly indicate it is implied.</w:t>
      </w:r>
    </w:p>
    <w:p w:rsidR="006758E9" w:rsidRDefault="006758E9" w:rsidP="006758E9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NB//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essays, length should not exceed 450 words. Deduct 2 marks if length </w:t>
      </w:r>
      <w:proofErr w:type="gramStart"/>
      <w:r>
        <w:rPr>
          <w:rFonts w:ascii="Times New Roman" w:hAnsi="Times New Roman" w:cs="Times New Roman"/>
          <w:sz w:val="24"/>
          <w:szCs w:val="24"/>
        </w:rPr>
        <w:t>is  exceeded</w:t>
      </w:r>
      <w:proofErr w:type="gramEnd"/>
    </w:p>
    <w:p w:rsidR="006758E9" w:rsidRDefault="006758E9" w:rsidP="006758E9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(a) </w:t>
      </w:r>
    </w:p>
    <w:p w:rsidR="006758E9" w:rsidRPr="008D4F80" w:rsidRDefault="006758E9" w:rsidP="006758E9">
      <w:pPr>
        <w:pStyle w:val="ListParagraph"/>
        <w:spacing w:after="0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 xml:space="preserve">Introduction </w:t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6758E9" w:rsidRDefault="006758E9" w:rsidP="006758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general or specific</w:t>
      </w:r>
    </w:p>
    <w:p w:rsidR="006758E9" w:rsidRDefault="006758E9" w:rsidP="006758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show the correct interpretation of the question.</w:t>
      </w:r>
    </w:p>
    <w:p w:rsidR="006758E9" w:rsidRDefault="006758E9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8E9" w:rsidRPr="008D4F80" w:rsidRDefault="006758E9" w:rsidP="006758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 xml:space="preserve">Content </w:t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4F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4F80">
        <w:rPr>
          <w:rFonts w:ascii="Times New Roman" w:hAnsi="Times New Roman" w:cs="Times New Roman"/>
          <w:b/>
          <w:i/>
          <w:sz w:val="24"/>
          <w:szCs w:val="24"/>
        </w:rPr>
        <w:t>(12marks)</w:t>
      </w:r>
    </w:p>
    <w:p w:rsidR="006758E9" w:rsidRDefault="006758E9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naming of children was dictated by tradition. A newly born child could have many </w:t>
      </w:r>
      <w:r>
        <w:rPr>
          <w:rFonts w:ascii="Times New Roman" w:hAnsi="Times New Roman" w:cs="Times New Roman"/>
          <w:sz w:val="24"/>
          <w:szCs w:val="24"/>
        </w:rPr>
        <w:tab/>
        <w:t xml:space="preserve">names depending on the situation of their birth. The girl born to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0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after the season of her birth,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a dead uncle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Akelo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her </w:t>
      </w:r>
      <w:proofErr w:type="gramStart"/>
      <w:r w:rsidR="0048530B">
        <w:rPr>
          <w:rFonts w:ascii="Times New Roman" w:hAnsi="Times New Roman" w:cs="Times New Roman"/>
          <w:sz w:val="24"/>
          <w:szCs w:val="24"/>
        </w:rPr>
        <w:t>grandmothers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dead sister.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Akoko</w:t>
      </w:r>
      <w:proofErr w:type="spellEnd"/>
      <w:r>
        <w:rPr>
          <w:rFonts w:ascii="Times New Roman" w:hAnsi="Times New Roman" w:cs="Times New Roman"/>
          <w:sz w:val="24"/>
          <w:szCs w:val="24"/>
        </w:rPr>
        <w:t>, the noisy one</w:t>
      </w:r>
      <w:r w:rsidR="005A0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52">
        <w:rPr>
          <w:rFonts w:ascii="Times New Roman" w:hAnsi="Times New Roman" w:cs="Times New Roman"/>
          <w:sz w:val="24"/>
          <w:szCs w:val="24"/>
        </w:rPr>
        <w:t>Awiti’s</w:t>
      </w:r>
      <w:proofErr w:type="spellEnd"/>
      <w:r w:rsidR="005A0A52">
        <w:rPr>
          <w:rFonts w:ascii="Times New Roman" w:hAnsi="Times New Roman" w:cs="Times New Roman"/>
          <w:sz w:val="24"/>
          <w:szCs w:val="24"/>
        </w:rPr>
        <w:t xml:space="preserve"> first born son is named </w:t>
      </w:r>
      <w:proofErr w:type="spellStart"/>
      <w:r w:rsidR="005A0A52">
        <w:rPr>
          <w:rFonts w:ascii="Times New Roman" w:hAnsi="Times New Roman" w:cs="Times New Roman"/>
          <w:sz w:val="24"/>
          <w:szCs w:val="24"/>
        </w:rPr>
        <w:t>Aoro</w:t>
      </w:r>
      <w:proofErr w:type="spellEnd"/>
      <w:r w:rsidR="005A0A52">
        <w:rPr>
          <w:rFonts w:ascii="Times New Roman" w:hAnsi="Times New Roman" w:cs="Times New Roman"/>
          <w:sz w:val="24"/>
          <w:szCs w:val="24"/>
        </w:rPr>
        <w:t xml:space="preserve"> because he is </w:t>
      </w:r>
      <w:r w:rsidR="005A0A52">
        <w:rPr>
          <w:rFonts w:ascii="Times New Roman" w:hAnsi="Times New Roman" w:cs="Times New Roman"/>
          <w:sz w:val="24"/>
          <w:szCs w:val="24"/>
        </w:rPr>
        <w:tab/>
        <w:t>born in the middle of a long dry season.</w:t>
      </w:r>
    </w:p>
    <w:p w:rsidR="008D4F80" w:rsidRDefault="008D4F80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A52" w:rsidRDefault="005A0A52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30B" w:rsidRDefault="005A0A52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Marriage is another aspect of tradition that is highlighted. The girl does not choose the man to </w:t>
      </w:r>
      <w:r>
        <w:rPr>
          <w:rFonts w:ascii="Times New Roman" w:hAnsi="Times New Roman" w:cs="Times New Roman"/>
          <w:sz w:val="24"/>
          <w:szCs w:val="24"/>
        </w:rPr>
        <w:tab/>
        <w:t xml:space="preserve">marry. Her father </w:t>
      </w:r>
      <w:r w:rsidR="0048530B">
        <w:rPr>
          <w:rFonts w:ascii="Times New Roman" w:hAnsi="Times New Roman" w:cs="Times New Roman"/>
          <w:sz w:val="24"/>
          <w:szCs w:val="24"/>
        </w:rPr>
        <w:t xml:space="preserve">decides which man is suitable for her and the </w:t>
      </w:r>
      <w:proofErr w:type="spellStart"/>
      <w:r w:rsidR="0048530B">
        <w:rPr>
          <w:rFonts w:ascii="Times New Roman" w:hAnsi="Times New Roman" w:cs="Times New Roman"/>
          <w:sz w:val="24"/>
          <w:szCs w:val="24"/>
        </w:rPr>
        <w:t>brideprice</w:t>
      </w:r>
      <w:proofErr w:type="spellEnd"/>
      <w:r w:rsidR="0048530B">
        <w:rPr>
          <w:rFonts w:ascii="Times New Roman" w:hAnsi="Times New Roman" w:cs="Times New Roman"/>
          <w:sz w:val="24"/>
          <w:szCs w:val="24"/>
        </w:rPr>
        <w:t>.</w:t>
      </w:r>
    </w:p>
    <w:p w:rsidR="005A0A52" w:rsidRDefault="0048530B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Akoko’s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 turns away thirteen suitors. When he accepts </w:t>
      </w:r>
      <w:proofErr w:type="spellStart"/>
      <w:r>
        <w:rPr>
          <w:rFonts w:ascii="Times New Roman" w:hAnsi="Times New Roman" w:cs="Times New Roman"/>
          <w:sz w:val="24"/>
          <w:szCs w:val="24"/>
        </w:rPr>
        <w:t>Ow</w:t>
      </w:r>
      <w:r w:rsidR="00417E9B">
        <w:rPr>
          <w:rFonts w:ascii="Times New Roman" w:hAnsi="Times New Roman" w:cs="Times New Roman"/>
          <w:sz w:val="24"/>
          <w:szCs w:val="24"/>
        </w:rPr>
        <w:t>uor</w:t>
      </w:r>
      <w:proofErr w:type="spellEnd"/>
      <w:r w:rsidR="0041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E9B">
        <w:rPr>
          <w:rFonts w:ascii="Times New Roman" w:hAnsi="Times New Roman" w:cs="Times New Roman"/>
          <w:sz w:val="24"/>
          <w:szCs w:val="24"/>
        </w:rPr>
        <w:t>Kombo</w:t>
      </w:r>
      <w:proofErr w:type="spellEnd"/>
      <w:r w:rsidR="00417E9B">
        <w:rPr>
          <w:rFonts w:ascii="Times New Roman" w:hAnsi="Times New Roman" w:cs="Times New Roman"/>
          <w:sz w:val="24"/>
          <w:szCs w:val="24"/>
        </w:rPr>
        <w:t xml:space="preserve">, he demands a </w:t>
      </w:r>
      <w:r w:rsidR="00417E9B">
        <w:rPr>
          <w:rFonts w:ascii="Times New Roman" w:hAnsi="Times New Roman" w:cs="Times New Roman"/>
          <w:sz w:val="24"/>
          <w:szCs w:val="24"/>
        </w:rPr>
        <w:tab/>
        <w:t xml:space="preserve">hefty </w:t>
      </w:r>
      <w:proofErr w:type="spellStart"/>
      <w:r w:rsidR="00417E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rideprice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thirty heads of cattle instead of the usual twelve. Marriage is a communal </w:t>
      </w:r>
      <w:r>
        <w:rPr>
          <w:rFonts w:ascii="Times New Roman" w:hAnsi="Times New Roman" w:cs="Times New Roman"/>
          <w:sz w:val="24"/>
          <w:szCs w:val="24"/>
        </w:rPr>
        <w:tab/>
        <w:t xml:space="preserve">affair where everybody participates. There is a lot of feasting. The council of elders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jadongo</w:t>
      </w:r>
      <w:proofErr w:type="spellEnd"/>
      <w:r>
        <w:rPr>
          <w:rFonts w:ascii="Times New Roman" w:hAnsi="Times New Roman" w:cs="Times New Roman"/>
          <w:sz w:val="24"/>
          <w:szCs w:val="24"/>
        </w:rPr>
        <w:t>) participate</w:t>
      </w:r>
      <w:r w:rsidR="00D71DCB">
        <w:rPr>
          <w:rFonts w:ascii="Times New Roman" w:hAnsi="Times New Roman" w:cs="Times New Roman"/>
          <w:sz w:val="24"/>
          <w:szCs w:val="24"/>
        </w:rPr>
        <w:t xml:space="preserve"> in the negotiations. The first wife, a </w:t>
      </w:r>
      <w:proofErr w:type="spellStart"/>
      <w:r w:rsidR="00D71DCB">
        <w:rPr>
          <w:rFonts w:ascii="Times New Roman" w:hAnsi="Times New Roman" w:cs="Times New Roman"/>
          <w:sz w:val="24"/>
          <w:szCs w:val="24"/>
        </w:rPr>
        <w:t>Mikai</w:t>
      </w:r>
      <w:proofErr w:type="spellEnd"/>
      <w:r w:rsidR="00D71DCB">
        <w:rPr>
          <w:rFonts w:ascii="Times New Roman" w:hAnsi="Times New Roman" w:cs="Times New Roman"/>
          <w:sz w:val="24"/>
          <w:szCs w:val="24"/>
        </w:rPr>
        <w:t xml:space="preserve">, holds an enviable position </w:t>
      </w:r>
      <w:r w:rsidR="00D71DCB">
        <w:rPr>
          <w:rFonts w:ascii="Times New Roman" w:hAnsi="Times New Roman" w:cs="Times New Roman"/>
          <w:sz w:val="24"/>
          <w:szCs w:val="24"/>
        </w:rPr>
        <w:tab/>
        <w:t xml:space="preserve">and is highly respected. </w:t>
      </w:r>
      <w:proofErr w:type="spellStart"/>
      <w:r w:rsidR="00D71DCB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="00D71DCB">
        <w:rPr>
          <w:rFonts w:ascii="Times New Roman" w:hAnsi="Times New Roman" w:cs="Times New Roman"/>
          <w:sz w:val="24"/>
          <w:szCs w:val="24"/>
        </w:rPr>
        <w:t xml:space="preserve"> becomes the chief’s </w:t>
      </w:r>
      <w:proofErr w:type="spellStart"/>
      <w:r w:rsidR="00D71DCB">
        <w:rPr>
          <w:rFonts w:ascii="Times New Roman" w:hAnsi="Times New Roman" w:cs="Times New Roman"/>
          <w:sz w:val="24"/>
          <w:szCs w:val="24"/>
        </w:rPr>
        <w:t>Mikai</w:t>
      </w:r>
      <w:proofErr w:type="spellEnd"/>
      <w:r w:rsidR="00D71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DCB" w:rsidRDefault="00D71DCB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DCB" w:rsidRDefault="00D71DCB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Wife inheritance is another tradition that features in the novel. When a man died his wife had </w:t>
      </w:r>
      <w:r>
        <w:rPr>
          <w:rFonts w:ascii="Times New Roman" w:hAnsi="Times New Roman" w:cs="Times New Roman"/>
          <w:sz w:val="24"/>
          <w:szCs w:val="24"/>
        </w:rPr>
        <w:tab/>
        <w:t xml:space="preserve">to be inherited by a close relative. </w:t>
      </w:r>
      <w:r w:rsidR="00595BC9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595BC9">
        <w:rPr>
          <w:rFonts w:ascii="Times New Roman" w:hAnsi="Times New Roman" w:cs="Times New Roman"/>
          <w:sz w:val="24"/>
          <w:szCs w:val="24"/>
        </w:rPr>
        <w:t>Nyaberas</w:t>
      </w:r>
      <w:proofErr w:type="spellEnd"/>
      <w:r w:rsidR="00595BC9">
        <w:rPr>
          <w:rFonts w:ascii="Times New Roman" w:hAnsi="Times New Roman" w:cs="Times New Roman"/>
          <w:sz w:val="24"/>
          <w:szCs w:val="24"/>
        </w:rPr>
        <w:t xml:space="preserve"> husband died a close relation of her </w:t>
      </w:r>
      <w:r w:rsidR="00595BC9">
        <w:rPr>
          <w:rFonts w:ascii="Times New Roman" w:hAnsi="Times New Roman" w:cs="Times New Roman"/>
          <w:sz w:val="24"/>
          <w:szCs w:val="24"/>
        </w:rPr>
        <w:tab/>
        <w:t xml:space="preserve">husband inherited her. The inheritor had no deal right over the woman. His job was to sire  </w:t>
      </w:r>
      <w:r w:rsidR="00595BC9">
        <w:rPr>
          <w:rFonts w:ascii="Times New Roman" w:hAnsi="Times New Roman" w:cs="Times New Roman"/>
          <w:sz w:val="24"/>
          <w:szCs w:val="24"/>
        </w:rPr>
        <w:tab/>
        <w:t xml:space="preserve">children to maintain the dead man’s name and to help the widow from wandering from one </w:t>
      </w:r>
      <w:r w:rsidR="00595BC9">
        <w:rPr>
          <w:rFonts w:ascii="Times New Roman" w:hAnsi="Times New Roman" w:cs="Times New Roman"/>
          <w:sz w:val="24"/>
          <w:szCs w:val="24"/>
        </w:rPr>
        <w:tab/>
        <w:t xml:space="preserve">man to another. </w:t>
      </w:r>
    </w:p>
    <w:p w:rsidR="00595BC9" w:rsidRDefault="00595BC9" w:rsidP="00675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BC9" w:rsidRPr="006758E9" w:rsidRDefault="00595BC9" w:rsidP="00675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Leadership in the community is hereditary. The people are governed by a chief assisted by </w:t>
      </w:r>
      <w:r w:rsidR="000B4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council of elders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jadongo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Chiefdom is passed on from father to the eldest son. If a </w:t>
      </w:r>
      <w:r w:rsidR="000B4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chief dies in leadership and there is no son to take over chiefdom immediately, the closest </w:t>
      </w:r>
      <w:r w:rsidR="000B4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relative takes over and holds it in trust until the young son is old enough to take over. H</w:t>
      </w:r>
      <w:r w:rsidR="00417E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B4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then supposed to redeem his position by paying twelve heads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cattle(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price of a bride) to </w:t>
      </w:r>
      <w:r w:rsidR="000B4B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relative.</w:t>
      </w:r>
    </w:p>
    <w:p w:rsidR="000B4B1F" w:rsidRDefault="000B4B1F" w:rsidP="000B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B1F" w:rsidRDefault="00417E9B" w:rsidP="000B4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people </w:t>
      </w:r>
      <w:r w:rsidR="000B4B1F">
        <w:rPr>
          <w:rFonts w:ascii="Times New Roman" w:hAnsi="Times New Roman" w:cs="Times New Roman"/>
          <w:sz w:val="24"/>
          <w:szCs w:val="24"/>
        </w:rPr>
        <w:t xml:space="preserve">believe in a supreme being called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B4B1F">
        <w:rPr>
          <w:rFonts w:ascii="Times New Roman" w:hAnsi="Times New Roman" w:cs="Times New Roman"/>
          <w:sz w:val="24"/>
          <w:szCs w:val="24"/>
        </w:rPr>
        <w:t xml:space="preserve">ere, god of the eye of the rising sun. Were </w:t>
      </w:r>
      <w:r w:rsidR="000B4B1F">
        <w:rPr>
          <w:rFonts w:ascii="Times New Roman" w:hAnsi="Times New Roman" w:cs="Times New Roman"/>
          <w:sz w:val="24"/>
          <w:szCs w:val="24"/>
        </w:rPr>
        <w:tab/>
        <w:t xml:space="preserve">the creator protector and controller of </w:t>
      </w:r>
      <w:proofErr w:type="gramStart"/>
      <w:r w:rsidR="000B4B1F">
        <w:rPr>
          <w:rFonts w:ascii="Times New Roman" w:hAnsi="Times New Roman" w:cs="Times New Roman"/>
          <w:sz w:val="24"/>
          <w:szCs w:val="24"/>
        </w:rPr>
        <w:t>life.</w:t>
      </w:r>
      <w:proofErr w:type="gramEnd"/>
      <w:r w:rsidR="000B4B1F">
        <w:rPr>
          <w:rFonts w:ascii="Times New Roman" w:hAnsi="Times New Roman" w:cs="Times New Roman"/>
          <w:sz w:val="24"/>
          <w:szCs w:val="24"/>
        </w:rPr>
        <w:t xml:space="preserve"> The chief holds a spiritual position. He leads the </w:t>
      </w:r>
      <w:r w:rsidR="000B4B1F">
        <w:rPr>
          <w:rFonts w:ascii="Times New Roman" w:hAnsi="Times New Roman" w:cs="Times New Roman"/>
          <w:sz w:val="24"/>
          <w:szCs w:val="24"/>
        </w:rPr>
        <w:tab/>
        <w:t xml:space="preserve">people in offering sacrifice and libation to </w:t>
      </w:r>
      <w:proofErr w:type="gramStart"/>
      <w:r w:rsidR="000B4B1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0B4B1F">
        <w:rPr>
          <w:rFonts w:ascii="Times New Roman" w:hAnsi="Times New Roman" w:cs="Times New Roman"/>
          <w:sz w:val="24"/>
          <w:szCs w:val="24"/>
        </w:rPr>
        <w:t>. “</w:t>
      </w:r>
    </w:p>
    <w:p w:rsidR="00467825" w:rsidRDefault="00467825" w:rsidP="000B4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825" w:rsidRDefault="00467825" w:rsidP="000B4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(Accept any other relevant point) </w:t>
      </w:r>
      <w:r w:rsidR="00670279">
        <w:rPr>
          <w:rFonts w:ascii="Times New Roman" w:hAnsi="Times New Roman" w:cs="Times New Roman"/>
          <w:sz w:val="24"/>
          <w:szCs w:val="24"/>
        </w:rPr>
        <w:tab/>
      </w:r>
      <w:r w:rsidR="0067027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3:3:3:3=12 marks</w:t>
      </w:r>
      <w:r w:rsidR="00670279">
        <w:rPr>
          <w:rFonts w:ascii="Times New Roman" w:hAnsi="Times New Roman" w:cs="Times New Roman"/>
          <w:sz w:val="24"/>
          <w:szCs w:val="24"/>
        </w:rPr>
        <w:t>)</w:t>
      </w:r>
    </w:p>
    <w:p w:rsidR="00467825" w:rsidRDefault="00467825" w:rsidP="000B4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Expect four well developed points.</w:t>
      </w:r>
    </w:p>
    <w:p w:rsidR="00467825" w:rsidRDefault="00467825" w:rsidP="000B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25" w:rsidRDefault="00467825" w:rsidP="000B4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Conclusion.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279">
        <w:rPr>
          <w:rFonts w:ascii="Times New Roman" w:hAnsi="Times New Roman" w:cs="Times New Roman"/>
          <w:sz w:val="24"/>
          <w:szCs w:val="24"/>
        </w:rPr>
        <w:tab/>
      </w:r>
      <w:r w:rsidR="00670279">
        <w:rPr>
          <w:rFonts w:ascii="Times New Roman" w:hAnsi="Times New Roman" w:cs="Times New Roman"/>
          <w:sz w:val="24"/>
          <w:szCs w:val="24"/>
        </w:rPr>
        <w:tab/>
      </w:r>
      <w:r w:rsidR="006702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67825" w:rsidRDefault="00467825" w:rsidP="004678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summary of the essay</w:t>
      </w:r>
    </w:p>
    <w:p w:rsidR="00467825" w:rsidRDefault="00467825" w:rsidP="004678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saying/proverb that sums up the essay</w:t>
      </w:r>
    </w:p>
    <w:p w:rsidR="00467825" w:rsidRDefault="00467825" w:rsidP="004678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opinion that sums up the essay.</w:t>
      </w:r>
    </w:p>
    <w:p w:rsidR="00467825" w:rsidRDefault="00467825" w:rsidP="0046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825" w:rsidRPr="00467825" w:rsidRDefault="00467825" w:rsidP="0046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Language and presentation.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2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(4marks)</w:t>
      </w:r>
      <w:r w:rsidRPr="0046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14" w:rsidRDefault="00042B14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042B14">
      <w:pPr>
        <w:pStyle w:val="ListParagraph"/>
        <w:tabs>
          <w:tab w:val="left" w:pos="99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4F80" w:rsidRDefault="008D4F80" w:rsidP="008D4F80">
      <w:pPr>
        <w:pStyle w:val="ListParagraph"/>
        <w:tabs>
          <w:tab w:val="left" w:pos="99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(b) </w:t>
      </w:r>
    </w:p>
    <w:p w:rsidR="008D4F80" w:rsidRPr="00F31CB6" w:rsidRDefault="008D4F80" w:rsidP="008D4F80">
      <w:pPr>
        <w:pStyle w:val="ListParagraph"/>
        <w:tabs>
          <w:tab w:val="left" w:pos="990"/>
        </w:tabs>
        <w:spacing w:after="0"/>
        <w:ind w:left="90" w:hanging="9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 xml:space="preserve">Introduction </w:t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  <w:t>(2marks)</w:t>
      </w:r>
    </w:p>
    <w:p w:rsidR="008D4F80" w:rsidRPr="00F31CB6" w:rsidRDefault="008D4F80" w:rsidP="008D4F80">
      <w:pPr>
        <w:pStyle w:val="ListParagraph"/>
        <w:tabs>
          <w:tab w:val="left" w:pos="990"/>
        </w:tabs>
        <w:spacing w:after="0"/>
        <w:ind w:left="90" w:hanging="90"/>
        <w:rPr>
          <w:rFonts w:ascii="Times New Roman" w:hAnsi="Times New Roman" w:cs="Times New Roman"/>
          <w:b/>
          <w:i/>
          <w:sz w:val="24"/>
          <w:szCs w:val="24"/>
        </w:rPr>
      </w:pP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Content </w:t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1CB6">
        <w:rPr>
          <w:rFonts w:ascii="Times New Roman" w:hAnsi="Times New Roman" w:cs="Times New Roman"/>
          <w:b/>
          <w:i/>
          <w:sz w:val="24"/>
          <w:szCs w:val="24"/>
        </w:rPr>
        <w:tab/>
        <w:t>(12 marks)</w:t>
      </w:r>
    </w:p>
    <w:p w:rsidR="008D4F80" w:rsidRDefault="008D4F80" w:rsidP="008D4F80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wife abandons her child as she flees. Busies herself with packing her special clothes and shoes.</w:t>
      </w:r>
    </w:p>
    <w:p w:rsidR="008D4F80" w:rsidRDefault="008D4F80" w:rsidP="008D4F80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Orders a servant carrying the child to place him on the floor to get </w:t>
      </w:r>
      <w:r w:rsidR="00F31CB6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boots from the bedroom.</w:t>
      </w:r>
      <w:proofErr w:type="gramEnd"/>
    </w:p>
    <w:p w:rsidR="00F31CB6" w:rsidRDefault="00F31CB6" w:rsidP="008D4F80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her son back after two years for the sake of reclaiming 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husbands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estate. She had no single thought for her child for the two years yet she is the biological mother. </w:t>
      </w:r>
    </w:p>
    <w:p w:rsidR="00F31CB6" w:rsidRDefault="00F31CB6" w:rsidP="008D4F80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F31CB6" w:rsidRDefault="002D78B6" w:rsidP="00F31CB6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Grush</w:t>
      </w:r>
      <w:r w:rsidR="00F31C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1CB6">
        <w:rPr>
          <w:rFonts w:ascii="Times New Roman" w:hAnsi="Times New Roman" w:cs="Times New Roman"/>
          <w:sz w:val="24"/>
          <w:szCs w:val="24"/>
        </w:rPr>
        <w:t xml:space="preserve">, not being </w:t>
      </w:r>
      <w:proofErr w:type="spellStart"/>
      <w:proofErr w:type="gramStart"/>
      <w:r w:rsidR="00F31CB6">
        <w:rPr>
          <w:rFonts w:ascii="Times New Roman" w:hAnsi="Times New Roman" w:cs="Times New Roman"/>
          <w:sz w:val="24"/>
          <w:szCs w:val="24"/>
        </w:rPr>
        <w:t>michael’s</w:t>
      </w:r>
      <w:proofErr w:type="spellEnd"/>
      <w:proofErr w:type="gramEnd"/>
      <w:r w:rsidR="00F31CB6">
        <w:rPr>
          <w:rFonts w:ascii="Times New Roman" w:hAnsi="Times New Roman" w:cs="Times New Roman"/>
          <w:sz w:val="24"/>
          <w:szCs w:val="24"/>
        </w:rPr>
        <w:t xml:space="preserve"> biological mother picks him and decides to flee to the Northern </w:t>
      </w:r>
      <w:r>
        <w:rPr>
          <w:rFonts w:ascii="Times New Roman" w:hAnsi="Times New Roman" w:cs="Times New Roman"/>
          <w:sz w:val="24"/>
          <w:szCs w:val="24"/>
        </w:rPr>
        <w:t>Mountains</w:t>
      </w:r>
      <w:r w:rsidR="00F31CB6">
        <w:rPr>
          <w:rFonts w:ascii="Times New Roman" w:hAnsi="Times New Roman" w:cs="Times New Roman"/>
          <w:sz w:val="24"/>
          <w:szCs w:val="24"/>
        </w:rPr>
        <w:t xml:space="preserve"> with him. She shows him love and care. She sacrifices a lot for the baby. She buys milk for him at a cost of two piasters which is equivalent to one week’s pay. She knocks a corporal unconscious in a bi</w:t>
      </w:r>
      <w:r>
        <w:rPr>
          <w:rFonts w:ascii="Times New Roman" w:hAnsi="Times New Roman" w:cs="Times New Roman"/>
          <w:sz w:val="24"/>
          <w:szCs w:val="24"/>
        </w:rPr>
        <w:t>d</w:t>
      </w:r>
      <w:r w:rsidR="00F31CB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save Michael. She risks her l</w:t>
      </w:r>
      <w:r w:rsidR="00F31CB6">
        <w:rPr>
          <w:rFonts w:ascii="Times New Roman" w:hAnsi="Times New Roman" w:cs="Times New Roman"/>
          <w:sz w:val="24"/>
          <w:szCs w:val="24"/>
        </w:rPr>
        <w:t xml:space="preserve">ife and that of Michael by crossing the rotten bridge. At the Northern </w:t>
      </w:r>
      <w:r w:rsidR="0062461D">
        <w:rPr>
          <w:rFonts w:ascii="Times New Roman" w:hAnsi="Times New Roman" w:cs="Times New Roman"/>
          <w:sz w:val="24"/>
          <w:szCs w:val="24"/>
        </w:rPr>
        <w:t>Mountains</w:t>
      </w:r>
      <w:r w:rsidR="00F31CB6">
        <w:rPr>
          <w:rFonts w:ascii="Times New Roman" w:hAnsi="Times New Roman" w:cs="Times New Roman"/>
          <w:sz w:val="24"/>
          <w:szCs w:val="24"/>
        </w:rPr>
        <w:t xml:space="preserve"> she endures </w:t>
      </w:r>
      <w:proofErr w:type="spellStart"/>
      <w:r w:rsidR="00F31CB6">
        <w:rPr>
          <w:rFonts w:ascii="Times New Roman" w:hAnsi="Times New Roman" w:cs="Times New Roman"/>
          <w:sz w:val="24"/>
          <w:szCs w:val="24"/>
        </w:rPr>
        <w:t>Aniko’s</w:t>
      </w:r>
      <w:proofErr w:type="spellEnd"/>
      <w:r w:rsidR="00F31CB6">
        <w:rPr>
          <w:rFonts w:ascii="Times New Roman" w:hAnsi="Times New Roman" w:cs="Times New Roman"/>
          <w:sz w:val="24"/>
          <w:szCs w:val="24"/>
        </w:rPr>
        <w:t xml:space="preserve"> </w:t>
      </w:r>
      <w:r w:rsidR="00421C71">
        <w:rPr>
          <w:rFonts w:ascii="Times New Roman" w:hAnsi="Times New Roman" w:cs="Times New Roman"/>
          <w:sz w:val="24"/>
          <w:szCs w:val="24"/>
        </w:rPr>
        <w:t>inhospita</w:t>
      </w:r>
      <w:r w:rsidR="00F31CB6">
        <w:rPr>
          <w:rFonts w:ascii="Times New Roman" w:hAnsi="Times New Roman" w:cs="Times New Roman"/>
          <w:sz w:val="24"/>
          <w:szCs w:val="24"/>
        </w:rPr>
        <w:t xml:space="preserve">lity for Michael’s sake. Her marriage to </w:t>
      </w:r>
      <w:proofErr w:type="spellStart"/>
      <w:r w:rsidR="00F31CB6">
        <w:rPr>
          <w:rFonts w:ascii="Times New Roman" w:hAnsi="Times New Roman" w:cs="Times New Roman"/>
          <w:sz w:val="24"/>
          <w:szCs w:val="24"/>
        </w:rPr>
        <w:t>Jussup</w:t>
      </w:r>
      <w:proofErr w:type="spellEnd"/>
      <w:r w:rsidR="00F31CB6">
        <w:rPr>
          <w:rFonts w:ascii="Times New Roman" w:hAnsi="Times New Roman" w:cs="Times New Roman"/>
          <w:sz w:val="24"/>
          <w:szCs w:val="24"/>
        </w:rPr>
        <w:t>, the dying man is all to give Michael a name and a roof over his head.</w:t>
      </w:r>
    </w:p>
    <w:p w:rsidR="00F31CB6" w:rsidRDefault="00F31CB6" w:rsidP="00F31CB6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woman is motherly. She takes Michael inside when left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CB6" w:rsidRDefault="00F31CB6" w:rsidP="00F31CB6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merchant woman demands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her the child as she crosses the rotten bridge.</w:t>
      </w:r>
    </w:p>
    <w:p w:rsidR="00F31CB6" w:rsidRDefault="00F31CB6" w:rsidP="00F31CB6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CB6" w:rsidRDefault="00F31CB6" w:rsidP="00F31CB6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F31CB6" w:rsidRDefault="00F31CB6" w:rsidP="00F31CB6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(3:3:3:3 = 12 marks)</w:t>
      </w:r>
    </w:p>
    <w:p w:rsidR="00F31CB6" w:rsidRDefault="00F31CB6" w:rsidP="00F31CB6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31CB6" w:rsidRPr="00042B14" w:rsidRDefault="00F31CB6" w:rsidP="00F31CB6">
      <w:pPr>
        <w:pStyle w:val="ListParagraph"/>
        <w:tabs>
          <w:tab w:val="left" w:pos="99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and presentation 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sectPr w:rsidR="00F31CB6" w:rsidRPr="00042B14" w:rsidSect="00C1655C">
      <w:footerReference w:type="default" r:id="rId9"/>
      <w:pgSz w:w="11909" w:h="16834" w:code="9"/>
      <w:pgMar w:top="288" w:right="864" w:bottom="1152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69" w:rsidRDefault="002B4C69" w:rsidP="008D4F80">
      <w:pPr>
        <w:spacing w:after="0" w:line="240" w:lineRule="auto"/>
      </w:pPr>
      <w:r>
        <w:separator/>
      </w:r>
    </w:p>
  </w:endnote>
  <w:endnote w:type="continuationSeparator" w:id="0">
    <w:p w:rsidR="002B4C69" w:rsidRDefault="002B4C69" w:rsidP="008D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5514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F80" w:rsidRPr="008D4F80" w:rsidRDefault="008D4F80" w:rsidP="008D4F80">
        <w:pPr>
          <w:pStyle w:val="Footer"/>
          <w:rPr>
            <w:sz w:val="20"/>
            <w:szCs w:val="20"/>
          </w:rPr>
        </w:pPr>
        <w:r w:rsidRPr="008D4F80">
          <w:rPr>
            <w:rFonts w:ascii="Baskerville Old Face" w:hAnsi="Baskerville Old Face" w:cs="Times New Roman"/>
            <w:i/>
            <w:sz w:val="20"/>
            <w:szCs w:val="20"/>
          </w:rPr>
          <w:t xml:space="preserve">MWAKICAN FORM 3 PAPER 3 MARKING </w:t>
        </w:r>
        <w:proofErr w:type="gramStart"/>
        <w:r w:rsidRPr="008D4F80">
          <w:rPr>
            <w:rFonts w:ascii="Baskerville Old Face" w:hAnsi="Baskerville Old Face" w:cs="Times New Roman"/>
            <w:i/>
            <w:sz w:val="20"/>
            <w:szCs w:val="20"/>
          </w:rPr>
          <w:t>SCHEME</w:t>
        </w:r>
        <w:r>
          <w:rPr>
            <w:rFonts w:ascii="Baskerville Old Face" w:hAnsi="Baskerville Old Face" w:cs="Times New Roman"/>
            <w:i/>
            <w:sz w:val="20"/>
            <w:szCs w:val="20"/>
          </w:rPr>
          <w:t xml:space="preserve">  </w:t>
        </w:r>
        <w:r w:rsidR="00FD40B4">
          <w:rPr>
            <w:rFonts w:ascii="Baskerville Old Face" w:hAnsi="Baskerville Old Face" w:cs="Times New Roman"/>
            <w:i/>
            <w:sz w:val="20"/>
            <w:szCs w:val="20"/>
          </w:rPr>
          <w:t>-</w:t>
        </w:r>
        <w:proofErr w:type="gramEnd"/>
        <w:r w:rsidR="00FD40B4">
          <w:rPr>
            <w:rFonts w:ascii="Baskerville Old Face" w:hAnsi="Baskerville Old Face" w:cs="Times New Roman"/>
            <w:i/>
            <w:sz w:val="20"/>
            <w:szCs w:val="20"/>
          </w:rPr>
          <w:t xml:space="preserve"> END OF TERM 1 2016</w:t>
        </w:r>
        <w:r>
          <w:rPr>
            <w:rFonts w:ascii="Baskerville Old Face" w:hAnsi="Baskerville Old Face" w:cs="Times New Roman"/>
            <w:i/>
            <w:sz w:val="20"/>
            <w:szCs w:val="20"/>
          </w:rPr>
          <w:t xml:space="preserve">                </w:t>
        </w:r>
        <w:r w:rsidR="00FD40B4">
          <w:rPr>
            <w:rFonts w:ascii="Baskerville Old Face" w:hAnsi="Baskerville Old Face" w:cs="Times New Roman"/>
            <w:i/>
            <w:sz w:val="20"/>
            <w:szCs w:val="20"/>
          </w:rPr>
          <w:t xml:space="preserve">         </w:t>
        </w:r>
        <w:r>
          <w:rPr>
            <w:rFonts w:ascii="Baskerville Old Face" w:hAnsi="Baskerville Old Face" w:cs="Times New Roman"/>
            <w:i/>
            <w:sz w:val="20"/>
            <w:szCs w:val="20"/>
          </w:rPr>
          <w:t xml:space="preserve">   </w:t>
        </w:r>
        <w:r w:rsidRPr="008D4F80">
          <w:rPr>
            <w:sz w:val="20"/>
            <w:szCs w:val="20"/>
          </w:rPr>
          <w:fldChar w:fldCharType="begin"/>
        </w:r>
        <w:r w:rsidRPr="008D4F80">
          <w:rPr>
            <w:sz w:val="20"/>
            <w:szCs w:val="20"/>
          </w:rPr>
          <w:instrText xml:space="preserve"> PAGE   \* MERGEFORMAT </w:instrText>
        </w:r>
        <w:r w:rsidRPr="008D4F80">
          <w:rPr>
            <w:sz w:val="20"/>
            <w:szCs w:val="20"/>
          </w:rPr>
          <w:fldChar w:fldCharType="separate"/>
        </w:r>
        <w:r w:rsidR="00421C71">
          <w:rPr>
            <w:noProof/>
            <w:sz w:val="20"/>
            <w:szCs w:val="20"/>
          </w:rPr>
          <w:t>3</w:t>
        </w:r>
        <w:r w:rsidRPr="008D4F80">
          <w:rPr>
            <w:noProof/>
            <w:sz w:val="20"/>
            <w:szCs w:val="20"/>
          </w:rPr>
          <w:fldChar w:fldCharType="end"/>
        </w:r>
      </w:p>
    </w:sdtContent>
  </w:sdt>
  <w:p w:rsidR="008D4F80" w:rsidRDefault="008D4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69" w:rsidRDefault="002B4C69" w:rsidP="008D4F80">
      <w:pPr>
        <w:spacing w:after="0" w:line="240" w:lineRule="auto"/>
      </w:pPr>
      <w:r>
        <w:separator/>
      </w:r>
    </w:p>
  </w:footnote>
  <w:footnote w:type="continuationSeparator" w:id="0">
    <w:p w:rsidR="002B4C69" w:rsidRDefault="002B4C69" w:rsidP="008D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AFE"/>
    <w:multiLevelType w:val="hybridMultilevel"/>
    <w:tmpl w:val="8E24708C"/>
    <w:lvl w:ilvl="0" w:tplc="8B049E3A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37A"/>
    <w:multiLevelType w:val="hybridMultilevel"/>
    <w:tmpl w:val="9266CF1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0"/>
    <w:rsid w:val="00021264"/>
    <w:rsid w:val="0002556E"/>
    <w:rsid w:val="00042B14"/>
    <w:rsid w:val="00050607"/>
    <w:rsid w:val="000B4B1F"/>
    <w:rsid w:val="00111A80"/>
    <w:rsid w:val="002B4C69"/>
    <w:rsid w:val="002D78B6"/>
    <w:rsid w:val="00311480"/>
    <w:rsid w:val="003C2EA4"/>
    <w:rsid w:val="00417E9B"/>
    <w:rsid w:val="00421C71"/>
    <w:rsid w:val="00467825"/>
    <w:rsid w:val="0048530B"/>
    <w:rsid w:val="00595BC9"/>
    <w:rsid w:val="005A0A52"/>
    <w:rsid w:val="0062461D"/>
    <w:rsid w:val="00670279"/>
    <w:rsid w:val="00670857"/>
    <w:rsid w:val="006758E9"/>
    <w:rsid w:val="00690E4A"/>
    <w:rsid w:val="006E39E3"/>
    <w:rsid w:val="007C2751"/>
    <w:rsid w:val="00835CF0"/>
    <w:rsid w:val="008D4F80"/>
    <w:rsid w:val="0094294E"/>
    <w:rsid w:val="009B1860"/>
    <w:rsid w:val="00AC7D0E"/>
    <w:rsid w:val="00B820B7"/>
    <w:rsid w:val="00BB51D7"/>
    <w:rsid w:val="00C1655C"/>
    <w:rsid w:val="00D71DCB"/>
    <w:rsid w:val="00F31CB6"/>
    <w:rsid w:val="00F34915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80"/>
  </w:style>
  <w:style w:type="paragraph" w:styleId="Footer">
    <w:name w:val="footer"/>
    <w:basedOn w:val="Normal"/>
    <w:link w:val="FooterChar"/>
    <w:uiPriority w:val="99"/>
    <w:unhideWhenUsed/>
    <w:rsid w:val="008D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80"/>
  </w:style>
  <w:style w:type="paragraph" w:styleId="Footer">
    <w:name w:val="footer"/>
    <w:basedOn w:val="Normal"/>
    <w:link w:val="FooterChar"/>
    <w:uiPriority w:val="99"/>
    <w:unhideWhenUsed/>
    <w:rsid w:val="008D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F07A-C770-413A-938E-B2BFA9D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2016-03-02T05:13:00Z</cp:lastPrinted>
  <dcterms:created xsi:type="dcterms:W3CDTF">2016-02-29T10:31:00Z</dcterms:created>
  <dcterms:modified xsi:type="dcterms:W3CDTF">2016-03-02T07:47:00Z</dcterms:modified>
</cp:coreProperties>
</file>