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F7457B" w:rsidRDefault="004E49E7" w:rsidP="004E49E7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4E49E7" w:rsidRDefault="004E49E7" w:rsidP="004E49E7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4E49E7" w:rsidRPr="00967D55" w:rsidRDefault="004E49E7" w:rsidP="004E49E7">
      <w:pPr>
        <w:spacing w:after="0"/>
        <w:jc w:val="center"/>
        <w:rPr>
          <w:rFonts w:ascii="Cambria Math" w:hAnsi="Cambria Math"/>
          <w:shadow/>
          <w:sz w:val="8"/>
        </w:rPr>
      </w:pPr>
    </w:p>
    <w:p w:rsidR="004E49E7" w:rsidRPr="00F70C70" w:rsidRDefault="004E49E7" w:rsidP="004E49E7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4E49E7" w:rsidRDefault="007B2F99" w:rsidP="004E49E7">
      <w:pPr>
        <w:spacing w:after="0"/>
        <w:jc w:val="center"/>
        <w:rPr>
          <w:sz w:val="30"/>
        </w:rPr>
      </w:pPr>
      <w:r w:rsidRPr="007B2F9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2.9pt;width:561.75pt;height:0;z-index:251660288" o:connectortype="straight" strokecolor="#404040 [2429]" strokeweight="4.5pt"/>
        </w:pict>
      </w:r>
    </w:p>
    <w:p w:rsidR="004E49E7" w:rsidRDefault="004E49E7" w:rsidP="004E49E7">
      <w:pPr>
        <w:spacing w:after="0"/>
        <w:jc w:val="center"/>
        <w:rPr>
          <w:sz w:val="30"/>
        </w:rPr>
      </w:pPr>
    </w:p>
    <w:p w:rsidR="005F5DE4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FORM 2,</w:t>
      </w:r>
    </w:p>
    <w:p w:rsidR="004E49E7" w:rsidRPr="00C47260" w:rsidRDefault="009A7576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BUSINESS STUDIES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C47260" w:rsidRDefault="00C47260" w:rsidP="00C47260">
      <w:pPr>
        <w:spacing w:after="0"/>
      </w:pPr>
    </w:p>
    <w:p w:rsidR="004E49E7" w:rsidRDefault="004E49E7" w:rsidP="00C47260">
      <w:pPr>
        <w:spacing w:after="0"/>
      </w:pPr>
      <w:r>
        <w:t>NAME:__________________________________________________ADM.NO___________CLASS______</w:t>
      </w:r>
    </w:p>
    <w:p w:rsidR="00C47260" w:rsidRPr="00C47260" w:rsidRDefault="00C47260">
      <w:pPr>
        <w:rPr>
          <w:sz w:val="8"/>
        </w:rPr>
      </w:pPr>
    </w:p>
    <w:p w:rsidR="004E49E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Highlight 4 differences between goods and services.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B01F4" w:rsidRDefault="000B01F4" w:rsidP="000B01F4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State four factors that limit the satisfaction of goods and services.</w:t>
      </w:r>
      <w:r>
        <w:tab/>
      </w:r>
      <w:r>
        <w:tab/>
      </w:r>
      <w:r>
        <w:tab/>
        <w:t>(4 marks)</w:t>
      </w:r>
    </w:p>
    <w:p w:rsidR="000B01F4" w:rsidRDefault="000B01F4" w:rsidP="000B01F4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Outline 4 aspects of a demographic environment.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B01F4" w:rsidRDefault="000B01F4" w:rsidP="000B01F4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Give four characteristics of human wants.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B01F4" w:rsidRDefault="000B01F4" w:rsidP="000B01F4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Outline 4 features that characterize land as an economic resource.</w:t>
      </w:r>
      <w:r>
        <w:tab/>
      </w:r>
      <w:r>
        <w:tab/>
      </w:r>
      <w:r>
        <w:tab/>
        <w:t>(4 marks)</w:t>
      </w:r>
    </w:p>
    <w:p w:rsidR="002A09FF" w:rsidRDefault="000B01F4" w:rsidP="000B01F4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lastRenderedPageBreak/>
        <w:t>For each of the following activities, indicate, whether the production is direct or indirect.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F10C7" w:rsidRPr="00EA42EB" w:rsidRDefault="000F10C7" w:rsidP="000B01F4">
      <w:pPr>
        <w:pStyle w:val="ListParagraph"/>
        <w:spacing w:after="0" w:line="360" w:lineRule="auto"/>
        <w:ind w:left="360"/>
        <w:rPr>
          <w:b/>
        </w:rPr>
      </w:pPr>
      <w:r w:rsidRPr="00EA42EB">
        <w:rPr>
          <w:b/>
        </w:rPr>
        <w:t xml:space="preserve">Production </w:t>
      </w:r>
      <w:r w:rsidRPr="00EA42EB">
        <w:rPr>
          <w:b/>
        </w:rPr>
        <w:tab/>
      </w:r>
      <w:r w:rsidRPr="00EA42EB">
        <w:rPr>
          <w:b/>
        </w:rPr>
        <w:tab/>
      </w:r>
      <w:r w:rsidRPr="00EA42EB">
        <w:rPr>
          <w:b/>
        </w:rPr>
        <w:tab/>
      </w:r>
      <w:r w:rsidRPr="00EA42EB">
        <w:rPr>
          <w:b/>
        </w:rPr>
        <w:tab/>
      </w:r>
      <w:r w:rsidRPr="00EA42EB">
        <w:rPr>
          <w:b/>
        </w:rPr>
        <w:tab/>
        <w:t>Type of production</w:t>
      </w:r>
    </w:p>
    <w:p w:rsidR="000F10C7" w:rsidRDefault="000F10C7" w:rsidP="000B01F4">
      <w:pPr>
        <w:pStyle w:val="ListParagraph"/>
        <w:numPr>
          <w:ilvl w:val="0"/>
          <w:numId w:val="13"/>
        </w:numPr>
        <w:spacing w:after="0" w:line="360" w:lineRule="auto"/>
      </w:pPr>
      <w:r>
        <w:t>Preparing own food</w:t>
      </w:r>
      <w:r>
        <w:tab/>
      </w:r>
      <w:r>
        <w:tab/>
      </w:r>
      <w:r>
        <w:tab/>
      </w:r>
      <w:r>
        <w:tab/>
        <w:t>______________________</w:t>
      </w:r>
    </w:p>
    <w:p w:rsidR="000F10C7" w:rsidRDefault="009D5813" w:rsidP="000B01F4">
      <w:pPr>
        <w:pStyle w:val="ListParagraph"/>
        <w:numPr>
          <w:ilvl w:val="0"/>
          <w:numId w:val="13"/>
        </w:numPr>
        <w:spacing w:after="0" w:line="360" w:lineRule="auto"/>
      </w:pPr>
      <w:r>
        <w:t>Supplying</w:t>
      </w:r>
      <w:r w:rsidR="002A5D11">
        <w:t xml:space="preserve">  bread </w:t>
      </w:r>
      <w:r w:rsidR="000F10C7">
        <w:t>in an area</w:t>
      </w:r>
      <w:r w:rsidR="000F10C7">
        <w:tab/>
      </w:r>
      <w:r w:rsidR="000F10C7">
        <w:tab/>
      </w:r>
      <w:r>
        <w:tab/>
      </w:r>
      <w:r w:rsidR="000F10C7">
        <w:t>______________________</w:t>
      </w:r>
    </w:p>
    <w:p w:rsidR="000F10C7" w:rsidRDefault="000F10C7" w:rsidP="000B01F4">
      <w:pPr>
        <w:pStyle w:val="ListParagraph"/>
        <w:numPr>
          <w:ilvl w:val="0"/>
          <w:numId w:val="13"/>
        </w:numPr>
        <w:spacing w:after="0" w:line="360" w:lineRule="auto"/>
      </w:pPr>
      <w:r>
        <w:t>Providing photocopying service</w:t>
      </w:r>
      <w:r>
        <w:tab/>
      </w:r>
      <w:r>
        <w:tab/>
        <w:t>______________________</w:t>
      </w:r>
    </w:p>
    <w:p w:rsidR="000F10C7" w:rsidRDefault="000F10C7" w:rsidP="000B01F4">
      <w:pPr>
        <w:pStyle w:val="ListParagraph"/>
        <w:numPr>
          <w:ilvl w:val="0"/>
          <w:numId w:val="13"/>
        </w:numPr>
        <w:spacing w:after="0" w:line="360" w:lineRule="auto"/>
      </w:pPr>
      <w:r>
        <w:t>Growing cabbages for own use</w:t>
      </w:r>
      <w:r>
        <w:tab/>
      </w:r>
      <w:r>
        <w:tab/>
        <w:t>______________________</w:t>
      </w:r>
    </w:p>
    <w:p w:rsidR="00EA42EB" w:rsidRPr="00EA42EB" w:rsidRDefault="00EA42EB" w:rsidP="00EA42EB">
      <w:pPr>
        <w:pStyle w:val="ListParagraph"/>
        <w:spacing w:after="0" w:line="360" w:lineRule="auto"/>
        <w:ind w:left="360"/>
        <w:rPr>
          <w:sz w:val="12"/>
        </w:rPr>
      </w:pP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State four features of direct production.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State four problems that may be taken by entrepreneurs without business plans.</w:t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0F10C7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Highlight four characteristics of labour as a factor of production.</w:t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C7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Maina commutes daily to work from Umoja Estate to the city centre by matatu. State four benefits he enjoys by using this means.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Paul, a form four leaver has just joined facebook (the internet social network). Give four business related benefits that he can derive from being a facebook user.</w:t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Outline 4 advantages of using cheques as a means of payment.</w:t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State 4 characteristics of ordinary shares.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Outline four ways in which consumers are likely to suffer in situations where there is no warehousing.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Highlight four circumstances under which sign language may be used in carrying business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Identify four documents used in home trade.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Give four reasons for locating a warehouse at the point of entry.</w:t>
      </w:r>
      <w:r>
        <w:tab/>
      </w:r>
      <w:r>
        <w:tab/>
      </w:r>
      <w:r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Highlight 4 factors Kamau as a farmer will have to consider before choosing an appropriate means of transporting his farm products to the market.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2A09FF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FF">
        <w:t>……………………………………………………………………………………………………………………………………………………………</w:t>
      </w:r>
    </w:p>
    <w:p w:rsidR="002A09FF" w:rsidRDefault="002A09FF" w:rsidP="00EA42EB">
      <w:pPr>
        <w:pStyle w:val="ListParagraph"/>
        <w:spacing w:after="0" w:line="360" w:lineRule="auto"/>
        <w:ind w:left="360"/>
      </w:pPr>
    </w:p>
    <w:p w:rsidR="00DE668E" w:rsidRDefault="00DE668E" w:rsidP="000B01F4">
      <w:pPr>
        <w:pStyle w:val="ListParagraph"/>
        <w:numPr>
          <w:ilvl w:val="0"/>
          <w:numId w:val="12"/>
        </w:numPr>
        <w:spacing w:after="0" w:line="360" w:lineRule="auto"/>
      </w:pPr>
      <w:r>
        <w:lastRenderedPageBreak/>
        <w:t>Explain any 4 barriers to effective communication in an office.</w:t>
      </w:r>
      <w:r>
        <w:tab/>
      </w:r>
      <w:r>
        <w:tab/>
      </w:r>
      <w:r>
        <w:tab/>
        <w:t>(10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E668E" w:rsidRDefault="00EA42EB" w:rsidP="002A09FF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68E">
        <w:t>Give 4 advantages of face to face communication between a business and suppliers</w:t>
      </w:r>
      <w:r w:rsidR="001274BD">
        <w:t>.</w:t>
      </w:r>
      <w:r w:rsidR="001274BD"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4BD" w:rsidRDefault="001274BD" w:rsidP="000B01F4">
      <w:pPr>
        <w:pStyle w:val="ListParagraph"/>
        <w:numPr>
          <w:ilvl w:val="0"/>
          <w:numId w:val="12"/>
        </w:numPr>
        <w:spacing w:after="0" w:line="360" w:lineRule="auto"/>
      </w:pPr>
      <w:r>
        <w:t>Explain 5 government initiated methods of consumer protection.</w:t>
      </w:r>
      <w:r>
        <w:tab/>
      </w:r>
      <w:r>
        <w:tab/>
      </w:r>
      <w:r>
        <w:tab/>
        <w:t>(10 marks)</w:t>
      </w:r>
    </w:p>
    <w:p w:rsidR="001274BD" w:rsidRDefault="00EA42EB" w:rsidP="002A09FF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4BD">
        <w:t>State 4 principals of co-operatives.</w:t>
      </w:r>
      <w:r w:rsidR="001274BD">
        <w:tab/>
      </w:r>
      <w:r w:rsidR="001274BD">
        <w:tab/>
      </w:r>
      <w:r w:rsidR="001274BD">
        <w:tab/>
      </w:r>
      <w:r w:rsidR="001274BD">
        <w:tab/>
      </w:r>
      <w:r w:rsidR="001274BD">
        <w:tab/>
      </w:r>
      <w:r w:rsidR="001274BD">
        <w:tab/>
      </w:r>
      <w:r w:rsidR="001274BD">
        <w:tab/>
        <w:t>(4 marks)</w:t>
      </w:r>
    </w:p>
    <w:p w:rsidR="00EA42EB" w:rsidRDefault="00EA42EB" w:rsidP="00EA42EB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2EB" w:rsidRPr="00EA42EB" w:rsidRDefault="00EA42EB" w:rsidP="00EA42EB">
      <w:pPr>
        <w:pStyle w:val="ListParagraph"/>
        <w:spacing w:after="0" w:line="360" w:lineRule="auto"/>
        <w:ind w:left="360"/>
        <w:rPr>
          <w:sz w:val="16"/>
        </w:rPr>
      </w:pPr>
    </w:p>
    <w:p w:rsidR="004E49E7" w:rsidRDefault="00EA42EB" w:rsidP="00EA42EB">
      <w:pPr>
        <w:pStyle w:val="ListParagraph"/>
        <w:spacing w:after="0" w:line="360" w:lineRule="auto"/>
        <w:ind w:left="360"/>
      </w:pPr>
      <w:r>
        <w:tab/>
      </w:r>
      <w:r>
        <w:tab/>
        <w:t>************************ALL THE BEST*****************************</w:t>
      </w:r>
    </w:p>
    <w:sectPr w:rsidR="004E49E7" w:rsidSect="00541633">
      <w:footerReference w:type="default" r:id="rId8"/>
      <w:pgSz w:w="12240" w:h="20160" w:code="5"/>
      <w:pgMar w:top="81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CD" w:rsidRDefault="00423FCD" w:rsidP="00406C3A">
      <w:pPr>
        <w:spacing w:after="0" w:line="240" w:lineRule="auto"/>
      </w:pPr>
      <w:r>
        <w:separator/>
      </w:r>
    </w:p>
  </w:endnote>
  <w:endnote w:type="continuationSeparator" w:id="1">
    <w:p w:rsidR="00423FCD" w:rsidRDefault="00423FCD" w:rsidP="004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F4" w:rsidRDefault="000B01F4">
    <w:r>
      <w:t xml:space="preserve">Business Studies  Form 2, End of year Examination, 2016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fldSimple w:instr=" PAGE ">
          <w:r w:rsidR="002A09FF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2A09FF">
            <w:rPr>
              <w:noProof/>
            </w:rPr>
            <w:t>4</w:t>
          </w:r>
        </w:fldSimple>
      </w:sdtContent>
    </w:sdt>
  </w:p>
  <w:p w:rsidR="000B01F4" w:rsidRDefault="000B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CD" w:rsidRDefault="00423FCD" w:rsidP="00406C3A">
      <w:pPr>
        <w:spacing w:after="0" w:line="240" w:lineRule="auto"/>
      </w:pPr>
      <w:r>
        <w:separator/>
      </w:r>
    </w:p>
  </w:footnote>
  <w:footnote w:type="continuationSeparator" w:id="1">
    <w:p w:rsidR="00423FCD" w:rsidRDefault="00423FCD" w:rsidP="004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62"/>
    <w:multiLevelType w:val="hybridMultilevel"/>
    <w:tmpl w:val="9386F6E6"/>
    <w:lvl w:ilvl="0" w:tplc="17BE2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2FDD"/>
    <w:multiLevelType w:val="hybridMultilevel"/>
    <w:tmpl w:val="FC38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70392"/>
    <w:multiLevelType w:val="hybridMultilevel"/>
    <w:tmpl w:val="D13C62B0"/>
    <w:lvl w:ilvl="0" w:tplc="66A09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23B8F"/>
    <w:multiLevelType w:val="hybridMultilevel"/>
    <w:tmpl w:val="9626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93079"/>
    <w:multiLevelType w:val="hybridMultilevel"/>
    <w:tmpl w:val="A5FA0474"/>
    <w:lvl w:ilvl="0" w:tplc="B4E43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3E10"/>
    <w:multiLevelType w:val="hybridMultilevel"/>
    <w:tmpl w:val="859299A6"/>
    <w:lvl w:ilvl="0" w:tplc="05026A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80B52"/>
    <w:multiLevelType w:val="hybridMultilevel"/>
    <w:tmpl w:val="99D4D60C"/>
    <w:lvl w:ilvl="0" w:tplc="0F768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60591"/>
    <w:multiLevelType w:val="hybridMultilevel"/>
    <w:tmpl w:val="BB44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A620B"/>
    <w:multiLevelType w:val="hybridMultilevel"/>
    <w:tmpl w:val="0FE4F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9E710D"/>
    <w:multiLevelType w:val="hybridMultilevel"/>
    <w:tmpl w:val="C2360AEC"/>
    <w:lvl w:ilvl="0" w:tplc="43E28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804A4"/>
    <w:multiLevelType w:val="hybridMultilevel"/>
    <w:tmpl w:val="3B8496AE"/>
    <w:lvl w:ilvl="0" w:tplc="C05AA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5269DF"/>
    <w:multiLevelType w:val="hybridMultilevel"/>
    <w:tmpl w:val="B8F052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829E8"/>
    <w:multiLevelType w:val="hybridMultilevel"/>
    <w:tmpl w:val="DFBCEC36"/>
    <w:lvl w:ilvl="0" w:tplc="7D746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9E7"/>
    <w:rsid w:val="00074BAC"/>
    <w:rsid w:val="000B01F4"/>
    <w:rsid w:val="000F10C7"/>
    <w:rsid w:val="001274BD"/>
    <w:rsid w:val="002516ED"/>
    <w:rsid w:val="002A09FF"/>
    <w:rsid w:val="002A5D11"/>
    <w:rsid w:val="002E6CFB"/>
    <w:rsid w:val="00330F9F"/>
    <w:rsid w:val="003B7D9B"/>
    <w:rsid w:val="003E1FEA"/>
    <w:rsid w:val="004061C1"/>
    <w:rsid w:val="00406C3A"/>
    <w:rsid w:val="00423FCD"/>
    <w:rsid w:val="00483E12"/>
    <w:rsid w:val="004E317D"/>
    <w:rsid w:val="004E49E7"/>
    <w:rsid w:val="00541633"/>
    <w:rsid w:val="005B5AA6"/>
    <w:rsid w:val="005F5DE4"/>
    <w:rsid w:val="00662B52"/>
    <w:rsid w:val="006A548E"/>
    <w:rsid w:val="006D2EAA"/>
    <w:rsid w:val="0072289F"/>
    <w:rsid w:val="00756B54"/>
    <w:rsid w:val="007B2F99"/>
    <w:rsid w:val="00894FE9"/>
    <w:rsid w:val="008A1EBF"/>
    <w:rsid w:val="00967BF9"/>
    <w:rsid w:val="00972966"/>
    <w:rsid w:val="009A7576"/>
    <w:rsid w:val="009B137B"/>
    <w:rsid w:val="009D5813"/>
    <w:rsid w:val="00A045FE"/>
    <w:rsid w:val="00AC3692"/>
    <w:rsid w:val="00C23C70"/>
    <w:rsid w:val="00C47260"/>
    <w:rsid w:val="00C7772B"/>
    <w:rsid w:val="00D518F1"/>
    <w:rsid w:val="00DC26B0"/>
    <w:rsid w:val="00DE668E"/>
    <w:rsid w:val="00E24F07"/>
    <w:rsid w:val="00E333B0"/>
    <w:rsid w:val="00E54EC8"/>
    <w:rsid w:val="00EA2AB9"/>
    <w:rsid w:val="00EA42EB"/>
    <w:rsid w:val="00EA68D1"/>
    <w:rsid w:val="00F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3A"/>
  </w:style>
  <w:style w:type="paragraph" w:styleId="Footer">
    <w:name w:val="footer"/>
    <w:basedOn w:val="Normal"/>
    <w:link w:val="Foot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2015-11-04T10:03:00Z</cp:lastPrinted>
  <dcterms:created xsi:type="dcterms:W3CDTF">2015-11-05T06:02:00Z</dcterms:created>
  <dcterms:modified xsi:type="dcterms:W3CDTF">2015-11-05T13:46:00Z</dcterms:modified>
</cp:coreProperties>
</file>