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95" w:rsidRPr="00A5291B" w:rsidRDefault="00801495" w:rsidP="00801495">
      <w:pPr>
        <w:tabs>
          <w:tab w:val="left" w:pos="9360"/>
        </w:tabs>
        <w:rPr>
          <w:rFonts w:ascii="Times New Roman" w:hAnsi="Times New Roman" w:cs="Times New Roman"/>
          <w:b/>
          <w:sz w:val="24"/>
        </w:rPr>
      </w:pPr>
      <w:r w:rsidRPr="00A5291B">
        <w:rPr>
          <w:rFonts w:ascii="Times New Roman" w:hAnsi="Times New Roman" w:cs="Times New Roman"/>
          <w:b/>
          <w:sz w:val="24"/>
        </w:rPr>
        <w:t>MARKING SCHEME</w:t>
      </w:r>
    </w:p>
    <w:p w:rsidR="00801495" w:rsidRPr="00A5291B" w:rsidRDefault="0080015D" w:rsidP="00801495">
      <w:pPr>
        <w:tabs>
          <w:tab w:val="left" w:pos="93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 3 </w:t>
      </w:r>
      <w:r w:rsidR="00801495" w:rsidRPr="00A5291B">
        <w:rPr>
          <w:rFonts w:ascii="Times New Roman" w:hAnsi="Times New Roman" w:cs="Times New Roman"/>
          <w:b/>
          <w:sz w:val="24"/>
        </w:rPr>
        <w:t>FRENCH 501/3</w:t>
      </w:r>
    </w:p>
    <w:p w:rsidR="00801495" w:rsidRPr="00A5291B" w:rsidRDefault="00801495" w:rsidP="00801495">
      <w:pPr>
        <w:tabs>
          <w:tab w:val="left" w:pos="9360"/>
        </w:tabs>
        <w:rPr>
          <w:rFonts w:ascii="Times New Roman" w:hAnsi="Times New Roman" w:cs="Times New Roman"/>
          <w:b/>
          <w:sz w:val="24"/>
        </w:rPr>
      </w:pPr>
      <w:r w:rsidRPr="00A5291B">
        <w:rPr>
          <w:rFonts w:ascii="Times New Roman" w:hAnsi="Times New Roman" w:cs="Times New Roman"/>
          <w:b/>
          <w:sz w:val="24"/>
        </w:rPr>
        <w:t>JULY/AUGUST 2015</w:t>
      </w:r>
    </w:p>
    <w:p w:rsidR="00801495" w:rsidRPr="00A5291B" w:rsidRDefault="00801495" w:rsidP="00801495">
      <w:pPr>
        <w:tabs>
          <w:tab w:val="left" w:pos="9360"/>
        </w:tabs>
        <w:rPr>
          <w:rFonts w:ascii="Times New Roman" w:hAnsi="Times New Roman" w:cs="Times New Roman"/>
          <w:b/>
          <w:sz w:val="24"/>
        </w:rPr>
      </w:pPr>
      <w:r w:rsidRPr="00A5291B">
        <w:rPr>
          <w:rFonts w:ascii="Times New Roman" w:hAnsi="Times New Roman" w:cs="Times New Roman"/>
          <w:b/>
          <w:sz w:val="24"/>
        </w:rPr>
        <w:t>SECTION I  (5MKS)</w:t>
      </w:r>
    </w:p>
    <w:p w:rsidR="00801495" w:rsidRPr="00A5291B" w:rsidRDefault="001A3CE3" w:rsidP="00801495">
      <w:pPr>
        <w:tabs>
          <w:tab w:val="left" w:pos="93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</w:t>
      </w:r>
      <w:bookmarkStart w:id="0" w:name="_GoBack"/>
      <w:bookmarkEnd w:id="0"/>
      <w:r w:rsidR="00801495" w:rsidRPr="00A5291B">
        <w:rPr>
          <w:rFonts w:ascii="Times New Roman" w:hAnsi="Times New Roman" w:cs="Times New Roman"/>
          <w:b/>
          <w:sz w:val="24"/>
        </w:rPr>
        <w:t>ding aloud scoring scheme</w:t>
      </w:r>
    </w:p>
    <w:p w:rsidR="00801495" w:rsidRPr="00A5291B" w:rsidRDefault="00801495" w:rsidP="00801495">
      <w:pPr>
        <w:tabs>
          <w:tab w:val="left" w:pos="9360"/>
        </w:tabs>
        <w:rPr>
          <w:rFonts w:ascii="Times New Roman" w:hAnsi="Times New Roman" w:cs="Times New Roman"/>
          <w:b/>
          <w:sz w:val="24"/>
        </w:rPr>
      </w:pPr>
      <w:r w:rsidRPr="00A5291B">
        <w:rPr>
          <w:rFonts w:ascii="Times New Roman" w:hAnsi="Times New Roman" w:cs="Times New Roman"/>
          <w:b/>
          <w:sz w:val="24"/>
        </w:rPr>
        <w:t>Total marks 5</w:t>
      </w:r>
    </w:p>
    <w:p w:rsidR="00801495" w:rsidRPr="008459D2" w:rsidRDefault="00801495" w:rsidP="00801495">
      <w:pPr>
        <w:pStyle w:val="ListParagraph"/>
        <w:numPr>
          <w:ilvl w:val="0"/>
          <w:numId w:val="1"/>
        </w:numPr>
        <w:tabs>
          <w:tab w:val="left" w:pos="9360"/>
        </w:tabs>
        <w:rPr>
          <w:rFonts w:ascii="Times New Roman" w:hAnsi="Times New Roman" w:cs="Times New Roman"/>
          <w:sz w:val="24"/>
        </w:rPr>
      </w:pPr>
      <w:r w:rsidRPr="008459D2">
        <w:rPr>
          <w:rFonts w:ascii="Times New Roman" w:hAnsi="Times New Roman" w:cs="Times New Roman"/>
          <w:sz w:val="24"/>
        </w:rPr>
        <w:t>. Will be given for a pleasing APPROMAXIMATION To a native French speaker convincingly SUSTAINED throughout the passage.</w:t>
      </w:r>
    </w:p>
    <w:p w:rsidR="00801495" w:rsidRDefault="00801495" w:rsidP="00801495">
      <w:pPr>
        <w:pStyle w:val="ListParagraph"/>
        <w:numPr>
          <w:ilvl w:val="0"/>
          <w:numId w:val="2"/>
        </w:num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(to be considered as ‘’down from’’) will be given when the ‘’ frenchess’’ is not sustained throughout.</w:t>
      </w:r>
    </w:p>
    <w:p w:rsidR="00801495" w:rsidRDefault="00801495" w:rsidP="00801495">
      <w:pPr>
        <w:pStyle w:val="ListParagraph"/>
        <w:numPr>
          <w:ilvl w:val="0"/>
          <w:numId w:val="3"/>
        </w:num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(to be considered as up from 2) where there is SIGNIFICANT amount of pleasing RHYTHM and INTONATION</w:t>
      </w:r>
    </w:p>
    <w:p w:rsidR="00801495" w:rsidRDefault="00801495" w:rsidP="00801495">
      <w:pPr>
        <w:pStyle w:val="ListParagraph"/>
        <w:numPr>
          <w:ilvl w:val="0"/>
          <w:numId w:val="4"/>
        </w:num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(the pass/fail line) will be given where are sign of correct stress and intonation but a lot of distortion.</w:t>
      </w:r>
    </w:p>
    <w:p w:rsidR="00801495" w:rsidRDefault="00801495" w:rsidP="00801495">
      <w:pPr>
        <w:pStyle w:val="ListParagraph"/>
        <w:numPr>
          <w:ilvl w:val="0"/>
          <w:numId w:val="5"/>
        </w:num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be given for the labored and inaccurate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be given for almost incomprehensible</w:t>
      </w:r>
    </w:p>
    <w:p w:rsidR="00801495" w:rsidRDefault="00801495" w:rsidP="00801495">
      <w:p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Note: it is suggestes that by the end of the first quarter of the passage, examiners should have formed a clear idea of their starting point</w:t>
      </w:r>
    </w:p>
    <w:p w:rsidR="00801495" w:rsidRDefault="00801495" w:rsidP="00801495">
      <w:p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Down from 5</w:t>
      </w:r>
    </w:p>
    <w:p w:rsidR="00801495" w:rsidRDefault="00801495" w:rsidP="00801495">
      <w:p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 or down 2</w:t>
      </w:r>
    </w:p>
    <w:p w:rsidR="00801495" w:rsidRPr="00A5291B" w:rsidRDefault="00801495" w:rsidP="00801495">
      <w:pPr>
        <w:tabs>
          <w:tab w:val="left" w:pos="9360"/>
        </w:tabs>
        <w:rPr>
          <w:rFonts w:ascii="Times New Roman" w:hAnsi="Times New Roman" w:cs="Times New Roman"/>
          <w:b/>
          <w:sz w:val="24"/>
        </w:rPr>
      </w:pPr>
      <w:r w:rsidRPr="00A5291B">
        <w:rPr>
          <w:rFonts w:ascii="Times New Roman" w:hAnsi="Times New Roman" w:cs="Times New Roman"/>
          <w:b/>
          <w:sz w:val="24"/>
        </w:rPr>
        <w:t>SECTION II: EXPOSE  (5MKS)</w:t>
      </w:r>
    </w:p>
    <w:p w:rsidR="00801495" w:rsidRDefault="00801495" w:rsidP="00801495">
      <w:p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Scoring scheme (5mks)</w:t>
      </w:r>
    </w:p>
    <w:p w:rsidR="00801495" w:rsidRDefault="00801495" w:rsidP="00801495">
      <w:p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Relevance   (3mks)</w:t>
      </w:r>
    </w:p>
    <w:p w:rsidR="00801495" w:rsidRDefault="00801495" w:rsidP="00801495">
      <w:p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Articulation  (2mks)</w:t>
      </w:r>
    </w:p>
    <w:p w:rsidR="00801495" w:rsidRDefault="00801495" w:rsidP="00801495">
      <w:p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Intonation   (2mks)</w:t>
      </w:r>
    </w:p>
    <w:p w:rsidR="00801495" w:rsidRDefault="00801495" w:rsidP="00801495">
      <w:p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Coherence  (3mks)</w:t>
      </w:r>
    </w:p>
    <w:p w:rsidR="00801495" w:rsidRDefault="00801495" w:rsidP="00801495">
      <w:p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Taotal marks </w:t>
      </w:r>
      <w:r>
        <w:rPr>
          <w:rFonts w:ascii="Times New Roman" w:hAnsi="Times New Roman" w:cs="Times New Roman"/>
          <w:sz w:val="24"/>
          <w:vertAlign w:val="superscript"/>
        </w:rPr>
        <w:t>15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=5</w:t>
      </w:r>
    </w:p>
    <w:p w:rsidR="00801495" w:rsidRDefault="00801495" w:rsidP="00801495">
      <w:p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N/B-The examiner can polity stop the candidate after 2 minutes</w:t>
      </w:r>
    </w:p>
    <w:p w:rsidR="00801495" w:rsidRPr="00A5291B" w:rsidRDefault="00801495" w:rsidP="00801495">
      <w:pPr>
        <w:tabs>
          <w:tab w:val="left" w:pos="9360"/>
        </w:tabs>
        <w:rPr>
          <w:rFonts w:ascii="Times New Roman" w:hAnsi="Times New Roman" w:cs="Times New Roman"/>
          <w:b/>
          <w:sz w:val="24"/>
        </w:rPr>
      </w:pPr>
      <w:r w:rsidRPr="00A5291B">
        <w:rPr>
          <w:rFonts w:ascii="Times New Roman" w:hAnsi="Times New Roman" w:cs="Times New Roman"/>
          <w:b/>
          <w:sz w:val="24"/>
        </w:rPr>
        <w:t>SECTION III  (15MKS)</w:t>
      </w:r>
    </w:p>
    <w:p w:rsidR="00801495" w:rsidRPr="00A5291B" w:rsidRDefault="00801495" w:rsidP="00801495">
      <w:pPr>
        <w:tabs>
          <w:tab w:val="left" w:pos="9360"/>
        </w:tabs>
        <w:rPr>
          <w:rFonts w:ascii="Times New Roman" w:hAnsi="Times New Roman" w:cs="Times New Roman"/>
          <w:b/>
          <w:sz w:val="24"/>
        </w:rPr>
      </w:pPr>
      <w:r w:rsidRPr="00A5291B">
        <w:rPr>
          <w:rFonts w:ascii="Times New Roman" w:hAnsi="Times New Roman" w:cs="Times New Roman"/>
          <w:b/>
          <w:sz w:val="24"/>
        </w:rPr>
        <w:lastRenderedPageBreak/>
        <w:t>Conversation scoring scheme</w:t>
      </w:r>
    </w:p>
    <w:p w:rsidR="00801495" w:rsidRDefault="00801495" w:rsidP="00801495">
      <w:p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NB – The candidate should be asked a minimum of 4 question different topics. The candidate should speak more than the examiner</w:t>
      </w:r>
    </w:p>
    <w:tbl>
      <w:tblPr>
        <w:tblStyle w:val="TableGrid"/>
        <w:tblW w:w="0" w:type="auto"/>
        <w:tblLook w:val="04A0"/>
      </w:tblPr>
      <w:tblGrid>
        <w:gridCol w:w="1638"/>
        <w:gridCol w:w="8478"/>
      </w:tblGrid>
      <w:tr w:rsidR="00801495" w:rsidTr="00846499">
        <w:trPr>
          <w:trHeight w:val="575"/>
        </w:trPr>
        <w:tc>
          <w:tcPr>
            <w:tcW w:w="1638" w:type="dxa"/>
          </w:tcPr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78" w:type="dxa"/>
          </w:tcPr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Given to the oui/non followed by silence where there is not real communication</w:t>
            </w:r>
          </w:p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Between the examiner and the candidate</w:t>
            </w:r>
          </w:p>
        </w:tc>
      </w:tr>
      <w:tr w:rsidR="00801495" w:rsidTr="00846499">
        <w:tc>
          <w:tcPr>
            <w:tcW w:w="1638" w:type="dxa"/>
          </w:tcPr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1-3 very</w:t>
            </w:r>
          </w:p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8478" w:type="dxa"/>
          </w:tcPr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Given to the candidate who responds after a lot of effort from the examiner and </w:t>
            </w:r>
          </w:p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Whose responses are often inappropriate and contain many serious errors.</w:t>
            </w:r>
          </w:p>
        </w:tc>
      </w:tr>
      <w:tr w:rsidR="00801495" w:rsidTr="00846499">
        <w:tc>
          <w:tcPr>
            <w:tcW w:w="1638" w:type="dxa"/>
          </w:tcPr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4-5 poor</w:t>
            </w:r>
          </w:p>
        </w:tc>
        <w:tc>
          <w:tcPr>
            <w:tcW w:w="8478" w:type="dxa"/>
          </w:tcPr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Given to the candidate who contantly requests for repetition of the examiners</w:t>
            </w:r>
          </w:p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Question and yet something responds inappropriately making many errors.</w:t>
            </w:r>
          </w:p>
        </w:tc>
      </w:tr>
      <w:tr w:rsidR="00801495" w:rsidTr="00846499">
        <w:tc>
          <w:tcPr>
            <w:tcW w:w="1638" w:type="dxa"/>
          </w:tcPr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6-7 pass</w:t>
            </w:r>
          </w:p>
        </w:tc>
        <w:tc>
          <w:tcPr>
            <w:tcW w:w="8478" w:type="dxa"/>
          </w:tcPr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Given to the fairly forthcoming candidate whose answers contain quite a numebr</w:t>
            </w:r>
          </w:p>
        </w:tc>
      </w:tr>
      <w:tr w:rsidR="00801495" w:rsidTr="00846499">
        <w:tc>
          <w:tcPr>
            <w:tcW w:w="1638" w:type="dxa"/>
          </w:tcPr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 Quite</w:t>
            </w:r>
          </w:p>
        </w:tc>
        <w:tc>
          <w:tcPr>
            <w:tcW w:w="8478" w:type="dxa"/>
          </w:tcPr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Given the fairly forthcoming candidate whose answer conatin quite a number of errors</w:t>
            </w:r>
          </w:p>
        </w:tc>
      </w:tr>
      <w:tr w:rsidR="00801495" w:rsidTr="00846499">
        <w:tc>
          <w:tcPr>
            <w:tcW w:w="1638" w:type="dxa"/>
          </w:tcPr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 good</w:t>
            </w:r>
          </w:p>
        </w:tc>
        <w:tc>
          <w:tcPr>
            <w:tcW w:w="8478" w:type="dxa"/>
          </w:tcPr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Given to the whose responses are good, are fairly fluent but is rather hesitant and makes a few mistakes</w:t>
            </w:r>
          </w:p>
        </w:tc>
      </w:tr>
      <w:tr w:rsidR="00801495" w:rsidTr="00846499">
        <w:tc>
          <w:tcPr>
            <w:tcW w:w="1638" w:type="dxa"/>
          </w:tcPr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12-14</w:t>
            </w:r>
          </w:p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Very good</w:t>
            </w:r>
          </w:p>
        </w:tc>
        <w:tc>
          <w:tcPr>
            <w:tcW w:w="8478" w:type="dxa"/>
          </w:tcPr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Given to the candidates whose responses are conflident, spontaneous, idiomatic and fluent but with a few errors.</w:t>
            </w:r>
          </w:p>
        </w:tc>
      </w:tr>
      <w:tr w:rsidR="00801495" w:rsidTr="00846499">
        <w:tc>
          <w:tcPr>
            <w:tcW w:w="1638" w:type="dxa"/>
          </w:tcPr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excellent</w:t>
            </w:r>
          </w:p>
        </w:tc>
        <w:tc>
          <w:tcPr>
            <w:tcW w:w="8478" w:type="dxa"/>
          </w:tcPr>
          <w:p w:rsidR="00801495" w:rsidRDefault="00801495" w:rsidP="00846499">
            <w:pPr>
              <w:tabs>
                <w:tab w:val="left" w:pos="936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Should be given to a really outstanding candidate whose French is perfect.</w:t>
            </w:r>
          </w:p>
        </w:tc>
      </w:tr>
    </w:tbl>
    <w:p w:rsidR="00801495" w:rsidRDefault="00801495" w:rsidP="00801495">
      <w:pPr>
        <w:tabs>
          <w:tab w:val="left" w:pos="9360"/>
        </w:tabs>
        <w:rPr>
          <w:rFonts w:ascii="Times New Roman" w:hAnsi="Times New Roman" w:cs="Times New Roman"/>
          <w:sz w:val="24"/>
        </w:rPr>
      </w:pPr>
    </w:p>
    <w:p w:rsidR="00801495" w:rsidRPr="00A5291B" w:rsidRDefault="00801495" w:rsidP="00801495">
      <w:pPr>
        <w:tabs>
          <w:tab w:val="left" w:pos="9360"/>
        </w:tabs>
        <w:rPr>
          <w:rFonts w:ascii="Times New Roman" w:hAnsi="Times New Roman" w:cs="Times New Roman"/>
          <w:b/>
          <w:sz w:val="24"/>
        </w:rPr>
      </w:pPr>
      <w:r w:rsidRPr="00A5291B">
        <w:rPr>
          <w:rFonts w:ascii="Times New Roman" w:hAnsi="Times New Roman" w:cs="Times New Roman"/>
          <w:b/>
          <w:sz w:val="24"/>
        </w:rPr>
        <w:t>NB</w:t>
      </w:r>
    </w:p>
    <w:p w:rsidR="00801495" w:rsidRPr="00A5291B" w:rsidRDefault="00801495" w:rsidP="00801495">
      <w:pPr>
        <w:tabs>
          <w:tab w:val="left" w:pos="9360"/>
        </w:tabs>
        <w:rPr>
          <w:rFonts w:ascii="Times New Roman" w:hAnsi="Times New Roman" w:cs="Times New Roman"/>
          <w:b/>
          <w:sz w:val="24"/>
        </w:rPr>
      </w:pPr>
      <w:r w:rsidRPr="00A5291B">
        <w:rPr>
          <w:rFonts w:ascii="Times New Roman" w:hAnsi="Times New Roman" w:cs="Times New Roman"/>
          <w:b/>
          <w:sz w:val="24"/>
        </w:rPr>
        <w:t>CONVERSATION TOPIC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sida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 chômage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 ami (e)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Moi</w:t>
      </w:r>
    </w:p>
    <w:p w:rsidR="00801495" w:rsidRPr="00F17C1A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Le français et l’importance du franç</w:t>
      </w:r>
      <w:r w:rsidRPr="00F17C1A">
        <w:rPr>
          <w:rFonts w:ascii="Times New Roman" w:hAnsi="Times New Roman" w:cs="Times New Roman"/>
          <w:sz w:val="24"/>
          <w:lang w:val="fr-FR"/>
        </w:rPr>
        <w:t>ais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Le tourisme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Le transport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Mon futur métier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Ma famille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Les sports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La vie à la campagne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Les loisirs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La vie politique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Les médias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La vie scolaire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La vie en ville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Le système éducatif  kenyan et français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L’environment et la santé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lastRenderedPageBreak/>
        <w:t>Mon pays</w:t>
      </w:r>
    </w:p>
    <w:p w:rsidR="00801495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La mode</w:t>
      </w:r>
    </w:p>
    <w:p w:rsidR="00801495" w:rsidRPr="00F17C1A" w:rsidRDefault="00801495" w:rsidP="00801495">
      <w:pPr>
        <w:pStyle w:val="ListParagraph"/>
        <w:numPr>
          <w:ilvl w:val="0"/>
          <w:numId w:val="6"/>
        </w:numPr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La pollution</w:t>
      </w:r>
    </w:p>
    <w:p w:rsidR="00801495" w:rsidRPr="00F17C1A" w:rsidRDefault="00801495" w:rsidP="00801495">
      <w:pPr>
        <w:tabs>
          <w:tab w:val="left" w:pos="9360"/>
        </w:tabs>
        <w:ind w:left="360"/>
        <w:rPr>
          <w:rFonts w:ascii="Times New Roman" w:hAnsi="Times New Roman" w:cs="Times New Roman"/>
          <w:sz w:val="24"/>
          <w:lang w:val="fr-FR"/>
        </w:rPr>
      </w:pPr>
    </w:p>
    <w:p w:rsidR="00801495" w:rsidRPr="00F17C1A" w:rsidRDefault="00801495" w:rsidP="00801495">
      <w:pPr>
        <w:tabs>
          <w:tab w:val="left" w:pos="9360"/>
        </w:tabs>
        <w:ind w:left="360"/>
        <w:rPr>
          <w:rFonts w:ascii="Times New Roman" w:hAnsi="Times New Roman" w:cs="Times New Roman"/>
          <w:sz w:val="24"/>
          <w:lang w:val="fr-FR"/>
        </w:rPr>
      </w:pPr>
    </w:p>
    <w:p w:rsidR="00801495" w:rsidRPr="00F17C1A" w:rsidRDefault="00801495" w:rsidP="00801495">
      <w:pPr>
        <w:tabs>
          <w:tab w:val="left" w:pos="9360"/>
        </w:tabs>
        <w:ind w:left="360"/>
        <w:rPr>
          <w:rFonts w:ascii="Times New Roman" w:hAnsi="Times New Roman" w:cs="Times New Roman"/>
          <w:sz w:val="24"/>
          <w:lang w:val="fr-FR"/>
        </w:rPr>
      </w:pPr>
    </w:p>
    <w:p w:rsidR="00801495" w:rsidRPr="00F17C1A" w:rsidRDefault="00801495" w:rsidP="00801495">
      <w:pPr>
        <w:tabs>
          <w:tab w:val="left" w:pos="9360"/>
        </w:tabs>
        <w:ind w:left="360"/>
        <w:rPr>
          <w:rFonts w:ascii="Times New Roman" w:hAnsi="Times New Roman" w:cs="Times New Roman"/>
          <w:sz w:val="24"/>
          <w:lang w:val="fr-FR"/>
        </w:rPr>
      </w:pPr>
    </w:p>
    <w:p w:rsidR="00801495" w:rsidRPr="00F17C1A" w:rsidRDefault="00801495" w:rsidP="00801495">
      <w:pPr>
        <w:tabs>
          <w:tab w:val="left" w:pos="9360"/>
        </w:tabs>
        <w:ind w:left="360"/>
        <w:rPr>
          <w:rFonts w:ascii="Times New Roman" w:hAnsi="Times New Roman" w:cs="Times New Roman"/>
          <w:sz w:val="24"/>
          <w:lang w:val="fr-FR"/>
        </w:rPr>
      </w:pPr>
    </w:p>
    <w:p w:rsidR="00801495" w:rsidRPr="00F17C1A" w:rsidRDefault="00801495" w:rsidP="00801495">
      <w:pPr>
        <w:tabs>
          <w:tab w:val="left" w:pos="9360"/>
        </w:tabs>
        <w:ind w:left="360"/>
        <w:rPr>
          <w:rFonts w:ascii="Times New Roman" w:hAnsi="Times New Roman" w:cs="Times New Roman"/>
          <w:sz w:val="24"/>
          <w:lang w:val="fr-FR"/>
        </w:rPr>
      </w:pPr>
    </w:p>
    <w:p w:rsidR="00801495" w:rsidRPr="00F17C1A" w:rsidRDefault="00801495" w:rsidP="00801495">
      <w:pPr>
        <w:tabs>
          <w:tab w:val="left" w:pos="9360"/>
        </w:tabs>
        <w:ind w:left="360"/>
        <w:rPr>
          <w:rFonts w:ascii="Times New Roman" w:hAnsi="Times New Roman" w:cs="Times New Roman"/>
          <w:sz w:val="24"/>
          <w:lang w:val="fr-FR"/>
        </w:rPr>
      </w:pPr>
    </w:p>
    <w:p w:rsidR="00801495" w:rsidRPr="00F17C1A" w:rsidRDefault="00801495" w:rsidP="00801495">
      <w:pPr>
        <w:tabs>
          <w:tab w:val="left" w:pos="9360"/>
        </w:tabs>
        <w:ind w:left="360"/>
        <w:rPr>
          <w:rFonts w:ascii="Times New Roman" w:hAnsi="Times New Roman" w:cs="Times New Roman"/>
          <w:sz w:val="24"/>
          <w:lang w:val="fr-FR"/>
        </w:rPr>
      </w:pPr>
    </w:p>
    <w:p w:rsidR="00801495" w:rsidRPr="00F17C1A" w:rsidRDefault="00801495" w:rsidP="00801495">
      <w:pPr>
        <w:tabs>
          <w:tab w:val="left" w:pos="9360"/>
        </w:tabs>
        <w:ind w:left="360"/>
        <w:rPr>
          <w:rFonts w:ascii="Times New Roman" w:hAnsi="Times New Roman" w:cs="Times New Roman"/>
          <w:sz w:val="24"/>
          <w:lang w:val="fr-FR"/>
        </w:rPr>
      </w:pPr>
    </w:p>
    <w:p w:rsidR="00801495" w:rsidRPr="00F17C1A" w:rsidRDefault="00801495" w:rsidP="00801495">
      <w:pPr>
        <w:tabs>
          <w:tab w:val="left" w:pos="9360"/>
        </w:tabs>
        <w:ind w:left="360"/>
        <w:rPr>
          <w:rFonts w:ascii="Times New Roman" w:hAnsi="Times New Roman" w:cs="Times New Roman"/>
          <w:sz w:val="24"/>
          <w:lang w:val="fr-FR"/>
        </w:rPr>
      </w:pPr>
    </w:p>
    <w:p w:rsidR="00801495" w:rsidRPr="00F17C1A" w:rsidRDefault="00801495" w:rsidP="00801495">
      <w:pPr>
        <w:tabs>
          <w:tab w:val="left" w:pos="9360"/>
        </w:tabs>
        <w:ind w:left="360"/>
        <w:rPr>
          <w:rFonts w:ascii="Times New Roman" w:hAnsi="Times New Roman" w:cs="Times New Roman"/>
          <w:sz w:val="24"/>
          <w:lang w:val="fr-FR"/>
        </w:rPr>
      </w:pPr>
    </w:p>
    <w:p w:rsidR="00801495" w:rsidRPr="00F17C1A" w:rsidRDefault="00801495" w:rsidP="00801495">
      <w:pPr>
        <w:tabs>
          <w:tab w:val="left" w:pos="9360"/>
        </w:tabs>
        <w:ind w:left="360"/>
        <w:rPr>
          <w:rFonts w:ascii="Times New Roman" w:hAnsi="Times New Roman" w:cs="Times New Roman"/>
          <w:sz w:val="24"/>
          <w:lang w:val="fr-FR"/>
        </w:rPr>
      </w:pPr>
    </w:p>
    <w:p w:rsidR="00801495" w:rsidRPr="00F17C1A" w:rsidRDefault="00801495" w:rsidP="00801495">
      <w:pPr>
        <w:tabs>
          <w:tab w:val="left" w:pos="9360"/>
        </w:tabs>
        <w:ind w:left="360"/>
        <w:rPr>
          <w:rFonts w:ascii="Times New Roman" w:hAnsi="Times New Roman" w:cs="Times New Roman"/>
          <w:sz w:val="24"/>
          <w:lang w:val="fr-FR"/>
        </w:rPr>
      </w:pPr>
    </w:p>
    <w:p w:rsidR="00801495" w:rsidRPr="00F17C1A" w:rsidRDefault="00801495" w:rsidP="00801495">
      <w:pPr>
        <w:tabs>
          <w:tab w:val="left" w:pos="9360"/>
        </w:tabs>
        <w:ind w:left="360"/>
        <w:rPr>
          <w:rFonts w:ascii="Times New Roman" w:hAnsi="Times New Roman" w:cs="Times New Roman"/>
          <w:sz w:val="24"/>
          <w:lang w:val="fr-FR"/>
        </w:rPr>
      </w:pPr>
    </w:p>
    <w:p w:rsidR="00801495" w:rsidRPr="00F17C1A" w:rsidRDefault="00801495" w:rsidP="00801495">
      <w:pPr>
        <w:tabs>
          <w:tab w:val="left" w:pos="9360"/>
        </w:tabs>
        <w:ind w:left="360"/>
        <w:rPr>
          <w:rFonts w:ascii="Times New Roman" w:hAnsi="Times New Roman" w:cs="Times New Roman"/>
          <w:sz w:val="24"/>
          <w:lang w:val="fr-FR"/>
        </w:rPr>
      </w:pPr>
    </w:p>
    <w:p w:rsidR="00801495" w:rsidRPr="00F17C1A" w:rsidRDefault="00801495" w:rsidP="00801495">
      <w:pPr>
        <w:tabs>
          <w:tab w:val="left" w:pos="9360"/>
        </w:tabs>
        <w:ind w:left="360"/>
        <w:rPr>
          <w:rFonts w:ascii="Times New Roman" w:hAnsi="Times New Roman" w:cs="Times New Roman"/>
          <w:sz w:val="24"/>
          <w:lang w:val="fr-FR"/>
        </w:rPr>
      </w:pPr>
    </w:p>
    <w:p w:rsidR="00801495" w:rsidRPr="00F17C1A" w:rsidRDefault="00801495" w:rsidP="00801495">
      <w:pPr>
        <w:tabs>
          <w:tab w:val="left" w:pos="9360"/>
        </w:tabs>
        <w:ind w:left="360"/>
        <w:rPr>
          <w:rFonts w:ascii="Times New Roman" w:hAnsi="Times New Roman" w:cs="Times New Roman"/>
          <w:sz w:val="24"/>
          <w:lang w:val="fr-FR"/>
        </w:rPr>
      </w:pPr>
    </w:p>
    <w:p w:rsidR="00801495" w:rsidRPr="00F17C1A" w:rsidRDefault="00801495" w:rsidP="00801495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801495" w:rsidRPr="00F17C1A" w:rsidRDefault="00801495" w:rsidP="00801495">
      <w:pPr>
        <w:pStyle w:val="ListParagraph"/>
        <w:tabs>
          <w:tab w:val="left" w:pos="9360"/>
        </w:tabs>
        <w:rPr>
          <w:rFonts w:ascii="Times New Roman" w:hAnsi="Times New Roman" w:cs="Times New Roman"/>
          <w:sz w:val="24"/>
          <w:lang w:val="fr-FR"/>
        </w:rPr>
      </w:pPr>
    </w:p>
    <w:p w:rsidR="00D67435" w:rsidRDefault="00D67435"/>
    <w:sectPr w:rsidR="00D67435" w:rsidSect="007F1F6A">
      <w:footerReference w:type="default" r:id="rId7"/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91" w:rsidRDefault="00640091">
      <w:pPr>
        <w:spacing w:after="0" w:line="240" w:lineRule="auto"/>
      </w:pPr>
      <w:r>
        <w:separator/>
      </w:r>
    </w:p>
  </w:endnote>
  <w:endnote w:type="continuationSeparator" w:id="1">
    <w:p w:rsidR="00640091" w:rsidRDefault="0064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2978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1F7" w:rsidRDefault="004B43C6">
        <w:pPr>
          <w:pStyle w:val="Footer"/>
          <w:jc w:val="center"/>
        </w:pPr>
        <w:r>
          <w:fldChar w:fldCharType="begin"/>
        </w:r>
        <w:r w:rsidR="00801495">
          <w:instrText xml:space="preserve"> PAGE   \* MERGEFORMAT </w:instrText>
        </w:r>
        <w:r>
          <w:fldChar w:fldCharType="separate"/>
        </w:r>
        <w:r w:rsidR="00B024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971F7" w:rsidRDefault="006400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91" w:rsidRDefault="00640091">
      <w:pPr>
        <w:spacing w:after="0" w:line="240" w:lineRule="auto"/>
      </w:pPr>
      <w:r>
        <w:separator/>
      </w:r>
    </w:p>
  </w:footnote>
  <w:footnote w:type="continuationSeparator" w:id="1">
    <w:p w:rsidR="00640091" w:rsidRDefault="00640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37"/>
    <w:multiLevelType w:val="hybridMultilevel"/>
    <w:tmpl w:val="B8228B26"/>
    <w:lvl w:ilvl="0" w:tplc="C9E2957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0A26"/>
    <w:multiLevelType w:val="hybridMultilevel"/>
    <w:tmpl w:val="0E6ED758"/>
    <w:lvl w:ilvl="0" w:tplc="C120A2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F458F"/>
    <w:multiLevelType w:val="hybridMultilevel"/>
    <w:tmpl w:val="540CC3B6"/>
    <w:lvl w:ilvl="0" w:tplc="25F0AA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0303C"/>
    <w:multiLevelType w:val="hybridMultilevel"/>
    <w:tmpl w:val="3712F990"/>
    <w:lvl w:ilvl="0" w:tplc="6FA45B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008C3"/>
    <w:multiLevelType w:val="hybridMultilevel"/>
    <w:tmpl w:val="AAFC2CCE"/>
    <w:lvl w:ilvl="0" w:tplc="AC56C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D098B"/>
    <w:multiLevelType w:val="hybridMultilevel"/>
    <w:tmpl w:val="F1A01138"/>
    <w:lvl w:ilvl="0" w:tplc="F8BCE9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1495"/>
    <w:rsid w:val="0012286C"/>
    <w:rsid w:val="001A3CE3"/>
    <w:rsid w:val="004B43C6"/>
    <w:rsid w:val="00640091"/>
    <w:rsid w:val="0080015D"/>
    <w:rsid w:val="00801495"/>
    <w:rsid w:val="00A1286B"/>
    <w:rsid w:val="00B0245B"/>
    <w:rsid w:val="00D67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95"/>
    <w:pPr>
      <w:ind w:left="720"/>
      <w:contextualSpacing/>
    </w:pPr>
  </w:style>
  <w:style w:type="table" w:styleId="TableGrid">
    <w:name w:val="Table Grid"/>
    <w:basedOn w:val="TableNormal"/>
    <w:uiPriority w:val="59"/>
    <w:rsid w:val="008014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0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9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95"/>
    <w:pPr>
      <w:ind w:left="720"/>
      <w:contextualSpacing/>
    </w:pPr>
  </w:style>
  <w:style w:type="table" w:styleId="TableGrid">
    <w:name w:val="Table Grid"/>
    <w:basedOn w:val="TableNormal"/>
    <w:uiPriority w:val="59"/>
    <w:rsid w:val="008014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01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9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Kamanza</dc:creator>
  <cp:lastModifiedBy>USER</cp:lastModifiedBy>
  <cp:revision>5</cp:revision>
  <dcterms:created xsi:type="dcterms:W3CDTF">2015-07-15T15:10:00Z</dcterms:created>
  <dcterms:modified xsi:type="dcterms:W3CDTF">2015-07-20T09:41:00Z</dcterms:modified>
</cp:coreProperties>
</file>