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B9" w:rsidRPr="00602DB9" w:rsidRDefault="00602DB9" w:rsidP="00602DB9">
      <w:pPr>
        <w:rPr>
          <w:rFonts w:ascii="Times New Roman" w:hAnsi="Times New Roman" w:cs="Times New Roman"/>
          <w:b/>
          <w:sz w:val="24"/>
          <w:szCs w:val="24"/>
        </w:rPr>
      </w:pPr>
      <w:r w:rsidRPr="00602DB9">
        <w:rPr>
          <w:rFonts w:ascii="Times New Roman" w:hAnsi="Times New Roman" w:cs="Times New Roman"/>
          <w:b/>
          <w:sz w:val="24"/>
          <w:szCs w:val="24"/>
        </w:rPr>
        <w:t>GATITU MIXED SECONDARY SCHOOL</w:t>
      </w:r>
      <w:r w:rsidRPr="00602DB9">
        <w:rPr>
          <w:rFonts w:ascii="Times New Roman" w:hAnsi="Times New Roman" w:cs="Times New Roman"/>
          <w:b/>
          <w:sz w:val="24"/>
          <w:szCs w:val="24"/>
        </w:rPr>
        <w:tab/>
      </w:r>
      <w:r w:rsidRPr="00602DB9">
        <w:rPr>
          <w:rFonts w:ascii="Times New Roman" w:hAnsi="Times New Roman" w:cs="Times New Roman"/>
          <w:b/>
          <w:sz w:val="24"/>
          <w:szCs w:val="24"/>
        </w:rPr>
        <w:tab/>
      </w:r>
      <w:r w:rsidRPr="00602DB9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602DB9" w:rsidRPr="00602DB9" w:rsidRDefault="00602DB9" w:rsidP="00602DB9">
      <w:pPr>
        <w:rPr>
          <w:rFonts w:ascii="Times New Roman" w:hAnsi="Times New Roman" w:cs="Times New Roman"/>
          <w:b/>
          <w:sz w:val="24"/>
          <w:szCs w:val="24"/>
        </w:rPr>
      </w:pPr>
      <w:r w:rsidRPr="00602DB9">
        <w:rPr>
          <w:rFonts w:ascii="Times New Roman" w:hAnsi="Times New Roman" w:cs="Times New Roman"/>
          <w:b/>
          <w:sz w:val="24"/>
          <w:szCs w:val="24"/>
        </w:rPr>
        <w:t>TERM 2 2015 MID-TERM EXAM</w:t>
      </w:r>
      <w:r w:rsidRPr="00602DB9">
        <w:rPr>
          <w:rFonts w:ascii="Times New Roman" w:hAnsi="Times New Roman" w:cs="Times New Roman"/>
          <w:b/>
          <w:sz w:val="24"/>
          <w:szCs w:val="24"/>
        </w:rPr>
        <w:tab/>
      </w:r>
      <w:r w:rsidRPr="00602DB9">
        <w:rPr>
          <w:rFonts w:ascii="Times New Roman" w:hAnsi="Times New Roman" w:cs="Times New Roman"/>
          <w:b/>
          <w:sz w:val="24"/>
          <w:szCs w:val="24"/>
        </w:rPr>
        <w:tab/>
      </w:r>
      <w:r w:rsidRPr="00602DB9">
        <w:rPr>
          <w:rFonts w:ascii="Times New Roman" w:hAnsi="Times New Roman" w:cs="Times New Roman"/>
          <w:b/>
          <w:sz w:val="24"/>
          <w:szCs w:val="24"/>
        </w:rPr>
        <w:tab/>
        <w:t>ADM NO.</w:t>
      </w:r>
    </w:p>
    <w:p w:rsidR="00602DB9" w:rsidRPr="00602DB9" w:rsidRDefault="00602DB9" w:rsidP="00602DB9">
      <w:pPr>
        <w:rPr>
          <w:rFonts w:ascii="Times New Roman" w:hAnsi="Times New Roman" w:cs="Times New Roman"/>
          <w:b/>
          <w:sz w:val="24"/>
          <w:szCs w:val="24"/>
        </w:rPr>
      </w:pPr>
      <w:r w:rsidRPr="00602DB9">
        <w:rPr>
          <w:rFonts w:ascii="Times New Roman" w:hAnsi="Times New Roman" w:cs="Times New Roman"/>
          <w:b/>
          <w:sz w:val="24"/>
          <w:szCs w:val="24"/>
        </w:rPr>
        <w:t>FORM TWO HISTORY AND GOVERNMENT</w:t>
      </w:r>
      <w:r w:rsidRPr="00602DB9">
        <w:rPr>
          <w:rFonts w:ascii="Times New Roman" w:hAnsi="Times New Roman" w:cs="Times New Roman"/>
          <w:b/>
          <w:sz w:val="24"/>
          <w:szCs w:val="24"/>
        </w:rPr>
        <w:tab/>
      </w:r>
      <w:r w:rsidRPr="00602DB9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602DB9" w:rsidRPr="00602DB9" w:rsidRDefault="00602DB9" w:rsidP="00602DB9">
      <w:pPr>
        <w:rPr>
          <w:rFonts w:ascii="Times New Roman" w:hAnsi="Times New Roman" w:cs="Times New Roman"/>
          <w:b/>
          <w:sz w:val="24"/>
          <w:szCs w:val="24"/>
        </w:rPr>
      </w:pPr>
      <w:r w:rsidRPr="00602DB9">
        <w:rPr>
          <w:rFonts w:ascii="Times New Roman" w:hAnsi="Times New Roman" w:cs="Times New Roman"/>
          <w:b/>
          <w:sz w:val="24"/>
          <w:szCs w:val="24"/>
        </w:rPr>
        <w:t xml:space="preserve">SECTION A    ANSWER ALL THE QUESTIONS </w:t>
      </w:r>
    </w:p>
    <w:p w:rsidR="00602DB9" w:rsidRP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Give </w:t>
      </w:r>
      <w:r w:rsidRPr="00602DB9">
        <w:rPr>
          <w:rFonts w:ascii="Times New Roman" w:hAnsi="Times New Roman" w:cs="Times New Roman"/>
          <w:b/>
          <w:sz w:val="24"/>
          <w:szCs w:val="24"/>
        </w:rPr>
        <w:t>three</w:t>
      </w:r>
      <w:r w:rsidRPr="00602DB9">
        <w:rPr>
          <w:rFonts w:ascii="Times New Roman" w:hAnsi="Times New Roman" w:cs="Times New Roman"/>
          <w:sz w:val="24"/>
          <w:szCs w:val="24"/>
        </w:rPr>
        <w:t xml:space="preserve"> characteristics of Roman roads. (3mks)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State </w:t>
      </w:r>
      <w:r w:rsidR="007828A0" w:rsidRPr="00602DB9">
        <w:rPr>
          <w:rFonts w:ascii="Times New Roman" w:hAnsi="Times New Roman" w:cs="Times New Roman"/>
          <w:b/>
          <w:sz w:val="24"/>
          <w:szCs w:val="24"/>
        </w:rPr>
        <w:t>three</w:t>
      </w:r>
      <w:r w:rsidR="007828A0" w:rsidRPr="00602DB9">
        <w:rPr>
          <w:rFonts w:ascii="Times New Roman" w:hAnsi="Times New Roman" w:cs="Times New Roman"/>
          <w:sz w:val="24"/>
          <w:szCs w:val="24"/>
        </w:rPr>
        <w:t xml:space="preserve"> advantages</w:t>
      </w:r>
      <w:r w:rsidRPr="00602DB9">
        <w:rPr>
          <w:rFonts w:ascii="Times New Roman" w:hAnsi="Times New Roman" w:cs="Times New Roman"/>
          <w:sz w:val="24"/>
          <w:szCs w:val="24"/>
        </w:rPr>
        <w:t xml:space="preserve"> of using a motorcycle for transport. (3mks)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02DB9">
        <w:rPr>
          <w:rFonts w:ascii="Times New Roman" w:hAnsi="Times New Roman" w:cs="Times New Roman"/>
          <w:b/>
          <w:sz w:val="24"/>
          <w:szCs w:val="24"/>
        </w:rPr>
        <w:t>four</w:t>
      </w:r>
      <w:r w:rsidRPr="00602DB9">
        <w:rPr>
          <w:rFonts w:ascii="Times New Roman" w:hAnsi="Times New Roman" w:cs="Times New Roman"/>
          <w:sz w:val="24"/>
          <w:szCs w:val="24"/>
        </w:rPr>
        <w:t xml:space="preserve"> characteristics of a camel that make it suitable for transport in the desert. (4mks)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Name </w:t>
      </w:r>
      <w:r w:rsidRPr="00602DB9">
        <w:rPr>
          <w:rFonts w:ascii="Times New Roman" w:hAnsi="Times New Roman" w:cs="Times New Roman"/>
          <w:b/>
          <w:sz w:val="24"/>
          <w:szCs w:val="24"/>
        </w:rPr>
        <w:t>three</w:t>
      </w:r>
      <w:r w:rsidRPr="00602DB9">
        <w:rPr>
          <w:rFonts w:ascii="Times New Roman" w:hAnsi="Times New Roman" w:cs="Times New Roman"/>
          <w:sz w:val="24"/>
          <w:szCs w:val="24"/>
        </w:rPr>
        <w:t xml:space="preserve"> pack animals. (3mks)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State </w:t>
      </w:r>
      <w:r w:rsidRPr="00602DB9">
        <w:rPr>
          <w:rFonts w:ascii="Times New Roman" w:hAnsi="Times New Roman" w:cs="Times New Roman"/>
          <w:b/>
          <w:sz w:val="24"/>
          <w:szCs w:val="24"/>
        </w:rPr>
        <w:t>two</w:t>
      </w:r>
      <w:r w:rsidRPr="00602DB9">
        <w:rPr>
          <w:rFonts w:ascii="Times New Roman" w:hAnsi="Times New Roman" w:cs="Times New Roman"/>
          <w:sz w:val="24"/>
          <w:szCs w:val="24"/>
        </w:rPr>
        <w:t xml:space="preserve"> disadvantages of using rafts for transport. (2mks)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State </w:t>
      </w:r>
      <w:r w:rsidRPr="00602DB9">
        <w:rPr>
          <w:rFonts w:ascii="Times New Roman" w:hAnsi="Times New Roman" w:cs="Times New Roman"/>
          <w:b/>
          <w:sz w:val="24"/>
          <w:szCs w:val="24"/>
        </w:rPr>
        <w:t>four</w:t>
      </w:r>
      <w:r w:rsidRPr="00602DB9">
        <w:rPr>
          <w:rFonts w:ascii="Times New Roman" w:hAnsi="Times New Roman" w:cs="Times New Roman"/>
          <w:sz w:val="24"/>
          <w:szCs w:val="24"/>
        </w:rPr>
        <w:t xml:space="preserve"> disadvantages of human transport. (4mks)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>Give</w:t>
      </w:r>
      <w:r w:rsidRPr="00602D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602DB9">
        <w:rPr>
          <w:rFonts w:ascii="Times New Roman" w:hAnsi="Times New Roman" w:cs="Times New Roman"/>
          <w:sz w:val="24"/>
          <w:szCs w:val="24"/>
        </w:rPr>
        <w:t xml:space="preserve"> goods from North Africa during the Trans-Sahara trade. (4mks)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State </w:t>
      </w:r>
      <w:r w:rsidRPr="00602DB9">
        <w:rPr>
          <w:rFonts w:ascii="Times New Roman" w:hAnsi="Times New Roman" w:cs="Times New Roman"/>
          <w:b/>
          <w:sz w:val="24"/>
          <w:szCs w:val="24"/>
        </w:rPr>
        <w:t>three</w:t>
      </w:r>
      <w:r w:rsidRPr="00602DB9">
        <w:rPr>
          <w:rFonts w:ascii="Times New Roman" w:hAnsi="Times New Roman" w:cs="Times New Roman"/>
          <w:sz w:val="24"/>
          <w:szCs w:val="24"/>
        </w:rPr>
        <w:t xml:space="preserve"> groups of people that took part in the Trans-Saharan trade. (3mks)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DB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     a) Explain five factors that led to the decline of the Trans-Atlantic trade. (5mks)</w:t>
      </w: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2DB9">
        <w:rPr>
          <w:rFonts w:ascii="Times New Roman" w:hAnsi="Times New Roman" w:cs="Times New Roman"/>
          <w:sz w:val="24"/>
          <w:szCs w:val="24"/>
        </w:rPr>
        <w:t>b) Describe five advantages of animal transport.   (5mks)</w:t>
      </w: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Pr="00602DB9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DB9">
        <w:rPr>
          <w:rFonts w:ascii="Times New Roman" w:hAnsi="Times New Roman" w:cs="Times New Roman"/>
          <w:sz w:val="24"/>
          <w:szCs w:val="24"/>
        </w:rPr>
        <w:t xml:space="preserve">   </w:t>
      </w:r>
      <w:r w:rsidR="007828A0" w:rsidRPr="00602DB9">
        <w:rPr>
          <w:rFonts w:ascii="Times New Roman" w:hAnsi="Times New Roman" w:cs="Times New Roman"/>
          <w:sz w:val="24"/>
          <w:szCs w:val="24"/>
        </w:rPr>
        <w:t>a) Discuss</w:t>
      </w:r>
      <w:r w:rsidRPr="00602DB9">
        <w:rPr>
          <w:rFonts w:ascii="Times New Roman" w:hAnsi="Times New Roman" w:cs="Times New Roman"/>
          <w:sz w:val="24"/>
          <w:szCs w:val="24"/>
        </w:rPr>
        <w:t xml:space="preserve"> five factors that promote national unity. (10mks)</w:t>
      </w: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401E50" w:rsidRPr="00401E50" w:rsidRDefault="00401E50" w:rsidP="00401E50">
      <w:pPr>
        <w:rPr>
          <w:rFonts w:ascii="Times New Roman" w:hAnsi="Times New Roman" w:cs="Times New Roman"/>
          <w:sz w:val="24"/>
          <w:szCs w:val="24"/>
        </w:rPr>
      </w:pPr>
    </w:p>
    <w:p w:rsidR="00602DB9" w:rsidRDefault="00602DB9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2DB9">
        <w:rPr>
          <w:rFonts w:ascii="Times New Roman" w:hAnsi="Times New Roman" w:cs="Times New Roman"/>
          <w:sz w:val="24"/>
          <w:szCs w:val="24"/>
        </w:rPr>
        <w:t>b) Explain five effects of missionary work in Kenya. (10mks)</w:t>
      </w: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1E50" w:rsidRPr="00602DB9" w:rsidRDefault="00401E50" w:rsidP="00602D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2DB9" w:rsidRPr="00602DB9" w:rsidRDefault="00602DB9" w:rsidP="0060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2DB9">
        <w:rPr>
          <w:rFonts w:ascii="Times New Roman" w:hAnsi="Times New Roman" w:cs="Times New Roman"/>
          <w:sz w:val="24"/>
          <w:szCs w:val="24"/>
        </w:rPr>
        <w:t xml:space="preserve">c) Discuss seven causes of food shortage in African countries. (14mks) </w:t>
      </w:r>
    </w:p>
    <w:p w:rsidR="00602DB9" w:rsidRPr="00602DB9" w:rsidRDefault="00602DB9" w:rsidP="00602D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850FE" w:rsidRPr="00602DB9" w:rsidRDefault="00E850FE">
      <w:pPr>
        <w:rPr>
          <w:rFonts w:ascii="Times New Roman" w:hAnsi="Times New Roman" w:cs="Times New Roman"/>
          <w:sz w:val="24"/>
          <w:szCs w:val="24"/>
        </w:rPr>
      </w:pPr>
    </w:p>
    <w:sectPr w:rsidR="00E850FE" w:rsidRPr="00602DB9" w:rsidSect="0060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A3" w:rsidRDefault="008E4FA3" w:rsidP="007828A0">
      <w:pPr>
        <w:spacing w:after="0" w:line="240" w:lineRule="auto"/>
      </w:pPr>
      <w:r>
        <w:separator/>
      </w:r>
    </w:p>
  </w:endnote>
  <w:endnote w:type="continuationSeparator" w:id="0">
    <w:p w:rsidR="008E4FA3" w:rsidRDefault="008E4FA3" w:rsidP="007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2" w:rsidRDefault="00E44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972"/>
      <w:docPartObj>
        <w:docPartGallery w:val="Page Numbers (Bottom of Page)"/>
        <w:docPartUnique/>
      </w:docPartObj>
    </w:sdtPr>
    <w:sdtEndPr/>
    <w:sdtContent>
      <w:p w:rsidR="007828A0" w:rsidRDefault="00E44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8A0" w:rsidRDefault="00782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2" w:rsidRDefault="00E44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A3" w:rsidRDefault="008E4FA3" w:rsidP="007828A0">
      <w:pPr>
        <w:spacing w:after="0" w:line="240" w:lineRule="auto"/>
      </w:pPr>
      <w:r>
        <w:separator/>
      </w:r>
    </w:p>
  </w:footnote>
  <w:footnote w:type="continuationSeparator" w:id="0">
    <w:p w:rsidR="008E4FA3" w:rsidRDefault="008E4FA3" w:rsidP="007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2" w:rsidRDefault="00E44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2" w:rsidRDefault="00E44FD2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2" w:rsidRDefault="00E44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97888"/>
    <w:multiLevelType w:val="hybridMultilevel"/>
    <w:tmpl w:val="9FC03222"/>
    <w:lvl w:ilvl="0" w:tplc="4FFC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B9"/>
    <w:rsid w:val="00401E50"/>
    <w:rsid w:val="00525818"/>
    <w:rsid w:val="00602DB9"/>
    <w:rsid w:val="007828A0"/>
    <w:rsid w:val="008E4FA3"/>
    <w:rsid w:val="00E44FD2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9E5E9-9793-4974-A974-DD04DF6E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A0"/>
  </w:style>
  <w:style w:type="paragraph" w:styleId="Footer">
    <w:name w:val="footer"/>
    <w:basedOn w:val="Normal"/>
    <w:link w:val="FooterChar"/>
    <w:uiPriority w:val="99"/>
    <w:unhideWhenUsed/>
    <w:rsid w:val="0078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A0"/>
  </w:style>
  <w:style w:type="character" w:styleId="Hyperlink">
    <w:name w:val="Hyperlink"/>
    <w:basedOn w:val="DefaultParagraphFont"/>
    <w:uiPriority w:val="99"/>
    <w:semiHidden/>
    <w:unhideWhenUsed/>
    <w:rsid w:val="00E44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2015-06-19T09:48:00Z</dcterms:created>
  <dcterms:modified xsi:type="dcterms:W3CDTF">2015-07-03T13:43:00Z</dcterms:modified>
</cp:coreProperties>
</file>