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B2546">
        <w:rPr>
          <w:rFonts w:ascii="Times New Roman" w:hAnsi="Times New Roman" w:cs="Times New Roman"/>
          <w:sz w:val="24"/>
          <w:szCs w:val="24"/>
        </w:rPr>
        <w:t xml:space="preserve">JINA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 NAMBARI…………</w:t>
      </w: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102/2</w:t>
      </w: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YA 2</w:t>
      </w: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MUDA  2½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MTIHANI WA PAMOJA WA MWAKICAN </w:t>
      </w: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KIDATO  CHA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TATU</w:t>
      </w: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MUHULA WA </w:t>
      </w:r>
      <w:r w:rsidR="00732670">
        <w:rPr>
          <w:rFonts w:ascii="Times New Roman" w:hAnsi="Times New Roman" w:cs="Times New Roman"/>
          <w:sz w:val="24"/>
          <w:szCs w:val="24"/>
        </w:rPr>
        <w:t>TATU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2016</w:t>
      </w: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01A" w:rsidRPr="005601FD" w:rsidRDefault="00A5401A" w:rsidP="00A540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01FD">
        <w:rPr>
          <w:rFonts w:ascii="Times New Roman" w:hAnsi="Times New Roman" w:cs="Times New Roman"/>
          <w:sz w:val="24"/>
          <w:szCs w:val="24"/>
          <w:u w:val="single"/>
        </w:rPr>
        <w:t>MAAGIZO</w:t>
      </w:r>
    </w:p>
    <w:p w:rsidR="00A5401A" w:rsidRDefault="00A5401A" w:rsidP="00A540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Jibu maswali yote</w:t>
      </w:r>
    </w:p>
    <w:p w:rsidR="00A5401A" w:rsidRDefault="00A5401A" w:rsidP="00A540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Majibu yote yaandikwe katika nafasi </w:t>
      </w:r>
      <w:proofErr w:type="gramStart"/>
      <w:r>
        <w:rPr>
          <w:rFonts w:ascii="Times New Roman" w:hAnsi="Times New Roman" w:cs="Times New Roman"/>
          <w:sz w:val="24"/>
          <w:szCs w:val="24"/>
        </w:rPr>
        <w:t>ulizoachiwa  katika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kijitabu hiki cha maswali</w:t>
      </w:r>
    </w:p>
    <w:p w:rsidR="00A5401A" w:rsidRDefault="00A5401A" w:rsidP="00A540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Pr="005601FD" w:rsidRDefault="00A5401A" w:rsidP="00A5401A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Kwa matumizi ya M</w:t>
      </w:r>
      <w:r w:rsidRPr="005601FD">
        <w:rPr>
          <w:rFonts w:ascii="Times New Roman" w:hAnsi="Times New Roman" w:cs="Times New Roman"/>
          <w:b/>
          <w:sz w:val="24"/>
          <w:szCs w:val="24"/>
          <w:u w:val="single"/>
        </w:rPr>
        <w:t>tahini</w:t>
      </w:r>
    </w:p>
    <w:p w:rsidR="00A5401A" w:rsidRDefault="00A5401A" w:rsidP="00A540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554"/>
        <w:gridCol w:w="1326"/>
        <w:gridCol w:w="1800"/>
      </w:tblGrid>
      <w:tr w:rsidR="00A5401A" w:rsidTr="001F1094">
        <w:tc>
          <w:tcPr>
            <w:tcW w:w="1554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Swali</w:t>
            </w:r>
          </w:p>
        </w:tc>
        <w:tc>
          <w:tcPr>
            <w:tcW w:w="1326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Upeo</w:t>
            </w:r>
          </w:p>
        </w:tc>
        <w:tc>
          <w:tcPr>
            <w:tcW w:w="1800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</w:p>
        </w:tc>
      </w:tr>
      <w:tr w:rsidR="00A5401A" w:rsidTr="001F1094">
        <w:tc>
          <w:tcPr>
            <w:tcW w:w="1554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1A" w:rsidTr="001F1094">
        <w:tc>
          <w:tcPr>
            <w:tcW w:w="1554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1A" w:rsidTr="001F1094">
        <w:tc>
          <w:tcPr>
            <w:tcW w:w="1554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1A" w:rsidTr="001F1094">
        <w:tc>
          <w:tcPr>
            <w:tcW w:w="1554" w:type="dxa"/>
            <w:tcBorders>
              <w:bottom w:val="single" w:sz="4" w:space="0" w:color="000000" w:themeColor="text1"/>
            </w:tcBorders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1A" w:rsidTr="001F1094">
        <w:tc>
          <w:tcPr>
            <w:tcW w:w="1554" w:type="dxa"/>
            <w:tcBorders>
              <w:left w:val="nil"/>
              <w:bottom w:val="nil"/>
            </w:tcBorders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</w:p>
        </w:tc>
        <w:tc>
          <w:tcPr>
            <w:tcW w:w="1326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:rsidR="00A5401A" w:rsidRDefault="00A5401A" w:rsidP="001F109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01A" w:rsidRDefault="00A5401A" w:rsidP="00A540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01A" w:rsidRPr="005601FD" w:rsidRDefault="00A5401A" w:rsidP="00A540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1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UFAHAMU 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401A" w:rsidRPr="005601FD" w:rsidRDefault="00A5401A" w:rsidP="00A5401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01FD">
        <w:rPr>
          <w:rFonts w:ascii="Times New Roman" w:hAnsi="Times New Roman" w:cs="Times New Roman"/>
          <w:b/>
          <w:sz w:val="24"/>
          <w:szCs w:val="24"/>
        </w:rPr>
        <w:t>Soma makala yafuatayo k</w:t>
      </w:r>
      <w:r w:rsidR="00CD7E41">
        <w:rPr>
          <w:rFonts w:ascii="Times New Roman" w:hAnsi="Times New Roman" w:cs="Times New Roman"/>
          <w:b/>
          <w:sz w:val="24"/>
          <w:szCs w:val="24"/>
        </w:rPr>
        <w:t>i</w:t>
      </w:r>
      <w:r w:rsidRPr="005601FD">
        <w:rPr>
          <w:rFonts w:ascii="Times New Roman" w:hAnsi="Times New Roman" w:cs="Times New Roman"/>
          <w:b/>
          <w:sz w:val="24"/>
          <w:szCs w:val="24"/>
        </w:rPr>
        <w:t>sha ujibu maswali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Ufisadi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uhalifu unaohusu kuzitumia njia za ulaghai kujipatia pesa, mali au vitu hasa vya umma.  Nchini Kenya ufisadi hujitokeza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njia mbalimbali na kila mojawapo ina athari zake.  Kwa mfano, kama maafisa wa serikali wajipatiao pesa kwa kuuza stakabdhi za serikali kama vile pasi, vyeti vya kuz</w:t>
      </w:r>
      <w:r w:rsidR="00CD7E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liwa, </w:t>
      </w:r>
      <w:proofErr w:type="gramStart"/>
      <w:r>
        <w:rPr>
          <w:rFonts w:ascii="Times New Roman" w:hAnsi="Times New Roman" w:cs="Times New Roman"/>
          <w:sz w:val="24"/>
          <w:szCs w:val="24"/>
        </w:rPr>
        <w:t>vyeti  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kumiliki mashamba, vitambulisho na nyinginezo kwa raia</w:t>
      </w:r>
      <w:r w:rsidR="00CD7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una hatari kubwa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sababu watu wasio raia wa Kenya wameweza kusajiliwa kama wakenya na kuendeleza </w:t>
      </w:r>
      <w:r w:rsidR="00CD7E41">
        <w:rPr>
          <w:rFonts w:ascii="Times New Roman" w:hAnsi="Times New Roman" w:cs="Times New Roman"/>
          <w:sz w:val="24"/>
          <w:szCs w:val="24"/>
        </w:rPr>
        <w:t>uhalifu kama ugaidi, wizi na ul</w:t>
      </w:r>
      <w:r>
        <w:rPr>
          <w:rFonts w:ascii="Times New Roman" w:hAnsi="Times New Roman" w:cs="Times New Roman"/>
          <w:sz w:val="24"/>
          <w:szCs w:val="24"/>
        </w:rPr>
        <w:t>a</w:t>
      </w:r>
      <w:r w:rsidR="00CD7E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guzi wa dawa za kulevya.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Wengine hujipatia vibali vya kufanya kazi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kuajiriwa kazi ambazo zingefanywa na wakenya.  Hii imechangia ongezeko la uhaba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kazi nchini.  Watumi</w:t>
      </w:r>
      <w:r w:rsidR="00CD7E41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 xml:space="preserve">i wengine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umma huuza mali ya serikali kama vile magari, nyumba na ardh na kufutika pesa za mauzo mifukoni mwao.  Wengine wao hujinyakulia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kuf</w:t>
      </w:r>
      <w:r w:rsidR="00CD7E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nya vitu hivyo kuwa mali yao.  Ufisadi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aina hii ume</w:t>
      </w:r>
      <w:r w:rsidR="00CD7E4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hari</w:t>
      </w:r>
      <w:r w:rsidR="00CD7E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 serikali kiasi kikubwa cha fedha.  Serikali imelazimika ku</w:t>
      </w:r>
      <w:r w:rsidR="00CD7E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unulia maafisa </w:t>
      </w:r>
      <w:r w:rsidR="00CD7E41">
        <w:rPr>
          <w:rFonts w:ascii="Times New Roman" w:hAnsi="Times New Roman" w:cs="Times New Roman"/>
          <w:sz w:val="24"/>
          <w:szCs w:val="24"/>
        </w:rPr>
        <w:t>wake magari baada ya muda mfupi</w:t>
      </w:r>
      <w:proofErr w:type="gramStart"/>
      <w:r w:rsidR="00CD7E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E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ulipia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wafanyi kazi  wake kodi za ny</w:t>
      </w:r>
      <w:r w:rsidR="00CD7E4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mba na kukosa viwanja vya upanuzi na ujenzi wa shule hospitali, vituo vya polisi na taasisi zingine maalumu.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Baadhi ya wataalamu kama madaktari huiba dawa kutoka hosptiali za umma</w:t>
      </w:r>
      <w:r w:rsidR="00CD7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E4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kupeleka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vituo vyao vya afya.  Pia hutumia wakati wao mwingi katika kazi zao za kibinafsi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kuwaacha wagonjwa katika hospitali za umma wakihangaika.  Sio madaktari tu, kuna masoroveya, wahandisi, mawakili, walimu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mahasibu ambao hukwepa majukumu yao serikalini na kufanya kazi za kibinafsi.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Wengine wasio wataalam huendesha biashara za aina tofauti,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huku wanaendelea kopokea mishahara.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Wanafunzi wanaotaka kujiunga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vyuo na shule bora za umma na hawakuhitimu wakati mwingine halazimika kusalimu amri na ku</w:t>
      </w:r>
      <w:r w:rsidR="00CD7E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oa hongo ili wapate nafasi za ku</w:t>
      </w:r>
      <w:r w:rsidR="00CD7E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oma.  Kiasi cha pesa kinachohitajika </w:t>
      </w:r>
      <w:proofErr w:type="gramStart"/>
      <w:r>
        <w:rPr>
          <w:rFonts w:ascii="Times New Roman" w:hAnsi="Times New Roman" w:cs="Times New Roman"/>
          <w:sz w:val="24"/>
          <w:szCs w:val="24"/>
        </w:rPr>
        <w:t>huwa  kikubwa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hivi kwamba ni wachache humudu hizo rushwa.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Wale wasiojimudu kifedha hubaki wakilia ngoa.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Kuna wazazi </w:t>
      </w:r>
      <w:r w:rsidR="00CD7E41">
        <w:rPr>
          <w:rFonts w:ascii="Times New Roman" w:hAnsi="Times New Roman" w:cs="Times New Roman"/>
          <w:sz w:val="24"/>
          <w:szCs w:val="24"/>
        </w:rPr>
        <w:t xml:space="preserve">ambao hutumia vyeo vyao </w:t>
      </w:r>
      <w:proofErr w:type="gramStart"/>
      <w:r w:rsidR="00CD7E4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D7E41">
        <w:rPr>
          <w:rFonts w:ascii="Times New Roman" w:hAnsi="Times New Roman" w:cs="Times New Roman"/>
          <w:sz w:val="24"/>
          <w:szCs w:val="24"/>
        </w:rPr>
        <w:t xml:space="preserve"> ‘udu</w:t>
      </w:r>
      <w:r>
        <w:rPr>
          <w:rFonts w:ascii="Times New Roman" w:hAnsi="Times New Roman" w:cs="Times New Roman"/>
          <w:sz w:val="24"/>
          <w:szCs w:val="24"/>
        </w:rPr>
        <w:t xml:space="preserve">gu’ kupata elimu.  Matokeo huwa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kuelimisha watu wasiostahili na ambao mwishowe hawaziwezi kazi wanazosomea wakihitimu na kuanza hudumia jamii.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Ufisadi umekita mizizi na kushamiri katika sekta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r w:rsidR="00CD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umma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4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za kibinafsi kwa upande wa kuajiri wafanyakazi.  </w:t>
      </w:r>
      <w:proofErr w:type="gramStart"/>
      <w:r>
        <w:rPr>
          <w:rFonts w:ascii="Times New Roman" w:hAnsi="Times New Roman" w:cs="Times New Roman"/>
          <w:sz w:val="24"/>
          <w:szCs w:val="24"/>
        </w:rPr>
        <w:t>Ni vigumu kupata kazi ikiwa hu</w:t>
      </w:r>
      <w:r w:rsidR="00CD7E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jui mtu mkubwa katika shirika linalohusika au uzunguke mbuyu.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Matokeo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kuajiri wafanyikazi wasiohitimu na wasiowajibika kazini.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Hata hivyo, mbio za sakafuni huishia ukingoni.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Serikali imetangaza vita dhidi ya ufisadi.</w:t>
      </w:r>
      <w:proofErr w:type="gramEnd"/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Tayari tume kadhaa zimebuniwa kuchunguza visa vya ufisadi uli</w:t>
      </w:r>
      <w:r w:rsidR="00CD7E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tekelezwa hapo mbeleni.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Mojawapo ya tume hizo ni tume ya kuchuguza kashfa ya “Goldenberg” ambapo pesa za umma (mabilioni</w:t>
      </w:r>
      <w:proofErr w:type="gramStart"/>
      <w:r>
        <w:rPr>
          <w:rFonts w:ascii="Times New Roman" w:hAnsi="Times New Roman" w:cs="Times New Roman"/>
          <w:sz w:val="24"/>
          <w:szCs w:val="24"/>
        </w:rPr>
        <w:t>)  ziliporwa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mashirika na watu binafsi kwa njia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zisiso halali.  Watakaopatikana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hatia ya kushiriki ufisadi huo watahitajika kurudisha pesa hizo.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Serikali pia imeunda kamati ya kupok</w:t>
      </w:r>
      <w:r w:rsidR="00CD7E41">
        <w:rPr>
          <w:rFonts w:ascii="Times New Roman" w:hAnsi="Times New Roman" w:cs="Times New Roman"/>
          <w:sz w:val="24"/>
          <w:szCs w:val="24"/>
        </w:rPr>
        <w:t>ea malalami</w:t>
      </w:r>
      <w:r>
        <w:rPr>
          <w:rFonts w:ascii="Times New Roman" w:hAnsi="Times New Roman" w:cs="Times New Roman"/>
          <w:sz w:val="24"/>
          <w:szCs w:val="24"/>
        </w:rPr>
        <w:t xml:space="preserve">ko kutoka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</w:t>
      </w:r>
      <w:r w:rsidR="00CD7E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chi waliohasiriwa na mawakili walaghai ambao hupokea ridhaa kwa niaba ya wateja wao na kukosa kuwalipa au kuwatetea mahakamani ilha</w:t>
      </w:r>
      <w:r w:rsidR="00CD7E4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 wamekwishalipwa.  Ni matumaini yetu kuwa ulaghai </w:t>
      </w:r>
      <w:proofErr w:type="gramStart"/>
      <w:r>
        <w:rPr>
          <w:rFonts w:ascii="Times New Roman" w:hAnsi="Times New Roman" w:cs="Times New Roman"/>
          <w:sz w:val="24"/>
          <w:szCs w:val="24"/>
        </w:rPr>
        <w:t>huu  utaangamizwa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kabisa kwani hakuna refu lisi</w:t>
      </w:r>
      <w:r w:rsidR="00CD7E4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okuwa </w:t>
      </w:r>
      <w:r w:rsidR="00CD7E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ncha.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B4B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A5401A" w:rsidRDefault="00A5401A" w:rsidP="00A5401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01A" w:rsidRDefault="00A5401A" w:rsidP="00A5401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aina nne za ufisadi zilizotajwa katika kifungu ulichosoma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4)</w:t>
      </w:r>
    </w:p>
    <w:p w:rsidR="00A5401A" w:rsidRDefault="00A5401A" w:rsidP="00A5401A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01A" w:rsidRDefault="00A5401A" w:rsidP="00A5401A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401A" w:rsidRPr="004D7B4B" w:rsidRDefault="00A5401A" w:rsidP="00A5401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Kulingana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kifungu ulichosoma, ufisadi umeathiri nchi yetu kwa njia gani?   (al. 2)</w:t>
      </w:r>
    </w:p>
    <w:p w:rsidR="00A5401A" w:rsidRDefault="00A5401A" w:rsidP="00A5401A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5401A" w:rsidRDefault="00A5401A" w:rsidP="00A5401A">
      <w:pPr>
        <w:spacing w:line="360" w:lineRule="auto"/>
      </w:pPr>
    </w:p>
    <w:p w:rsidR="00A5401A" w:rsidRDefault="00A5401A" w:rsidP="00A540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Serikali inafanya jitihada gani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kukomesha ufisadi?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(al.3)</w:t>
      </w:r>
    </w:p>
    <w:p w:rsidR="00A5401A" w:rsidRDefault="00A5401A" w:rsidP="00A540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5401A" w:rsidRDefault="00A5401A" w:rsidP="00A540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5401A" w:rsidRDefault="00A5401A" w:rsidP="00A540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maoni yako, u</w:t>
      </w:r>
      <w:r w:rsidR="00CD7E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afikiri ufisadi husababishwa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A5401A" w:rsidRPr="00FC2AED" w:rsidRDefault="00A5401A" w:rsidP="00A5401A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5401A" w:rsidRDefault="00A5401A" w:rsidP="00A540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 msamiati mwingine weny</w:t>
      </w:r>
      <w:r w:rsidR="007B2EF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maana sawa na rushwa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1)</w:t>
      </w:r>
    </w:p>
    <w:p w:rsidR="00A5401A" w:rsidRDefault="00A5401A" w:rsidP="00A540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5401A" w:rsidRDefault="00A5401A" w:rsidP="00A540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Eleza maana ya msamiati ufuatao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ulivyotumiwa kifunguni.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(al.3)</w:t>
      </w:r>
    </w:p>
    <w:p w:rsidR="00A5401A" w:rsidRDefault="00A5401A" w:rsidP="00A540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shamiri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A5401A" w:rsidRDefault="00A5401A" w:rsidP="00A540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Kashfa ______________________________________</w:t>
      </w:r>
    </w:p>
    <w:p w:rsidR="00A5401A" w:rsidRDefault="00A5401A" w:rsidP="00A540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kita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mizizi ___________________________________</w:t>
      </w:r>
    </w:p>
    <w:p w:rsidR="00A5401A" w:rsidRDefault="00A5401A" w:rsidP="00A540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401A" w:rsidRPr="005601FD" w:rsidRDefault="00A5401A" w:rsidP="00A540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1FD">
        <w:rPr>
          <w:rFonts w:ascii="Times New Roman" w:hAnsi="Times New Roman" w:cs="Times New Roman"/>
          <w:b/>
          <w:sz w:val="24"/>
          <w:szCs w:val="24"/>
          <w:u w:val="single"/>
        </w:rPr>
        <w:t xml:space="preserve">UFUPISHO </w:t>
      </w:r>
    </w:p>
    <w:p w:rsidR="00A5401A" w:rsidRPr="005601FD" w:rsidRDefault="00A5401A" w:rsidP="00A5401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1FD">
        <w:rPr>
          <w:rFonts w:ascii="Times New Roman" w:hAnsi="Times New Roman" w:cs="Times New Roman"/>
          <w:b/>
          <w:sz w:val="24"/>
          <w:szCs w:val="24"/>
        </w:rPr>
        <w:t>Soma kifungu kifuatacho k</w:t>
      </w:r>
      <w:r w:rsidR="00584284">
        <w:rPr>
          <w:rFonts w:ascii="Times New Roman" w:hAnsi="Times New Roman" w:cs="Times New Roman"/>
          <w:b/>
          <w:sz w:val="24"/>
          <w:szCs w:val="24"/>
        </w:rPr>
        <w:t>i</w:t>
      </w:r>
      <w:r w:rsidRPr="005601FD">
        <w:rPr>
          <w:rFonts w:ascii="Times New Roman" w:hAnsi="Times New Roman" w:cs="Times New Roman"/>
          <w:b/>
          <w:sz w:val="24"/>
          <w:szCs w:val="24"/>
        </w:rPr>
        <w:t>sha ujibu maswali uliyolizwa</w:t>
      </w:r>
    </w:p>
    <w:p w:rsidR="00A5401A" w:rsidRDefault="00A5401A" w:rsidP="00A540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Uzalishaji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vyakula popote pale ulimwenguni unahusiana, na labda hata kudhibitiwa, na mazingira ambamo wanaohusika wanaishi.  </w:t>
      </w:r>
      <w:proofErr w:type="gramStart"/>
      <w:r>
        <w:rPr>
          <w:rFonts w:ascii="Times New Roman" w:hAnsi="Times New Roman" w:cs="Times New Roman"/>
          <w:sz w:val="24"/>
          <w:szCs w:val="24"/>
        </w:rPr>
        <w:t>Hat</w:t>
      </w:r>
      <w:r w:rsidR="0058428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hivyo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jambo la kusikitisha ni kuwa uharibifu wa kimazingira umefikia hatua ya kusikitisha.  Uharibifu huo unatokana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amali nyingi za </w:t>
      </w:r>
      <w:r w:rsidR="00584284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binadamu ambazo </w:t>
      </w:r>
      <w:r w:rsidR="0058428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inaishia kuwa msingi wa mazingira yake kuathirika.  Ikiwa mazingira yameharibiwa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jinsi yoyote</w:t>
      </w:r>
      <w:r w:rsidR="00584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kuna athari hasi amb</w:t>
      </w:r>
      <w:r w:rsidR="005842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zo hutokea.  </w:t>
      </w:r>
      <w:proofErr w:type="gramStart"/>
      <w:r>
        <w:rPr>
          <w:rFonts w:ascii="Times New Roman" w:hAnsi="Times New Roman" w:cs="Times New Roman"/>
          <w:sz w:val="24"/>
          <w:szCs w:val="24"/>
        </w:rPr>
        <w:t>Kwanza, rutuba iliyoko mchangani inafifia.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Kiwango cha mvua </w:t>
      </w:r>
      <w:r w:rsidR="00584284">
        <w:rPr>
          <w:rFonts w:ascii="Times New Roman" w:hAnsi="Times New Roman" w:cs="Times New Roman"/>
          <w:sz w:val="24"/>
          <w:szCs w:val="24"/>
        </w:rPr>
        <w:t>k</w:t>
      </w:r>
      <w:r w:rsidR="005E7208">
        <w:rPr>
          <w:rFonts w:ascii="Times New Roman" w:hAnsi="Times New Roman" w:cs="Times New Roman"/>
          <w:sz w:val="24"/>
          <w:szCs w:val="24"/>
        </w:rPr>
        <w:t>inafi</w:t>
      </w:r>
      <w:r>
        <w:rPr>
          <w:rFonts w:ascii="Times New Roman" w:hAnsi="Times New Roman" w:cs="Times New Roman"/>
          <w:sz w:val="24"/>
          <w:szCs w:val="24"/>
        </w:rPr>
        <w:t xml:space="preserve">fizwa pia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matendo hayo sawa na kuzuka kwa ongezeko la joto.  Wataalamu wanaeleza kuwa jangwa la Sahara linap</w:t>
      </w:r>
      <w:r w:rsidR="005E72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nuka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zaidi ya kilometa kumi kwa mwaka.  Ikiwa hali hii itaendelea, itachukua miaka michach</w:t>
      </w:r>
      <w:r w:rsidR="005E7208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5E7208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5E7208">
        <w:rPr>
          <w:rFonts w:ascii="Times New Roman" w:hAnsi="Times New Roman" w:cs="Times New Roman"/>
          <w:sz w:val="24"/>
          <w:szCs w:val="24"/>
        </w:rPr>
        <w:t xml:space="preserve"> sehemu kubwa ya bara la A</w:t>
      </w:r>
      <w:r>
        <w:rPr>
          <w:rFonts w:ascii="Times New Roman" w:hAnsi="Times New Roman" w:cs="Times New Roman"/>
          <w:sz w:val="24"/>
          <w:szCs w:val="24"/>
        </w:rPr>
        <w:t>fri</w:t>
      </w:r>
      <w:r w:rsidR="005E72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kugubikwa na</w:t>
      </w:r>
      <w:r w:rsidR="005E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mchanga wa jangwa hilo.  Mgubiko huo utakuwa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matokeo ambayo ni ya kusikitisha.</w:t>
      </w:r>
    </w:p>
    <w:p w:rsidR="00A5401A" w:rsidRDefault="00A5401A" w:rsidP="00A540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Yapo </w:t>
      </w:r>
      <w:proofErr w:type="gramStart"/>
      <w:r>
        <w:rPr>
          <w:rFonts w:ascii="Times New Roman" w:hAnsi="Times New Roman" w:cs="Times New Roman"/>
          <w:sz w:val="24"/>
          <w:szCs w:val="24"/>
        </w:rPr>
        <w:t>maeneo  ambako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miaka michache iliyopita yalisheheni rutuba namboji lakini sasa hivi hayana uwezo wa kuikuza hii mimea yoyote ile.  </w:t>
      </w:r>
      <w:proofErr w:type="gramStart"/>
      <w:r>
        <w:rPr>
          <w:rFonts w:ascii="Times New Roman" w:hAnsi="Times New Roman" w:cs="Times New Roman"/>
          <w:sz w:val="24"/>
          <w:szCs w:val="24"/>
        </w:rPr>
        <w:t>Zipo njia nyingi ambazo huchangia kwenye tanzo hili la mazingira.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Moj</w:t>
      </w:r>
      <w:r w:rsidR="007B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wapo katika matatizo</w:t>
      </w:r>
      <w:r w:rsidR="005E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hayo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ukataji wa miti kiholela.  </w:t>
      </w:r>
      <w:proofErr w:type="gramStart"/>
      <w:r>
        <w:rPr>
          <w:rFonts w:ascii="Times New Roman" w:hAnsi="Times New Roman" w:cs="Times New Roman"/>
          <w:sz w:val="24"/>
          <w:szCs w:val="24"/>
        </w:rPr>
        <w:t>Ukataji huu ona athari mbaya hasa pale ambapo kiwango cha miti iliyokatwa au miche inayoatikwa.</w:t>
      </w:r>
      <w:proofErr w:type="gramEnd"/>
    </w:p>
    <w:p w:rsidR="00A5401A" w:rsidRDefault="00A5401A" w:rsidP="00A540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Tatizo jingine ni ufugaji unaokiuka uwezo </w:t>
      </w:r>
      <w:proofErr w:type="gramStart"/>
      <w:r>
        <w:rPr>
          <w:rFonts w:ascii="Times New Roman" w:hAnsi="Times New Roman" w:cs="Times New Roman"/>
          <w:sz w:val="24"/>
          <w:szCs w:val="24"/>
        </w:rPr>
        <w:t>wa  kipande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 ardhi cha kuhimili mifugo.  Ufugaji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aina hii unatokana na kupungua kwa malisho yenyewe na labda kwa kiasi Fulani kuendelezwa kwa tamaduni zinazohimiza ufugaji pasi na kuwepo juhudi za kuipunguza mifugo yenyewe.  Lipo tatizo linalohusiana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kilimo, yaani ulimaji uliozidi.  </w:t>
      </w:r>
      <w:proofErr w:type="gramStart"/>
      <w:r>
        <w:rPr>
          <w:rFonts w:ascii="Times New Roman" w:hAnsi="Times New Roman" w:cs="Times New Roman"/>
          <w:sz w:val="24"/>
          <w:szCs w:val="24"/>
        </w:rPr>
        <w:t>Ulimaji huu unahusisha upandaji wa-zao lile lile katika ardhi ile ile msimu hadi insimu.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Huhusisha pia kilimo kisichotegemea mbolea au samadi.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Hali kama hii inaweza kutokana na wakulima kutumia mabua </w:t>
      </w:r>
      <w:proofErr w:type="gramStart"/>
      <w:r w:rsidR="005E7208"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 xml:space="preserve"> mabaki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 chakula kwa ajili ya</w:t>
      </w:r>
      <w:r w:rsidR="005E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moto badala ya kuwa nyenzo ya kuundia mbolea.</w:t>
      </w:r>
    </w:p>
    <w:p w:rsidR="00A5401A" w:rsidRDefault="00A5401A" w:rsidP="00A540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Kuwepo kwa mazingira kuna mchango mkubwa </w:t>
      </w:r>
      <w:proofErr w:type="gramStart"/>
      <w:r>
        <w:rPr>
          <w:rFonts w:ascii="Times New Roman" w:hAnsi="Times New Roman" w:cs="Times New Roman"/>
          <w:sz w:val="24"/>
          <w:szCs w:val="24"/>
        </w:rPr>
        <w:t>kwenye  lishe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 jamii inayohusika. Kwa mfano, miti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mimea inaweza kuwa chanzo cha rutuba ya </w:t>
      </w:r>
      <w:r w:rsidR="005E720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dongo.  Aidha husaidia kukuzuia udongo usimomonyolewe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maji.  </w:t>
      </w:r>
      <w:proofErr w:type="gramStart"/>
      <w:r>
        <w:rPr>
          <w:rFonts w:ascii="Times New Roman" w:hAnsi="Times New Roman" w:cs="Times New Roman"/>
          <w:sz w:val="24"/>
          <w:szCs w:val="24"/>
        </w:rPr>
        <w:t>Husaidia pia kuhif</w:t>
      </w:r>
      <w:r w:rsidR="005E72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dhi maji.</w:t>
      </w:r>
      <w:proofErr w:type="gramEnd"/>
    </w:p>
    <w:p w:rsidR="00A5401A" w:rsidRDefault="00A5401A" w:rsidP="00A540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01A" w:rsidRPr="00E32C85" w:rsidRDefault="00A5401A" w:rsidP="00A540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hii inawezesha kuwepo kwa miti ya matunda kama miembe, michungwa, mitufaa, mipera na kadhalika.  Hali hii pia inasaidia kuwepo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miti inayozalisha mafuta kama minazi.  Mazingira mazuri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msingi muhimu wa kuwepo kwa majani.  Majani haya ni</w:t>
      </w:r>
      <w:r w:rsidR="005E7208">
        <w:rPr>
          <w:rFonts w:ascii="Times New Roman" w:hAnsi="Times New Roman" w:cs="Times New Roman"/>
          <w:sz w:val="24"/>
          <w:szCs w:val="24"/>
        </w:rPr>
        <w:t xml:space="preserve"> chakula muhimu cha wanyama </w:t>
      </w:r>
      <w:proofErr w:type="gramStart"/>
      <w:r w:rsidR="005E7208">
        <w:rPr>
          <w:rFonts w:ascii="Times New Roman" w:hAnsi="Times New Roman" w:cs="Times New Roman"/>
          <w:sz w:val="24"/>
          <w:szCs w:val="24"/>
        </w:rPr>
        <w:t xml:space="preserve">ambao </w:t>
      </w:r>
      <w:r>
        <w:rPr>
          <w:rFonts w:ascii="Times New Roman" w:hAnsi="Times New Roman" w:cs="Times New Roman"/>
          <w:sz w:val="24"/>
          <w:szCs w:val="24"/>
        </w:rPr>
        <w:t xml:space="preserve"> 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 chanzo  cha chaku</w:t>
      </w:r>
      <w:r w:rsidR="001E17C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kwa wanadamu.  Misitu, inayokua katika mazingira ya mvua huwa maskani ya </w:t>
      </w:r>
      <w:proofErr w:type="gramStart"/>
      <w:r>
        <w:rPr>
          <w:rFonts w:ascii="Times New Roman" w:hAnsi="Times New Roman" w:cs="Times New Roman"/>
          <w:sz w:val="24"/>
          <w:szCs w:val="24"/>
        </w:rPr>
        <w:t>nyuki  (</w:t>
      </w:r>
      <w:proofErr w:type="gramEnd"/>
      <w:r>
        <w:rPr>
          <w:rFonts w:ascii="Times New Roman" w:hAnsi="Times New Roman" w:cs="Times New Roman"/>
          <w:sz w:val="24"/>
          <w:szCs w:val="24"/>
        </w:rPr>
        <w:t>wanaoleta asali) na mimea kama uyoga (unaoliwa)</w:t>
      </w:r>
      <w:r w:rsidR="001E17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7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ikoko inayoota karibu na bahari na mazingira mazuri ya kamba na samaki wengine.  </w:t>
      </w:r>
      <w:proofErr w:type="gramStart"/>
      <w:r>
        <w:rPr>
          <w:rFonts w:ascii="Times New Roman" w:hAnsi="Times New Roman" w:cs="Times New Roman"/>
          <w:sz w:val="24"/>
          <w:szCs w:val="24"/>
        </w:rPr>
        <w:t>Isitoshe, m</w:t>
      </w:r>
      <w:r w:rsidR="001E17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 huwa kuwa chanzo cha kuni za kupikia.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01A" w:rsidRPr="00456AAA" w:rsidRDefault="00A5401A" w:rsidP="00A5401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AAA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A5401A" w:rsidRDefault="00A5401A" w:rsidP="00A540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kutumia maneno  60 – 65,eleza vile </w:t>
      </w:r>
      <w:r w:rsidR="001E17CF">
        <w:rPr>
          <w:rFonts w:ascii="Times New Roman" w:hAnsi="Times New Roman" w:cs="Times New Roman"/>
          <w:sz w:val="24"/>
          <w:szCs w:val="24"/>
        </w:rPr>
        <w:t>uharibifu wa mazingira kuendele</w:t>
      </w:r>
      <w:r>
        <w:rPr>
          <w:rFonts w:ascii="Times New Roman" w:hAnsi="Times New Roman" w:cs="Times New Roman"/>
          <w:sz w:val="24"/>
          <w:szCs w:val="24"/>
        </w:rPr>
        <w:t>zwa  (al.8)</w:t>
      </w:r>
    </w:p>
    <w:p w:rsidR="00A5401A" w:rsidRDefault="00A5401A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Matayarisho </w:t>
      </w:r>
    </w:p>
    <w:p w:rsidR="00A5401A" w:rsidRPr="007B2EF6" w:rsidRDefault="00A5401A" w:rsidP="007B2E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01A" w:rsidRDefault="00A5401A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EF6" w:rsidRDefault="00A5401A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7B2EF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01A" w:rsidRDefault="007B2EF6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Nakala Safi</w:t>
      </w:r>
    </w:p>
    <w:p w:rsidR="007B2EF6" w:rsidRDefault="007B2EF6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01A" w:rsidRPr="007B2EF6" w:rsidRDefault="00A5401A" w:rsidP="007B2EF6">
      <w:pPr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uhusiano uliopo kati ya mazingira na lishe bora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(al.7)</w:t>
      </w:r>
    </w:p>
    <w:p w:rsidR="00A5401A" w:rsidRDefault="00A5401A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Matayarisho </w:t>
      </w:r>
    </w:p>
    <w:p w:rsidR="00A5401A" w:rsidRDefault="00A5401A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EF6" w:rsidRDefault="007B2EF6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01A" w:rsidRDefault="00A5401A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Nakala </w:t>
      </w:r>
      <w:proofErr w:type="gramStart"/>
      <w:r>
        <w:rPr>
          <w:rFonts w:ascii="Times New Roman" w:hAnsi="Times New Roman" w:cs="Times New Roman"/>
          <w:sz w:val="24"/>
          <w:szCs w:val="24"/>
        </w:rPr>
        <w:t>safi</w:t>
      </w:r>
      <w:proofErr w:type="gramEnd"/>
    </w:p>
    <w:p w:rsidR="00A5401A" w:rsidRDefault="00A5401A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</w:t>
      </w:r>
    </w:p>
    <w:p w:rsidR="00A5401A" w:rsidRDefault="00A5401A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EF6" w:rsidRDefault="007B2EF6" w:rsidP="00A540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01A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456AAA" w:rsidRDefault="00A5401A" w:rsidP="00A5401A">
      <w:pPr>
        <w:rPr>
          <w:rFonts w:ascii="Times New Roman" w:hAnsi="Times New Roman" w:cs="Times New Roman"/>
          <w:b/>
          <w:sz w:val="24"/>
          <w:szCs w:val="24"/>
        </w:rPr>
      </w:pPr>
      <w:r w:rsidRPr="00456AAA">
        <w:rPr>
          <w:rFonts w:ascii="Times New Roman" w:hAnsi="Times New Roman" w:cs="Times New Roman"/>
          <w:b/>
          <w:sz w:val="24"/>
          <w:szCs w:val="24"/>
          <w:u w:val="single"/>
        </w:rPr>
        <w:t>MATUMIZI YA LUGHA</w:t>
      </w:r>
      <w:r w:rsidRPr="00456AAA">
        <w:rPr>
          <w:rFonts w:ascii="Times New Roman" w:hAnsi="Times New Roman" w:cs="Times New Roman"/>
          <w:b/>
          <w:sz w:val="24"/>
          <w:szCs w:val="24"/>
        </w:rPr>
        <w:t xml:space="preserve">    (ALAMA 40)</w:t>
      </w:r>
    </w:p>
    <w:p w:rsidR="00A5401A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nini tofauti kuu kati ya irabu na konsonanti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(al.2)</w:t>
      </w:r>
    </w:p>
    <w:p w:rsidR="00A5401A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C13D0F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1E17CF" w:rsidRDefault="007B2EF6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A5401A">
        <w:rPr>
          <w:rFonts w:ascii="Times New Roman" w:hAnsi="Times New Roman" w:cs="Times New Roman"/>
          <w:sz w:val="24"/>
          <w:szCs w:val="24"/>
        </w:rPr>
        <w:t>Taja sifa bainifu za  /e/</w:t>
      </w:r>
      <w:r w:rsidR="00A5401A">
        <w:rPr>
          <w:rFonts w:ascii="Times New Roman" w:hAnsi="Times New Roman" w:cs="Times New Roman"/>
          <w:sz w:val="24"/>
          <w:szCs w:val="24"/>
        </w:rPr>
        <w:tab/>
      </w:r>
    </w:p>
    <w:p w:rsidR="001E17CF" w:rsidRDefault="001E17CF" w:rsidP="001E17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7CF" w:rsidRDefault="001E17CF" w:rsidP="001E17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01A" w:rsidRDefault="007B2EF6" w:rsidP="001E17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1E17CF">
        <w:rPr>
          <w:rFonts w:ascii="Times New Roman" w:hAnsi="Times New Roman" w:cs="Times New Roman"/>
          <w:sz w:val="24"/>
          <w:szCs w:val="24"/>
        </w:rPr>
        <w:t xml:space="preserve">Tofautisha sauti /f/ </w:t>
      </w:r>
      <w:proofErr w:type="gramStart"/>
      <w:r w:rsidR="001E17C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E17CF">
        <w:rPr>
          <w:rFonts w:ascii="Times New Roman" w:hAnsi="Times New Roman" w:cs="Times New Roman"/>
          <w:sz w:val="24"/>
          <w:szCs w:val="24"/>
        </w:rPr>
        <w:t xml:space="preserve"> (v) ukizingatia namna ya kutamka. </w:t>
      </w:r>
      <w:r w:rsidR="00A5401A">
        <w:rPr>
          <w:rFonts w:ascii="Times New Roman" w:hAnsi="Times New Roman" w:cs="Times New Roman"/>
          <w:sz w:val="24"/>
          <w:szCs w:val="24"/>
        </w:rPr>
        <w:tab/>
      </w:r>
      <w:r w:rsidR="00A5401A">
        <w:rPr>
          <w:rFonts w:ascii="Times New Roman" w:hAnsi="Times New Roman" w:cs="Times New Roman"/>
          <w:sz w:val="24"/>
          <w:szCs w:val="24"/>
        </w:rPr>
        <w:tab/>
      </w:r>
      <w:r w:rsidR="00A5401A">
        <w:rPr>
          <w:rFonts w:ascii="Times New Roman" w:hAnsi="Times New Roman" w:cs="Times New Roman"/>
          <w:sz w:val="24"/>
          <w:szCs w:val="24"/>
        </w:rPr>
        <w:tab/>
      </w:r>
      <w:r w:rsidR="00A5401A">
        <w:rPr>
          <w:rFonts w:ascii="Times New Roman" w:hAnsi="Times New Roman" w:cs="Times New Roman"/>
          <w:sz w:val="24"/>
          <w:szCs w:val="24"/>
        </w:rPr>
        <w:tab/>
      </w:r>
      <w:r w:rsidR="00A5401A">
        <w:rPr>
          <w:rFonts w:ascii="Times New Roman" w:hAnsi="Times New Roman" w:cs="Times New Roman"/>
          <w:sz w:val="24"/>
          <w:szCs w:val="24"/>
        </w:rPr>
        <w:tab/>
      </w:r>
      <w:r w:rsidR="00A5401A">
        <w:rPr>
          <w:rFonts w:ascii="Times New Roman" w:hAnsi="Times New Roman" w:cs="Times New Roman"/>
          <w:sz w:val="24"/>
          <w:szCs w:val="24"/>
        </w:rPr>
        <w:tab/>
      </w:r>
      <w:r w:rsidR="00A5401A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A5401A">
        <w:rPr>
          <w:rFonts w:ascii="Times New Roman" w:hAnsi="Times New Roman" w:cs="Times New Roman"/>
          <w:sz w:val="24"/>
          <w:szCs w:val="24"/>
        </w:rPr>
        <w:t>(al.2)</w:t>
      </w:r>
    </w:p>
    <w:p w:rsidR="001E17CF" w:rsidRPr="001E17CF" w:rsidRDefault="001E17CF" w:rsidP="001E17CF">
      <w:pPr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Tumia viunganishi vifuatavyo katika sentensi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2)</w:t>
      </w:r>
    </w:p>
    <w:p w:rsidR="00A5401A" w:rsidRDefault="00A5401A" w:rsidP="00A540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Mighairi</w:t>
      </w:r>
    </w:p>
    <w:p w:rsidR="00A5401A" w:rsidRDefault="00A5401A" w:rsidP="00A540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401A" w:rsidRPr="00C13D0F" w:rsidRDefault="00A5401A" w:rsidP="00A540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madhali</w:t>
      </w:r>
    </w:p>
    <w:p w:rsidR="00A5401A" w:rsidRDefault="00A5401A" w:rsidP="00A5401A"/>
    <w:p w:rsidR="00A5401A" w:rsidRDefault="00A5401A" w:rsidP="00A5401A"/>
    <w:p w:rsidR="00A5401A" w:rsidRPr="00973A39" w:rsidRDefault="00A5401A" w:rsidP="00A5401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73A39">
        <w:rPr>
          <w:rFonts w:ascii="Times New Roman" w:hAnsi="Times New Roman" w:cs="Times New Roman"/>
          <w:sz w:val="24"/>
          <w:szCs w:val="24"/>
        </w:rPr>
        <w:lastRenderedPageBreak/>
        <w:t xml:space="preserve">Tumia visawe vya maneno yafuatayo katika sentensi </w:t>
      </w:r>
      <w:r w:rsidRPr="00973A39">
        <w:rPr>
          <w:rFonts w:ascii="Times New Roman" w:hAnsi="Times New Roman" w:cs="Times New Roman"/>
          <w:sz w:val="24"/>
          <w:szCs w:val="24"/>
        </w:rPr>
        <w:tab/>
      </w:r>
      <w:r w:rsidRPr="00973A39">
        <w:rPr>
          <w:rFonts w:ascii="Times New Roman" w:hAnsi="Times New Roman" w:cs="Times New Roman"/>
          <w:sz w:val="24"/>
          <w:szCs w:val="24"/>
        </w:rPr>
        <w:tab/>
      </w:r>
      <w:r w:rsidRPr="00973A39">
        <w:rPr>
          <w:rFonts w:ascii="Times New Roman" w:hAnsi="Times New Roman" w:cs="Times New Roman"/>
          <w:sz w:val="24"/>
          <w:szCs w:val="24"/>
        </w:rPr>
        <w:tab/>
      </w:r>
      <w:r w:rsidRPr="00973A39">
        <w:rPr>
          <w:rFonts w:ascii="Times New Roman" w:hAnsi="Times New Roman" w:cs="Times New Roman"/>
          <w:sz w:val="24"/>
          <w:szCs w:val="24"/>
        </w:rPr>
        <w:tab/>
        <w:t>(al.2)</w:t>
      </w:r>
    </w:p>
    <w:p w:rsidR="00A5401A" w:rsidRDefault="00A5401A" w:rsidP="00A54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mwandani</w:t>
      </w:r>
      <w:proofErr w:type="gramEnd"/>
    </w:p>
    <w:p w:rsidR="00A5401A" w:rsidRDefault="00A5401A" w:rsidP="00A5401A">
      <w:pPr>
        <w:pStyle w:val="ListParagraph"/>
        <w:rPr>
          <w:sz w:val="24"/>
          <w:szCs w:val="24"/>
        </w:rPr>
      </w:pPr>
    </w:p>
    <w:p w:rsidR="00A5401A" w:rsidRDefault="00A5401A" w:rsidP="00A5401A">
      <w:pPr>
        <w:pStyle w:val="ListParagraph"/>
        <w:rPr>
          <w:sz w:val="24"/>
          <w:szCs w:val="24"/>
        </w:rPr>
      </w:pPr>
    </w:p>
    <w:p w:rsidR="00A5401A" w:rsidRDefault="00A5401A" w:rsidP="00A54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>Nyoka</w:t>
      </w:r>
    </w:p>
    <w:p w:rsidR="00A5401A" w:rsidRDefault="00A5401A" w:rsidP="00A5401A">
      <w:pPr>
        <w:rPr>
          <w:sz w:val="24"/>
          <w:szCs w:val="24"/>
        </w:rPr>
      </w:pPr>
    </w:p>
    <w:p w:rsidR="00A5401A" w:rsidRPr="005601FD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Tunga sentensi kuonyesha matumizi matatu ya </w:t>
      </w:r>
      <w:r w:rsidR="001E17CF">
        <w:rPr>
          <w:rFonts w:ascii="Times New Roman" w:hAnsi="Times New Roman" w:cs="Times New Roman"/>
          <w:sz w:val="24"/>
          <w:szCs w:val="24"/>
        </w:rPr>
        <w:t>‘</w:t>
      </w:r>
      <w:r w:rsidRPr="005601FD">
        <w:rPr>
          <w:rFonts w:ascii="Times New Roman" w:hAnsi="Times New Roman" w:cs="Times New Roman"/>
          <w:sz w:val="24"/>
          <w:szCs w:val="24"/>
        </w:rPr>
        <w:t>ku</w:t>
      </w:r>
      <w:r w:rsidR="001E17CF">
        <w:rPr>
          <w:rFonts w:ascii="Times New Roman" w:hAnsi="Times New Roman" w:cs="Times New Roman"/>
          <w:sz w:val="24"/>
          <w:szCs w:val="24"/>
        </w:rPr>
        <w:t>’</w:t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  <w:t>(al.3)</w:t>
      </w:r>
    </w:p>
    <w:p w:rsidR="00A5401A" w:rsidRPr="005601FD" w:rsidRDefault="00A5401A" w:rsidP="00A5401A">
      <w:pPr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01F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601FD">
        <w:rPr>
          <w:rFonts w:ascii="Times New Roman" w:hAnsi="Times New Roman" w:cs="Times New Roman"/>
          <w:sz w:val="24"/>
          <w:szCs w:val="24"/>
        </w:rPr>
        <w:t>)</w:t>
      </w:r>
    </w:p>
    <w:p w:rsidR="00A5401A" w:rsidRPr="005601FD" w:rsidRDefault="00A5401A" w:rsidP="00A5401A">
      <w:pPr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(ii)</w:t>
      </w:r>
    </w:p>
    <w:p w:rsidR="00A5401A" w:rsidRPr="005601FD" w:rsidRDefault="00A5401A" w:rsidP="00A5401A">
      <w:pPr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(iii)</w:t>
      </w:r>
    </w:p>
    <w:p w:rsidR="00A5401A" w:rsidRPr="005601FD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5601FD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Tunga sentensi moja ukitumia nomino katika  ngeli ya  Li-</w:t>
      </w:r>
      <w:r w:rsidR="001E17CF" w:rsidRPr="005601FD">
        <w:rPr>
          <w:rFonts w:ascii="Times New Roman" w:hAnsi="Times New Roman" w:cs="Times New Roman"/>
          <w:sz w:val="24"/>
          <w:szCs w:val="24"/>
        </w:rPr>
        <w:t>Y</w:t>
      </w:r>
      <w:r w:rsidRPr="005601FD">
        <w:rPr>
          <w:rFonts w:ascii="Times New Roman" w:hAnsi="Times New Roman" w:cs="Times New Roman"/>
          <w:sz w:val="24"/>
          <w:szCs w:val="24"/>
        </w:rPr>
        <w:t>a</w:t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  <w:t>(al.2)</w:t>
      </w:r>
    </w:p>
    <w:p w:rsidR="00A5401A" w:rsidRPr="005601FD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5601FD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5601FD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Ainisha vitenzi katika sentensi zifuatazo</w:t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  <w:t>(al.3)</w:t>
      </w:r>
    </w:p>
    <w:p w:rsidR="00A5401A" w:rsidRPr="005601FD" w:rsidRDefault="00A5401A" w:rsidP="00A540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Lenaiyara alikuwa nyumbani</w:t>
      </w:r>
    </w:p>
    <w:p w:rsidR="00A5401A" w:rsidRPr="005601FD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01A" w:rsidRPr="005601FD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01A" w:rsidRPr="005601FD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01A" w:rsidRPr="001E17CF" w:rsidRDefault="00A5401A" w:rsidP="00A540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Lenaiyara alikuwa akilala  nyumbani</w:t>
      </w:r>
    </w:p>
    <w:p w:rsidR="00A5401A" w:rsidRPr="005601FD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Andi</w:t>
      </w:r>
      <w:r w:rsidR="007B2EF6">
        <w:rPr>
          <w:rFonts w:ascii="Times New Roman" w:hAnsi="Times New Roman" w:cs="Times New Roman"/>
          <w:sz w:val="24"/>
          <w:szCs w:val="24"/>
        </w:rPr>
        <w:t>ka sentensi ifuatayo katika uku</w:t>
      </w:r>
      <w:r w:rsidRPr="005601FD">
        <w:rPr>
          <w:rFonts w:ascii="Times New Roman" w:hAnsi="Times New Roman" w:cs="Times New Roman"/>
          <w:sz w:val="24"/>
          <w:szCs w:val="24"/>
        </w:rPr>
        <w:t>b</w:t>
      </w:r>
      <w:r w:rsidR="001E17CF">
        <w:rPr>
          <w:rFonts w:ascii="Times New Roman" w:hAnsi="Times New Roman" w:cs="Times New Roman"/>
          <w:sz w:val="24"/>
          <w:szCs w:val="24"/>
        </w:rPr>
        <w:t>w</w:t>
      </w:r>
      <w:r w:rsidRPr="005601FD">
        <w:rPr>
          <w:rFonts w:ascii="Times New Roman" w:hAnsi="Times New Roman" w:cs="Times New Roman"/>
          <w:sz w:val="24"/>
          <w:szCs w:val="24"/>
        </w:rPr>
        <w:t>a (wingi)</w:t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  <w:t>(al.2)</w:t>
      </w:r>
    </w:p>
    <w:p w:rsidR="00A5401A" w:rsidRDefault="00A5401A" w:rsidP="00A54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Nyumba hiyo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ya mwanamke wa mzee huyo</w:t>
      </w:r>
    </w:p>
    <w:p w:rsidR="00A5401A" w:rsidRDefault="00A5401A" w:rsidP="00A5401A">
      <w:pPr>
        <w:rPr>
          <w:sz w:val="24"/>
          <w:szCs w:val="24"/>
        </w:rPr>
      </w:pPr>
    </w:p>
    <w:p w:rsidR="00A5401A" w:rsidRPr="00661ABB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Andika katika usemi wa taarifa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  <w:t>(al.3)</w:t>
      </w: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 xml:space="preserve">“Kumbuka kuwa lazima ufike mapema </w:t>
      </w:r>
      <w:proofErr w:type="gramStart"/>
      <w:r w:rsidRPr="00661ABB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661ABB">
        <w:rPr>
          <w:rFonts w:ascii="Times New Roman" w:hAnsi="Times New Roman" w:cs="Times New Roman"/>
          <w:sz w:val="24"/>
          <w:szCs w:val="24"/>
        </w:rPr>
        <w:t xml:space="preserve"> wataka tuandamane leo”.  </w:t>
      </w:r>
      <w:proofErr w:type="gramStart"/>
      <w:r w:rsidRPr="00661ABB">
        <w:rPr>
          <w:rFonts w:ascii="Times New Roman" w:hAnsi="Times New Roman" w:cs="Times New Roman"/>
          <w:sz w:val="24"/>
          <w:szCs w:val="24"/>
        </w:rPr>
        <w:t>Baba akaniambia.</w:t>
      </w:r>
      <w:proofErr w:type="gramEnd"/>
    </w:p>
    <w:p w:rsidR="00A5401A" w:rsidRPr="00661ABB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 xml:space="preserve">Tambua virai vilivyopigiwa mstari chini 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  <w:t>(al.2</w:t>
      </w:r>
    </w:p>
    <w:p w:rsidR="00A5401A" w:rsidRPr="00661ABB" w:rsidRDefault="00A5401A" w:rsidP="00A5401A">
      <w:pPr>
        <w:ind w:left="720"/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  <w:u w:val="single"/>
        </w:rPr>
        <w:t xml:space="preserve">Mwanafunzi </w:t>
      </w:r>
      <w:proofErr w:type="gramStart"/>
      <w:r w:rsidRPr="00661ABB">
        <w:rPr>
          <w:rFonts w:ascii="Times New Roman" w:hAnsi="Times New Roman" w:cs="Times New Roman"/>
          <w:sz w:val="24"/>
          <w:szCs w:val="24"/>
          <w:u w:val="single"/>
        </w:rPr>
        <w:t>mchafu</w:t>
      </w:r>
      <w:r w:rsidRPr="00661ABB">
        <w:rPr>
          <w:rFonts w:ascii="Times New Roman" w:hAnsi="Times New Roman" w:cs="Times New Roman"/>
          <w:sz w:val="24"/>
          <w:szCs w:val="24"/>
        </w:rPr>
        <w:t xml:space="preserve">  amefukuzwa</w:t>
      </w:r>
      <w:proofErr w:type="gramEnd"/>
      <w:r w:rsidRPr="00661ABB">
        <w:rPr>
          <w:rFonts w:ascii="Times New Roman" w:hAnsi="Times New Roman" w:cs="Times New Roman"/>
          <w:sz w:val="24"/>
          <w:szCs w:val="24"/>
        </w:rPr>
        <w:t xml:space="preserve">  </w:t>
      </w:r>
      <w:r w:rsidRPr="001E17CF">
        <w:rPr>
          <w:rFonts w:ascii="Times New Roman" w:hAnsi="Times New Roman" w:cs="Times New Roman"/>
          <w:sz w:val="24"/>
          <w:szCs w:val="24"/>
          <w:u w:val="single"/>
        </w:rPr>
        <w:t>shuleni leo</w:t>
      </w:r>
      <w:r w:rsidRPr="00661ABB">
        <w:rPr>
          <w:rFonts w:ascii="Times New Roman" w:hAnsi="Times New Roman" w:cs="Times New Roman"/>
          <w:sz w:val="24"/>
          <w:szCs w:val="24"/>
        </w:rPr>
        <w:tab/>
      </w:r>
    </w:p>
    <w:p w:rsidR="00A5401A" w:rsidRPr="00661ABB" w:rsidRDefault="00A5401A" w:rsidP="00A540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Andika sentensi kwa kutumia viambishi vya nyakati na hali zifuatazo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  <w:t>(al.4)</w:t>
      </w: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(i)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1ABB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(ii)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1ABB">
        <w:rPr>
          <w:rFonts w:ascii="Times New Roman" w:hAnsi="Times New Roman" w:cs="Times New Roman"/>
          <w:sz w:val="24"/>
          <w:szCs w:val="24"/>
        </w:rPr>
        <w:t>ja</w:t>
      </w:r>
      <w:proofErr w:type="gramEnd"/>
    </w:p>
    <w:p w:rsidR="00A5401A" w:rsidRPr="00661ABB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Taja aina tatu za sentensi na kwa kila mojawapo toa mfano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  <w:t>(al.3)</w:t>
      </w: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1AB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1ABB">
        <w:rPr>
          <w:rFonts w:ascii="Times New Roman" w:hAnsi="Times New Roman" w:cs="Times New Roman"/>
          <w:sz w:val="24"/>
          <w:szCs w:val="24"/>
        </w:rPr>
        <w:t>)</w:t>
      </w:r>
      <w:r w:rsidRPr="00661ABB">
        <w:rPr>
          <w:rFonts w:ascii="Times New Roman" w:hAnsi="Times New Roman" w:cs="Times New Roman"/>
          <w:sz w:val="24"/>
          <w:szCs w:val="24"/>
        </w:rPr>
        <w:tab/>
      </w: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(ii)</w:t>
      </w: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(iii)</w:t>
      </w:r>
    </w:p>
    <w:p w:rsidR="00A5401A" w:rsidRPr="00661ABB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Tambua sh</w:t>
      </w:r>
      <w:r w:rsidR="001E17CF">
        <w:rPr>
          <w:rFonts w:ascii="Times New Roman" w:hAnsi="Times New Roman" w:cs="Times New Roman"/>
          <w:sz w:val="24"/>
          <w:szCs w:val="24"/>
        </w:rPr>
        <w:t>a</w:t>
      </w:r>
      <w:r w:rsidRPr="00661ABB">
        <w:rPr>
          <w:rFonts w:ascii="Times New Roman" w:hAnsi="Times New Roman" w:cs="Times New Roman"/>
          <w:sz w:val="24"/>
          <w:szCs w:val="24"/>
        </w:rPr>
        <w:t>mirisho kipozi na kitondo katika sentensi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="001E17CF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>(al.2)</w:t>
      </w: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M</w:t>
      </w:r>
      <w:r w:rsidR="001E17CF">
        <w:rPr>
          <w:rFonts w:ascii="Times New Roman" w:hAnsi="Times New Roman" w:cs="Times New Roman"/>
          <w:sz w:val="24"/>
          <w:szCs w:val="24"/>
        </w:rPr>
        <w:t>to</w:t>
      </w:r>
      <w:r w:rsidRPr="00661ABB">
        <w:rPr>
          <w:rFonts w:ascii="Times New Roman" w:hAnsi="Times New Roman" w:cs="Times New Roman"/>
          <w:sz w:val="24"/>
          <w:szCs w:val="24"/>
        </w:rPr>
        <w:t>to alisomea mama kitabu</w:t>
      </w:r>
    </w:p>
    <w:p w:rsidR="00A5401A" w:rsidRPr="00661ABB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 xml:space="preserve">Nyambua kitenzi   ‘fa’ katika kauli zifuatazo 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  <w:t>(al.2)</w:t>
      </w:r>
    </w:p>
    <w:p w:rsidR="00A5401A" w:rsidRPr="00661ABB" w:rsidRDefault="00A5401A" w:rsidP="00A540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Tendea   ________________________________</w:t>
      </w:r>
    </w:p>
    <w:p w:rsidR="00A5401A" w:rsidRPr="00661ABB" w:rsidRDefault="00A5401A" w:rsidP="00A540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Tendewa  _______________________________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</w:p>
    <w:p w:rsidR="00A5401A" w:rsidRPr="00661ABB" w:rsidRDefault="00A5401A" w:rsidP="00A5401A">
      <w:pPr>
        <w:rPr>
          <w:rFonts w:ascii="Times New Roman" w:hAnsi="Times New Roman" w:cs="Times New Roman"/>
        </w:rPr>
      </w:pPr>
    </w:p>
    <w:p w:rsidR="00A5401A" w:rsidRPr="00661ABB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Eleza matumizi ya  ‘kwetu’ katika sentensi zifuatazo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  <w:t>(al.2)</w:t>
      </w: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(i)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1ABB">
        <w:rPr>
          <w:rFonts w:ascii="Times New Roman" w:hAnsi="Times New Roman" w:cs="Times New Roman"/>
          <w:sz w:val="24"/>
          <w:szCs w:val="24"/>
        </w:rPr>
        <w:t>kwetu</w:t>
      </w:r>
      <w:proofErr w:type="gramEnd"/>
      <w:r w:rsidRPr="00661ABB">
        <w:rPr>
          <w:rFonts w:ascii="Times New Roman" w:hAnsi="Times New Roman" w:cs="Times New Roman"/>
          <w:sz w:val="24"/>
          <w:szCs w:val="24"/>
        </w:rPr>
        <w:t xml:space="preserve"> ni huku</w:t>
      </w: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(ii)</w:t>
      </w:r>
      <w:r w:rsidRPr="00661ABB">
        <w:rPr>
          <w:rFonts w:ascii="Times New Roman" w:hAnsi="Times New Roman" w:cs="Times New Roman"/>
          <w:sz w:val="24"/>
          <w:szCs w:val="24"/>
        </w:rPr>
        <w:tab/>
        <w:t>Maha</w:t>
      </w:r>
      <w:r w:rsidR="001E17CF">
        <w:rPr>
          <w:rFonts w:ascii="Times New Roman" w:hAnsi="Times New Roman" w:cs="Times New Roman"/>
          <w:sz w:val="24"/>
          <w:szCs w:val="24"/>
        </w:rPr>
        <w:t>l</w:t>
      </w:r>
      <w:r w:rsidRPr="00661ABB">
        <w:rPr>
          <w:rFonts w:ascii="Times New Roman" w:hAnsi="Times New Roman" w:cs="Times New Roman"/>
          <w:sz w:val="24"/>
          <w:szCs w:val="24"/>
        </w:rPr>
        <w:t xml:space="preserve">i kwetu </w:t>
      </w:r>
      <w:proofErr w:type="gramStart"/>
      <w:r w:rsidRPr="00661ABB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61ABB">
        <w:rPr>
          <w:rFonts w:ascii="Times New Roman" w:hAnsi="Times New Roman" w:cs="Times New Roman"/>
          <w:sz w:val="24"/>
          <w:szCs w:val="24"/>
        </w:rPr>
        <w:t xml:space="preserve"> huku</w:t>
      </w:r>
    </w:p>
    <w:p w:rsidR="00A5401A" w:rsidRPr="00661ABB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Ainisha vishazi katika sentensi ifuatayo</w:t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</w:r>
      <w:r w:rsidRPr="00661ABB">
        <w:rPr>
          <w:rFonts w:ascii="Times New Roman" w:hAnsi="Times New Roman" w:cs="Times New Roman"/>
          <w:sz w:val="24"/>
          <w:szCs w:val="24"/>
        </w:rPr>
        <w:tab/>
        <w:t>(al.2)</w:t>
      </w: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01A" w:rsidRPr="00661ABB" w:rsidRDefault="00A5401A" w:rsidP="00A540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ABB">
        <w:rPr>
          <w:rFonts w:ascii="Times New Roman" w:hAnsi="Times New Roman" w:cs="Times New Roman"/>
          <w:sz w:val="24"/>
          <w:szCs w:val="24"/>
        </w:rPr>
        <w:t>Khalif alisema kwamba lazima afaulu mtihani mwaka huu</w:t>
      </w:r>
    </w:p>
    <w:p w:rsidR="00A5401A" w:rsidRPr="00661ABB" w:rsidRDefault="00A5401A" w:rsidP="00A5401A">
      <w:pPr>
        <w:rPr>
          <w:rFonts w:ascii="Times New Roman" w:hAnsi="Times New Roman" w:cs="Times New Roman"/>
          <w:sz w:val="24"/>
          <w:szCs w:val="24"/>
        </w:rPr>
      </w:pPr>
    </w:p>
    <w:p w:rsidR="00A5401A" w:rsidRDefault="00A5401A" w:rsidP="00A540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Unda vitenzi kutokana na nomino zifuatazo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(al.2)</w:t>
      </w:r>
    </w:p>
    <w:p w:rsidR="00A5401A" w:rsidRDefault="00A5401A" w:rsidP="00A5401A">
      <w:pPr>
        <w:pStyle w:val="ListParagraph"/>
        <w:rPr>
          <w:sz w:val="24"/>
          <w:szCs w:val="24"/>
        </w:rPr>
      </w:pPr>
    </w:p>
    <w:p w:rsidR="00A5401A" w:rsidRDefault="00A5401A" w:rsidP="00A54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</w:t>
      </w:r>
      <w:r>
        <w:rPr>
          <w:sz w:val="24"/>
          <w:szCs w:val="24"/>
        </w:rPr>
        <w:tab/>
        <w:t>Kinywaji</w:t>
      </w:r>
    </w:p>
    <w:p w:rsidR="00A5401A" w:rsidRDefault="00A5401A" w:rsidP="00A5401A">
      <w:pPr>
        <w:pStyle w:val="ListParagraph"/>
        <w:rPr>
          <w:sz w:val="24"/>
          <w:szCs w:val="24"/>
        </w:rPr>
      </w:pPr>
    </w:p>
    <w:p w:rsidR="00A5401A" w:rsidRDefault="00A5401A" w:rsidP="00A54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hotuba</w:t>
      </w:r>
      <w:proofErr w:type="gramEnd"/>
    </w:p>
    <w:p w:rsidR="00A5401A" w:rsidRDefault="00A5401A" w:rsidP="00A5401A">
      <w:pPr>
        <w:rPr>
          <w:sz w:val="24"/>
          <w:szCs w:val="24"/>
        </w:rPr>
      </w:pPr>
    </w:p>
    <w:p w:rsidR="00A5401A" w:rsidRDefault="007B2EF6" w:rsidP="007B2E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401A" w:rsidRDefault="00A5401A" w:rsidP="00A5401A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456AAA">
        <w:rPr>
          <w:b/>
          <w:sz w:val="24"/>
          <w:szCs w:val="24"/>
          <w:u w:val="single"/>
        </w:rPr>
        <w:t>ISIMU JAMII</w:t>
      </w:r>
      <w:r>
        <w:rPr>
          <w:sz w:val="24"/>
          <w:szCs w:val="24"/>
        </w:rPr>
        <w:t xml:space="preserve">      (AL. 10)</w:t>
      </w:r>
    </w:p>
    <w:p w:rsidR="00A5401A" w:rsidRDefault="00A5401A" w:rsidP="00A5401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“Mabibi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Mabwana …………. Kaunti yetu imebaki nyuma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sababu ua uongozi duni.  Raudi hii wababa na wamama </w:t>
      </w:r>
      <w:proofErr w:type="gramStart"/>
      <w:r>
        <w:rPr>
          <w:sz w:val="24"/>
          <w:szCs w:val="24"/>
        </w:rPr>
        <w:t xml:space="preserve">pamoja </w:t>
      </w:r>
      <w:r w:rsidR="001E17CF">
        <w:rPr>
          <w:sz w:val="24"/>
          <w:szCs w:val="24"/>
        </w:rPr>
        <w:t xml:space="preserve"> na</w:t>
      </w:r>
      <w:proofErr w:type="gramEnd"/>
      <w:r w:rsidR="001E17CF">
        <w:rPr>
          <w:sz w:val="24"/>
          <w:szCs w:val="24"/>
        </w:rPr>
        <w:t xml:space="preserve"> vijanaa lazima mabuda maana</w:t>
      </w:r>
      <w:r>
        <w:rPr>
          <w:sz w:val="24"/>
          <w:szCs w:val="24"/>
        </w:rPr>
        <w:t>logue  tuw</w:t>
      </w:r>
      <w:r w:rsidR="001E17CF">
        <w:rPr>
          <w:sz w:val="24"/>
          <w:szCs w:val="24"/>
        </w:rPr>
        <w:t>a</w:t>
      </w:r>
      <w:r>
        <w:rPr>
          <w:sz w:val="24"/>
          <w:szCs w:val="24"/>
        </w:rPr>
        <w:t>send home.  Mkinidunga votes zenu nitamake sure ………………..</w:t>
      </w:r>
    </w:p>
    <w:p w:rsidR="00A5401A" w:rsidRDefault="00A5401A" w:rsidP="00A5401A">
      <w:pPr>
        <w:rPr>
          <w:sz w:val="24"/>
          <w:szCs w:val="24"/>
        </w:rPr>
      </w:pPr>
    </w:p>
    <w:p w:rsidR="00A5401A" w:rsidRDefault="00A5401A" w:rsidP="00A5401A">
      <w:pPr>
        <w:rPr>
          <w:sz w:val="24"/>
          <w:szCs w:val="24"/>
        </w:rPr>
      </w:pPr>
    </w:p>
    <w:p w:rsidR="00A5401A" w:rsidRDefault="00A5401A" w:rsidP="00A5401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Tambua sajili iliyotumika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(al.2)</w:t>
      </w:r>
    </w:p>
    <w:p w:rsidR="00A5401A" w:rsidRDefault="00A5401A" w:rsidP="00A5401A">
      <w:pPr>
        <w:pStyle w:val="ListParagraph"/>
        <w:ind w:left="1080"/>
        <w:rPr>
          <w:sz w:val="24"/>
          <w:szCs w:val="24"/>
        </w:rPr>
      </w:pPr>
    </w:p>
    <w:p w:rsidR="00A5401A" w:rsidRDefault="00A5401A" w:rsidP="00A5401A">
      <w:pPr>
        <w:pStyle w:val="ListParagraph"/>
        <w:ind w:left="1080"/>
        <w:rPr>
          <w:sz w:val="24"/>
          <w:szCs w:val="24"/>
        </w:rPr>
      </w:pPr>
    </w:p>
    <w:p w:rsidR="00A5401A" w:rsidRDefault="00A5401A" w:rsidP="00A5401A">
      <w:pPr>
        <w:pStyle w:val="ListParagraph"/>
        <w:ind w:left="1080"/>
        <w:rPr>
          <w:sz w:val="24"/>
          <w:szCs w:val="24"/>
        </w:rPr>
      </w:pPr>
    </w:p>
    <w:p w:rsidR="00A5401A" w:rsidRPr="00661ABB" w:rsidRDefault="00A5401A" w:rsidP="00A5401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1ABB">
        <w:rPr>
          <w:sz w:val="24"/>
          <w:szCs w:val="24"/>
        </w:rPr>
        <w:t>Eleza sifa za saji</w:t>
      </w:r>
      <w:r w:rsidR="001E17CF">
        <w:rPr>
          <w:sz w:val="24"/>
          <w:szCs w:val="24"/>
        </w:rPr>
        <w:t>l</w:t>
      </w:r>
      <w:r w:rsidRPr="00661ABB">
        <w:rPr>
          <w:sz w:val="24"/>
          <w:szCs w:val="24"/>
        </w:rPr>
        <w:t>i hii</w:t>
      </w:r>
      <w:r w:rsidRPr="00661ABB">
        <w:rPr>
          <w:sz w:val="24"/>
          <w:szCs w:val="24"/>
        </w:rPr>
        <w:tab/>
      </w:r>
      <w:r w:rsidRPr="00661ABB">
        <w:rPr>
          <w:sz w:val="24"/>
          <w:szCs w:val="24"/>
        </w:rPr>
        <w:tab/>
      </w:r>
      <w:r w:rsidRPr="00661ABB">
        <w:rPr>
          <w:sz w:val="24"/>
          <w:szCs w:val="24"/>
        </w:rPr>
        <w:tab/>
      </w:r>
      <w:r w:rsidRPr="00661ABB">
        <w:rPr>
          <w:sz w:val="24"/>
          <w:szCs w:val="24"/>
        </w:rPr>
        <w:tab/>
      </w:r>
      <w:r w:rsidRPr="00661ABB">
        <w:rPr>
          <w:sz w:val="24"/>
          <w:szCs w:val="24"/>
        </w:rPr>
        <w:tab/>
      </w:r>
      <w:r w:rsidRPr="00661ABB">
        <w:rPr>
          <w:sz w:val="24"/>
          <w:szCs w:val="24"/>
        </w:rPr>
        <w:tab/>
      </w:r>
      <w:r w:rsidRPr="00661ABB">
        <w:rPr>
          <w:sz w:val="24"/>
          <w:szCs w:val="24"/>
        </w:rPr>
        <w:tab/>
      </w:r>
      <w:r w:rsidRPr="00661ABB">
        <w:rPr>
          <w:sz w:val="24"/>
          <w:szCs w:val="24"/>
        </w:rPr>
        <w:tab/>
        <w:t>(al.8)</w:t>
      </w:r>
    </w:p>
    <w:p w:rsidR="00EC66F4" w:rsidRDefault="00EC66F4"/>
    <w:sectPr w:rsidR="00EC66F4" w:rsidSect="003852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B5" w:rsidRDefault="00E328B5" w:rsidP="00CD7E41">
      <w:pPr>
        <w:spacing w:after="0" w:line="240" w:lineRule="auto"/>
      </w:pPr>
      <w:r>
        <w:separator/>
      </w:r>
    </w:p>
  </w:endnote>
  <w:endnote w:type="continuationSeparator" w:id="0">
    <w:p w:rsidR="00E328B5" w:rsidRDefault="00E328B5" w:rsidP="00CD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88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7E41" w:rsidRDefault="00E328B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670" w:rsidRPr="0073267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D7E41">
          <w:rPr>
            <w:b/>
          </w:rPr>
          <w:t xml:space="preserve"> | </w:t>
        </w:r>
        <w:r w:rsidR="00CD7E41">
          <w:rPr>
            <w:color w:val="7F7F7F" w:themeColor="background1" w:themeShade="7F"/>
            <w:spacing w:val="60"/>
          </w:rPr>
          <w:t>Page</w:t>
        </w:r>
      </w:p>
    </w:sdtContent>
  </w:sdt>
  <w:p w:rsidR="00CD7E41" w:rsidRDefault="00CD7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B5" w:rsidRDefault="00E328B5" w:rsidP="00CD7E41">
      <w:pPr>
        <w:spacing w:after="0" w:line="240" w:lineRule="auto"/>
      </w:pPr>
      <w:r>
        <w:separator/>
      </w:r>
    </w:p>
  </w:footnote>
  <w:footnote w:type="continuationSeparator" w:id="0">
    <w:p w:rsidR="00E328B5" w:rsidRDefault="00E328B5" w:rsidP="00CD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299"/>
    <w:multiLevelType w:val="hybridMultilevel"/>
    <w:tmpl w:val="78327C94"/>
    <w:lvl w:ilvl="0" w:tplc="C2107C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D7681"/>
    <w:multiLevelType w:val="hybridMultilevel"/>
    <w:tmpl w:val="859C2162"/>
    <w:lvl w:ilvl="0" w:tplc="33FA54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10F16"/>
    <w:multiLevelType w:val="hybridMultilevel"/>
    <w:tmpl w:val="8D0C75B4"/>
    <w:lvl w:ilvl="0" w:tplc="4128E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E1F35"/>
    <w:multiLevelType w:val="hybridMultilevel"/>
    <w:tmpl w:val="74FC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17DF1"/>
    <w:multiLevelType w:val="hybridMultilevel"/>
    <w:tmpl w:val="D050083E"/>
    <w:lvl w:ilvl="0" w:tplc="77D479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55EF4"/>
    <w:multiLevelType w:val="hybridMultilevel"/>
    <w:tmpl w:val="0ED688AE"/>
    <w:lvl w:ilvl="0" w:tplc="C90EAD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16B27"/>
    <w:multiLevelType w:val="hybridMultilevel"/>
    <w:tmpl w:val="0EA4EA74"/>
    <w:lvl w:ilvl="0" w:tplc="7222E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84FEA"/>
    <w:multiLevelType w:val="hybridMultilevel"/>
    <w:tmpl w:val="15907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01A"/>
    <w:rsid w:val="001A495B"/>
    <w:rsid w:val="001C62FA"/>
    <w:rsid w:val="001E17CF"/>
    <w:rsid w:val="00521BC0"/>
    <w:rsid w:val="00584284"/>
    <w:rsid w:val="005E7208"/>
    <w:rsid w:val="006B2514"/>
    <w:rsid w:val="00732670"/>
    <w:rsid w:val="00792EE3"/>
    <w:rsid w:val="007B2EF6"/>
    <w:rsid w:val="00A5401A"/>
    <w:rsid w:val="00CD7E41"/>
    <w:rsid w:val="00E328B5"/>
    <w:rsid w:val="00E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1A"/>
    <w:pPr>
      <w:ind w:left="720"/>
      <w:contextualSpacing/>
    </w:pPr>
  </w:style>
  <w:style w:type="paragraph" w:styleId="NoSpacing">
    <w:name w:val="No Spacing"/>
    <w:uiPriority w:val="1"/>
    <w:qFormat/>
    <w:rsid w:val="00A5401A"/>
    <w:pPr>
      <w:spacing w:after="0" w:line="240" w:lineRule="auto"/>
    </w:pPr>
  </w:style>
  <w:style w:type="table" w:styleId="TableGrid">
    <w:name w:val="Table Grid"/>
    <w:basedOn w:val="TableNormal"/>
    <w:uiPriority w:val="59"/>
    <w:rsid w:val="00A54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E41"/>
  </w:style>
  <w:style w:type="paragraph" w:styleId="Footer">
    <w:name w:val="footer"/>
    <w:basedOn w:val="Normal"/>
    <w:link w:val="FooterChar"/>
    <w:uiPriority w:val="99"/>
    <w:unhideWhenUsed/>
    <w:rsid w:val="00CD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5</cp:revision>
  <dcterms:created xsi:type="dcterms:W3CDTF">2016-06-24T05:15:00Z</dcterms:created>
  <dcterms:modified xsi:type="dcterms:W3CDTF">2016-09-05T14:37:00Z</dcterms:modified>
</cp:coreProperties>
</file>