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5" w:rsidRDefault="00214295" w:rsidP="00214295">
      <w:pPr>
        <w:rPr>
          <w:rFonts w:ascii="Times New Roman" w:hAnsi="Times New Roman" w:cs="Times New Roman"/>
          <w:b/>
        </w:rPr>
      </w:pPr>
      <w:r w:rsidRPr="00805B93">
        <w:rPr>
          <w:rFonts w:ascii="Times New Roman" w:hAnsi="Times New Roman" w:cs="Times New Roman"/>
          <w:b/>
        </w:rPr>
        <w:t>MARKING SCHEME PP2 BUSINESS STUDIES</w:t>
      </w:r>
    </w:p>
    <w:p w:rsidR="00214295" w:rsidRPr="00D2127A" w:rsidRDefault="00214295" w:rsidP="00214295">
      <w:pPr>
        <w:rPr>
          <w:rFonts w:ascii="Times New Roman" w:hAnsi="Times New Roman" w:cs="Times New Roman"/>
          <w:b/>
          <w:color w:val="000000" w:themeColor="text1"/>
        </w:rPr>
      </w:pPr>
      <w:r w:rsidRPr="00D2127A">
        <w:rPr>
          <w:rFonts w:ascii="Times New Roman" w:hAnsi="Times New Roman" w:cs="Times New Roman"/>
          <w:b/>
          <w:color w:val="000000" w:themeColor="text1"/>
        </w:rPr>
        <w:t xml:space="preserve">1a. Differences between private limited companies from public corporations </w:t>
      </w:r>
    </w:p>
    <w:tbl>
      <w:tblPr>
        <w:tblStyle w:val="TableGrid"/>
        <w:tblW w:w="10284" w:type="dxa"/>
        <w:tblLook w:val="04A0"/>
      </w:tblPr>
      <w:tblGrid>
        <w:gridCol w:w="3744"/>
        <w:gridCol w:w="6540"/>
      </w:tblGrid>
      <w:tr w:rsidR="00214295" w:rsidRPr="000F066F" w:rsidTr="00C263B5">
        <w:tc>
          <w:tcPr>
            <w:tcW w:w="3744" w:type="dxa"/>
          </w:tcPr>
          <w:p w:rsidR="00214295" w:rsidRPr="000F066F" w:rsidRDefault="00214295" w:rsidP="00C263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66F">
              <w:rPr>
                <w:rFonts w:ascii="Times New Roman" w:hAnsi="Times New Roman" w:cs="Times New Roman"/>
                <w:b/>
                <w:color w:val="000000" w:themeColor="text1"/>
              </w:rPr>
              <w:t>Private limited companies</w:t>
            </w:r>
          </w:p>
        </w:tc>
        <w:tc>
          <w:tcPr>
            <w:tcW w:w="6540" w:type="dxa"/>
          </w:tcPr>
          <w:p w:rsidR="00214295" w:rsidRPr="000F066F" w:rsidRDefault="00214295" w:rsidP="00C263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66F">
              <w:rPr>
                <w:rFonts w:ascii="Times New Roman" w:hAnsi="Times New Roman" w:cs="Times New Roman"/>
                <w:b/>
                <w:color w:val="000000" w:themeColor="text1"/>
              </w:rPr>
              <w:t>Public corporations</w:t>
            </w:r>
          </w:p>
        </w:tc>
      </w:tr>
      <w:tr w:rsidR="00214295" w:rsidRPr="00347AE9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F066F">
              <w:rPr>
                <w:rFonts w:ascii="Times New Roman" w:hAnsi="Times New Roman" w:cs="Times New Roman"/>
                <w:color w:val="000000" w:themeColor="text1"/>
              </w:rPr>
              <w:t>Formed under company’s act</w:t>
            </w:r>
          </w:p>
        </w:tc>
        <w:tc>
          <w:tcPr>
            <w:tcW w:w="6540" w:type="dxa"/>
          </w:tcPr>
          <w:p w:rsidR="00214295" w:rsidRPr="00347AE9" w:rsidRDefault="00214295" w:rsidP="00C263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Formed by an act of parliament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Financed by shareholders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 financed by government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Directors appointed by shareholders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directors appointed by government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Profits go to the shareholders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Profits surrendered to the government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Losses may lead to the collapse of the business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Losses may be subsidized by the government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Owned by the shareholders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Owned by the government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No political interference except through the enacted laws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influences especially nominating directors by the government</w:t>
            </w:r>
          </w:p>
        </w:tc>
      </w:tr>
      <w:tr w:rsidR="00214295" w:rsidTr="00C263B5">
        <w:tc>
          <w:tcPr>
            <w:tcW w:w="3744" w:type="dxa"/>
          </w:tcPr>
          <w:p w:rsidR="00214295" w:rsidRPr="000F066F" w:rsidRDefault="00214295" w:rsidP="00214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66F">
              <w:rPr>
                <w:rFonts w:ascii="Times New Roman" w:hAnsi="Times New Roman" w:cs="Times New Roman"/>
              </w:rPr>
              <w:t>Profits motivated</w:t>
            </w:r>
          </w:p>
        </w:tc>
        <w:tc>
          <w:tcPr>
            <w:tcW w:w="654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Formed mainly to provide essential services to the citizens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Pr="00D2127A" w:rsidRDefault="00214295" w:rsidP="00214295">
      <w:pPr>
        <w:rPr>
          <w:rFonts w:ascii="Times New Roman" w:hAnsi="Times New Roman" w:cs="Times New Roman"/>
          <w:b/>
        </w:rPr>
      </w:pPr>
      <w:r w:rsidRPr="00D2127A">
        <w:rPr>
          <w:rFonts w:ascii="Times New Roman" w:hAnsi="Times New Roman" w:cs="Times New Roman"/>
          <w:b/>
        </w:rPr>
        <w:t>1b.Advantages of pooling of risks to an insurance company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Its able to invest through giving out loans /buying shares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Helps to determine /calculate the premises to be paid by various potential clients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Its able to compensate /identify to insured who suffer from the insured risks 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Enables the insurance to get profit from pool funds in excess of claims which is paid to the owners /ploughed back to the business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Enables the insurance to meet its operating /running cost by paying rent/salaries /bills. 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Enables company to spread risk over a large number of the insured people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Enables the insurance company to create a common pool of funds from the regular premiums from client</w:t>
      </w:r>
    </w:p>
    <w:p w:rsidR="00214295" w:rsidRPr="00D2127A" w:rsidRDefault="00214295" w:rsidP="0021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Enable the insurance company to re-insure itself enabling it to insure expensive items /enable it to be compensated out of re-insurance cover 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1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explained 2 mk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5x2=10mks</w:t>
      </w:r>
    </w:p>
    <w:p w:rsidR="00214295" w:rsidRPr="00D2127A" w:rsidRDefault="00214295" w:rsidP="00214295">
      <w:pPr>
        <w:rPr>
          <w:rFonts w:ascii="Times New Roman" w:hAnsi="Times New Roman" w:cs="Times New Roman"/>
          <w:b/>
        </w:rPr>
      </w:pPr>
      <w:r w:rsidRPr="00D2127A">
        <w:rPr>
          <w:rFonts w:ascii="Times New Roman" w:hAnsi="Times New Roman" w:cs="Times New Roman"/>
          <w:b/>
        </w:rPr>
        <w:t xml:space="preserve">2a. Reasons for popularity of motor cycle transport 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Cheap to buy /maintain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Saves time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Flexible-offers door to door service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Readily available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Form of employment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Can be used where there are no good roads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Low hire charges</w:t>
      </w:r>
    </w:p>
    <w:p w:rsidR="00214295" w:rsidRPr="00D2127A" w:rsidRDefault="00214295" w:rsidP="00214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Fast /speed as there is no picking /dropping of passengers</w:t>
      </w:r>
    </w:p>
    <w:p w:rsidR="00214295" w:rsidRPr="00D2127A" w:rsidRDefault="00214295" w:rsidP="00214295">
      <w:pPr>
        <w:rPr>
          <w:rFonts w:ascii="Times New Roman" w:hAnsi="Times New Roman" w:cs="Times New Roman"/>
          <w:b/>
        </w:rPr>
      </w:pPr>
      <w:r w:rsidRPr="00D2127A">
        <w:rPr>
          <w:rFonts w:ascii="Times New Roman" w:hAnsi="Times New Roman" w:cs="Times New Roman"/>
          <w:b/>
        </w:rPr>
        <w:lastRenderedPageBreak/>
        <w:t>2b. Measures that may encourage establishment of industries in rural areas</w:t>
      </w:r>
    </w:p>
    <w:p w:rsidR="00214295" w:rsidRPr="00D2127A" w:rsidRDefault="00214295" w:rsidP="00214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Giving free /cheap land</w:t>
      </w:r>
    </w:p>
    <w:p w:rsidR="00214295" w:rsidRPr="00D2127A" w:rsidRDefault="00214295" w:rsidP="00214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Lowering tax on firms establishments in rural areas</w:t>
      </w:r>
    </w:p>
    <w:p w:rsidR="00214295" w:rsidRPr="00D2127A" w:rsidRDefault="00214295" w:rsidP="00214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Offering direct financial assistance to the firms</w:t>
      </w:r>
    </w:p>
    <w:p w:rsidR="00214295" w:rsidRPr="00D2127A" w:rsidRDefault="00214295" w:rsidP="00214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Offering subsidies</w:t>
      </w:r>
    </w:p>
    <w:p w:rsidR="00214295" w:rsidRPr="00D2127A" w:rsidRDefault="00214295" w:rsidP="00214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Improvement of infrastructure </w:t>
      </w:r>
    </w:p>
    <w:p w:rsidR="00214295" w:rsidRDefault="00214295" w:rsidP="00214295">
      <w:pPr>
        <w:ind w:left="360"/>
        <w:rPr>
          <w:rFonts w:ascii="Times New Roman" w:hAnsi="Times New Roman" w:cs="Times New Roman"/>
        </w:rPr>
      </w:pPr>
    </w:p>
    <w:p w:rsidR="00214295" w:rsidRPr="00D2127A" w:rsidRDefault="00214295" w:rsidP="002142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</w:t>
      </w:r>
      <w:r w:rsidRPr="00D2127A">
        <w:rPr>
          <w:rFonts w:ascii="Times New Roman" w:hAnsi="Times New Roman" w:cs="Times New Roman"/>
        </w:rPr>
        <w:t xml:space="preserve">Effects on equilibrium price due to increase in demand 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BF565C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051632"/>
            <wp:effectExtent l="19050" t="0" r="0" b="0"/>
            <wp:docPr id="1" name="Picture 1" descr="C:\Users\uawe\Desktop\20170302_13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2_130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Pr="00D2127A" w:rsidRDefault="00214295" w:rsidP="002142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lastRenderedPageBreak/>
        <w:t>The increase in demand will create excess demand</w:t>
      </w:r>
    </w:p>
    <w:p w:rsidR="00214295" w:rsidRPr="00D2127A" w:rsidRDefault="00214295" w:rsidP="002142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Equilibrium price will increase from Pe1 to pe2</w:t>
      </w:r>
    </w:p>
    <w:p w:rsidR="00214295" w:rsidRPr="00D2127A" w:rsidRDefault="00214295" w:rsidP="002142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Equilibrium quantity will increase from Qe1 to Qe2</w:t>
      </w:r>
    </w:p>
    <w:p w:rsidR="00214295" w:rsidRPr="00D2127A" w:rsidRDefault="00214295" w:rsidP="002142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Equilibrium point will increase from E1 to E2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20x1/2=10mk</w:t>
      </w:r>
    </w:p>
    <w:p w:rsidR="00214295" w:rsidRPr="00D2127A" w:rsidRDefault="00214295" w:rsidP="00214295">
      <w:pPr>
        <w:rPr>
          <w:rFonts w:ascii="Times New Roman" w:hAnsi="Times New Roman" w:cs="Times New Roman"/>
          <w:b/>
        </w:rPr>
      </w:pPr>
      <w:r w:rsidRPr="00D2127A">
        <w:rPr>
          <w:rFonts w:ascii="Times New Roman" w:hAnsi="Times New Roman" w:cs="Times New Roman"/>
          <w:b/>
        </w:rPr>
        <w:t xml:space="preserve">3b.  Factors to consider when choosing a media of communication within the firm 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Cost: choose a mean s that is affordable 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Confidentiality/secrecy of information: secret information cannot be passed through some means /general information can be passed through any means 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Reliability: means should ensure the message gets to the intended person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Record /reference /evidence: where a record /referenced /evidence is required written communication should be chosen /where no record is required verbal communication can be used.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Accuracy: consider a method which will deliver the message correctly /without distortation.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Length /detailed message –where long/detailed written communication /short /simple message verbal method can be chosen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Recipient : is level of literacy /culture/disability of recipient to achieve desired goal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>Availability : as business council; use a method that is not there</w:t>
      </w:r>
    </w:p>
    <w:p w:rsidR="00214295" w:rsidRPr="00D2127A" w:rsidRDefault="00214295" w:rsidP="00214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127A">
        <w:rPr>
          <w:rFonts w:ascii="Times New Roman" w:hAnsi="Times New Roman" w:cs="Times New Roman"/>
        </w:rPr>
        <w:t xml:space="preserve">Urgency/speed/time: urgent message require fast means /less urgent message a slow method may be used 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1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explained 2 mk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5x2=10mk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Pr="00944062" w:rsidRDefault="00214295" w:rsidP="00214295">
      <w:pPr>
        <w:rPr>
          <w:rFonts w:ascii="Times New Roman" w:hAnsi="Times New Roman" w:cs="Times New Roman"/>
          <w:b/>
        </w:rPr>
      </w:pPr>
      <w:r w:rsidRPr="00944062">
        <w:rPr>
          <w:rFonts w:ascii="Times New Roman" w:hAnsi="Times New Roman" w:cs="Times New Roman"/>
          <w:b/>
        </w:rPr>
        <w:t xml:space="preserve">4a. Reasons for filing documents in an office 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Keeps office tidy as documents are neatly arranged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Quick access to information as documents are coded/serialized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Safety of information from damage by bad weather/fire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Saves on space as documents are kept compactly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Security of information against loss due to theft /misplacement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Safe guards confidential information as documents are kept away from unauthorized access/under lock and key</w:t>
      </w:r>
    </w:p>
    <w:p w:rsidR="00214295" w:rsidRPr="00944062" w:rsidRDefault="00214295" w:rsidP="0021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Safe keeping of information for future reference 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1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explained 2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4x2=8mks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4bi.</w:t>
      </w: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Kathiri traders</w:t>
      </w: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Trading profit and loss account</w:t>
      </w:r>
    </w:p>
    <w:p w:rsidR="00214295" w:rsidRDefault="00214295" w:rsidP="0021429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year ending 30/6/201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8"/>
        <w:gridCol w:w="3150"/>
      </w:tblGrid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stock                               110,000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                           900,000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purchases                              470,000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sales returns           60,000</w:t>
            </w: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carriage inwards                  20,000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sales                         84,000</w:t>
            </w: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purchase returns                   78,000               412,000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goods available for sale  522,000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Floss closing stock                       100,000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sales                                 422,000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profit c/d                            418,000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840,000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840,000</w:t>
            </w: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debts                                      56000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profit b/d           418,000</w:t>
            </w: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Commission                                  70,000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                               74,000</w:t>
            </w: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                                    30,000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                                  336,000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5328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492,000</w:t>
            </w:r>
          </w:p>
        </w:tc>
        <w:tc>
          <w:tcPr>
            <w:tcW w:w="3150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492,000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21x1/3=7mks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214295" w:rsidRDefault="00214295" w:rsidP="002142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Kathiri traders</w:t>
      </w:r>
    </w:p>
    <w:p w:rsidR="00214295" w:rsidRDefault="00214295" w:rsidP="002142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</w:t>
      </w:r>
    </w:p>
    <w:p w:rsidR="00214295" w:rsidRDefault="00214295" w:rsidP="002142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at 30/6/2014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22"/>
        <w:gridCol w:w="1381"/>
        <w:gridCol w:w="2277"/>
        <w:gridCol w:w="2198"/>
        <w:gridCol w:w="2198"/>
      </w:tblGrid>
      <w:tr w:rsidR="00214295" w:rsidTr="00C263B5">
        <w:tc>
          <w:tcPr>
            <w:tcW w:w="1522" w:type="dxa"/>
            <w:tcBorders>
              <w:top w:val="single" w:sz="4" w:space="0" w:color="000000" w:themeColor="text1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Fixed assets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1,050,000</w:t>
            </w: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990,000</w:t>
            </w: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336,000</w:t>
            </w: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214295" w:rsidRPr="00CC4831" w:rsidRDefault="00214295" w:rsidP="00C263B5">
            <w:pPr>
              <w:rPr>
                <w:rFonts w:ascii="Times New Roman" w:hAnsi="Times New Roman" w:cs="Times New Roman"/>
                <w:u w:val="single"/>
              </w:rPr>
            </w:pPr>
            <w:r w:rsidRPr="00CC4831">
              <w:rPr>
                <w:rFonts w:ascii="Times New Roman" w:hAnsi="Times New Roman" w:cs="Times New Roman"/>
                <w:u w:val="single"/>
              </w:rPr>
              <w:t>120,000</w:t>
            </w: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1,386,000</w:t>
            </w: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1,110,000</w:t>
            </w: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drawings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33,000</w:t>
            </w: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assets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1,320,000</w:t>
            </w: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Debtors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term liabilities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</w:tcPr>
          <w:p w:rsidR="00214295" w:rsidRPr="00CC4831" w:rsidRDefault="00214295" w:rsidP="00C263B5">
            <w:pPr>
              <w:rPr>
                <w:rFonts w:ascii="Times New Roman" w:hAnsi="Times New Roman" w:cs="Times New Roman"/>
                <w:u w:val="single"/>
              </w:rPr>
            </w:pPr>
            <w:r w:rsidRPr="00CC4831">
              <w:rPr>
                <w:rFonts w:ascii="Times New Roman" w:hAnsi="Times New Roman" w:cs="Times New Roman"/>
                <w:u w:val="single"/>
              </w:rPr>
              <w:t xml:space="preserve">100,000       </w:t>
            </w:r>
          </w:p>
        </w:tc>
        <w:tc>
          <w:tcPr>
            <w:tcW w:w="2277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creditors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140,000</w:t>
            </w:r>
          </w:p>
        </w:tc>
      </w:tr>
      <w:tr w:rsidR="00214295" w:rsidTr="00C263B5">
        <w:tc>
          <w:tcPr>
            <w:tcW w:w="1522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1,460,000</w:t>
            </w: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1,460,000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10x1/2=5mks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5a.Reasons that account for steady rise in level of national income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Human resource /labour /man power : the county has well trained skilled man power /human resource that produces high quality /quantity goods /generating income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Availability of natural resources enabling it to produce more goods /services services hence generating more income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High level technology that leads to production of high quality /quantity goods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Availability of capita/man made resources making production of goods easy increasing production 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Increased foreign investments increasing production of goods/due to favourable investment conditions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Good governance /political stability leading to more production /increase in business industries.</w:t>
      </w:r>
    </w:p>
    <w:p w:rsidR="00214295" w:rsidRPr="00944062" w:rsidRDefault="00214295" w:rsidP="00214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Appropriate good culture /entrepreneurship that encourages hard works.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Pr="00944062" w:rsidRDefault="00214295" w:rsidP="00214295">
      <w:pPr>
        <w:rPr>
          <w:rFonts w:ascii="Times New Roman" w:hAnsi="Times New Roman" w:cs="Times New Roman"/>
          <w:b/>
        </w:rPr>
      </w:pPr>
      <w:r w:rsidRPr="00944062">
        <w:rPr>
          <w:rFonts w:ascii="Times New Roman" w:hAnsi="Times New Roman" w:cs="Times New Roman"/>
          <w:b/>
        </w:rPr>
        <w:t>5b.Characteristics of money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Acceptability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Divisibility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Portability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Durability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Stability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Homogeinity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Cognisibility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\scarcity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Malleability</w:t>
      </w:r>
    </w:p>
    <w:p w:rsidR="00214295" w:rsidRPr="00944062" w:rsidRDefault="00214295" w:rsidP="00214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Not easy to forge </w:t>
      </w:r>
    </w:p>
    <w:p w:rsidR="00214295" w:rsidRPr="00944062" w:rsidRDefault="00214295" w:rsidP="00214295">
      <w:pPr>
        <w:rPr>
          <w:rFonts w:ascii="Times New Roman" w:hAnsi="Times New Roman" w:cs="Times New Roman"/>
          <w:b/>
        </w:rPr>
      </w:pPr>
      <w:r w:rsidRPr="00944062">
        <w:rPr>
          <w:rFonts w:ascii="Times New Roman" w:hAnsi="Times New Roman" w:cs="Times New Roman"/>
          <w:b/>
        </w:rPr>
        <w:t>6a. Challenges of over population</w:t>
      </w:r>
    </w:p>
    <w:p w:rsidR="00214295" w:rsidRPr="00944062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Low industrialization </w:t>
      </w:r>
    </w:p>
    <w:p w:rsidR="00214295" w:rsidRPr="00944062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Most resources used on satisfying basic needs</w:t>
      </w:r>
    </w:p>
    <w:p w:rsidR="00214295" w:rsidRPr="00944062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Environmental degradation</w:t>
      </w:r>
    </w:p>
    <w:p w:rsidR="00214295" w:rsidRPr="00944062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Due to over exploitation of natural resources</w:t>
      </w:r>
    </w:p>
    <w:p w:rsidR="00214295" w:rsidRPr="00944062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Increase in social evile</w:t>
      </w:r>
    </w:p>
    <w:p w:rsidR="00214295" w:rsidRPr="00944062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lastRenderedPageBreak/>
        <w:t>As citizens without jobs strive to survival /earn a living</w:t>
      </w:r>
    </w:p>
    <w:p w:rsidR="00214295" w:rsidRPr="00944062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Inflation </w:t>
      </w:r>
    </w:p>
    <w:p w:rsidR="00214295" w:rsidRPr="00944062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As demand for goods and services exceeds supply </w:t>
      </w:r>
    </w:p>
    <w:p w:rsidR="00214295" w:rsidRPr="00944062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Low savings</w:t>
      </w:r>
    </w:p>
    <w:p w:rsidR="00214295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Due to high dependency</w:t>
      </w:r>
    </w:p>
    <w:p w:rsidR="00214295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High level of unemployment</w:t>
      </w:r>
    </w:p>
    <w:p w:rsidR="00214295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As growth in  population exceeds job creation in the country</w:t>
      </w:r>
    </w:p>
    <w:p w:rsidR="00214295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Poor education /housing /health services</w:t>
      </w:r>
    </w:p>
    <w:p w:rsidR="00214295" w:rsidRDefault="00214295" w:rsidP="00214295">
      <w:pPr>
        <w:pStyle w:val="ListParagraph"/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>As demands for them exceeds their supply</w:t>
      </w:r>
    </w:p>
    <w:p w:rsidR="00214295" w:rsidRPr="00944062" w:rsidRDefault="00214295" w:rsidP="00214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44062">
        <w:rPr>
          <w:rFonts w:ascii="Times New Roman" w:hAnsi="Times New Roman" w:cs="Times New Roman"/>
        </w:rPr>
        <w:t xml:space="preserve">Landlessness 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Due to land fragmentation caused by pressure on land 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5x2=10mk)\ 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6b.</w:t>
      </w: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journal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 no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Ledger no</w:t>
            </w: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 2010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Anyimba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Posted to the sales a/c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journal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 no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Ledger no</w:t>
            </w: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8 2010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slove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XYZ traders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160,000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Posted to the purchase a/c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280,000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returns ac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no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Ledger no</w:t>
            </w: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12 2010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slove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</w:tr>
      <w:tr w:rsidR="00214295" w:rsidTr="00C263B5"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Posted to P. returns a/c</w:t>
            </w: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916" w:type="dxa"/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210,000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journal</w:t>
      </w:r>
    </w:p>
    <w:tbl>
      <w:tblPr>
        <w:tblStyle w:val="TableGrid"/>
        <w:tblW w:w="0" w:type="auto"/>
        <w:tblLayout w:type="fixed"/>
        <w:tblLook w:val="04A0"/>
      </w:tblPr>
      <w:tblGrid>
        <w:gridCol w:w="2394"/>
        <w:gridCol w:w="2394"/>
        <w:gridCol w:w="2394"/>
        <w:gridCol w:w="2394"/>
      </w:tblGrid>
      <w:tr w:rsidR="00214295" w:rsidTr="00C263B5"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</w:tr>
      <w:tr w:rsidR="00214295" w:rsidTr="00C263B5">
        <w:tc>
          <w:tcPr>
            <w:tcW w:w="2394" w:type="dxa"/>
            <w:tcBorders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23/5/2010</w:t>
            </w:r>
          </w:p>
        </w:tc>
        <w:tc>
          <w:tcPr>
            <w:tcW w:w="2394" w:type="dxa"/>
            <w:tcBorders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ran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Embu motors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a purchase of motor 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 on credit from Embu motor on credit</w:t>
            </w:r>
          </w:p>
        </w:tc>
        <w:tc>
          <w:tcPr>
            <w:tcW w:w="2394" w:type="dxa"/>
            <w:tcBorders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3,200,000</w:t>
            </w:r>
          </w:p>
        </w:tc>
        <w:tc>
          <w:tcPr>
            <w:tcW w:w="2394" w:type="dxa"/>
            <w:tcBorders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3,200,000</w:t>
            </w:r>
          </w:p>
        </w:tc>
      </w:tr>
      <w:tr w:rsidR="00214295" w:rsidTr="00C263B5">
        <w:tc>
          <w:tcPr>
            <w:tcW w:w="2394" w:type="dxa"/>
            <w:tcBorders>
              <w:top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30/5/2010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 ltd co.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equipment a/c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sale of office equipment 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credit to chap ltd. Co.</w:t>
            </w: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</w:p>
          <w:p w:rsidR="00214295" w:rsidRDefault="00214295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840,000</w:t>
            </w:r>
          </w:p>
        </w:tc>
      </w:tr>
    </w:tbl>
    <w:p w:rsidR="00214295" w:rsidRDefault="00214295" w:rsidP="00214295">
      <w:pPr>
        <w:rPr>
          <w:rFonts w:ascii="Times New Roman" w:hAnsi="Times New Roman" w:cs="Times New Roman"/>
        </w:rPr>
      </w:pPr>
    </w:p>
    <w:p w:rsidR="00214295" w:rsidRDefault="00214295" w:rsidP="0021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20x1/2=10mks</w:t>
      </w:r>
    </w:p>
    <w:p w:rsidR="00214295" w:rsidRDefault="00214295" w:rsidP="00214295">
      <w:pPr>
        <w:rPr>
          <w:rFonts w:ascii="Times New Roman" w:hAnsi="Times New Roman" w:cs="Times New Roman"/>
        </w:rPr>
      </w:pPr>
    </w:p>
    <w:p w:rsidR="004B3952" w:rsidRDefault="004B3952"/>
    <w:sectPr w:rsidR="004B3952" w:rsidSect="0017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4C4"/>
    <w:multiLevelType w:val="hybridMultilevel"/>
    <w:tmpl w:val="94563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34"/>
    <w:multiLevelType w:val="hybridMultilevel"/>
    <w:tmpl w:val="4412F0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8F9"/>
    <w:multiLevelType w:val="hybridMultilevel"/>
    <w:tmpl w:val="B9906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6E20"/>
    <w:multiLevelType w:val="hybridMultilevel"/>
    <w:tmpl w:val="05AC0C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91DD8"/>
    <w:multiLevelType w:val="hybridMultilevel"/>
    <w:tmpl w:val="56F4634E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08217A"/>
    <w:multiLevelType w:val="hybridMultilevel"/>
    <w:tmpl w:val="EDE64F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789"/>
    <w:multiLevelType w:val="hybridMultilevel"/>
    <w:tmpl w:val="8A0EBE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62F09"/>
    <w:multiLevelType w:val="hybridMultilevel"/>
    <w:tmpl w:val="4E7419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0E79"/>
    <w:multiLevelType w:val="hybridMultilevel"/>
    <w:tmpl w:val="CE60A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2BE2"/>
    <w:multiLevelType w:val="hybridMultilevel"/>
    <w:tmpl w:val="9714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4295"/>
    <w:rsid w:val="00214295"/>
    <w:rsid w:val="00220845"/>
    <w:rsid w:val="004B3952"/>
    <w:rsid w:val="00B403FA"/>
    <w:rsid w:val="00B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AF05-7BB5-4B1F-94C5-87E86BC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2</cp:revision>
  <dcterms:created xsi:type="dcterms:W3CDTF">2017-03-02T20:57:00Z</dcterms:created>
  <dcterms:modified xsi:type="dcterms:W3CDTF">2017-03-02T21:05:00Z</dcterms:modified>
</cp:coreProperties>
</file>