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2" w:rsidRPr="00DF6311" w:rsidRDefault="00D64357" w:rsidP="00DF6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311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64357" w:rsidRPr="00DF6311" w:rsidRDefault="00D64357" w:rsidP="00DF6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MATHEMATICS FORM </w:t>
      </w:r>
      <w:r w:rsidR="00884222" w:rsidRPr="00DF6311">
        <w:rPr>
          <w:rFonts w:ascii="Times New Roman" w:hAnsi="Times New Roman" w:cs="Times New Roman"/>
          <w:b/>
          <w:sz w:val="24"/>
          <w:szCs w:val="24"/>
          <w:u w:val="single"/>
        </w:rPr>
        <w:t>2 TUNE</w:t>
      </w:r>
      <w:r w:rsidRPr="00DF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UP C.A.T 1 2</w:t>
      </w:r>
      <w:r w:rsidRPr="00DF631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DF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2013</w:t>
      </w:r>
    </w:p>
    <w:p w:rsidR="00884222" w:rsidRPr="00A86F69" w:rsidRDefault="00884222" w:rsidP="008842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4222" w:rsidRDefault="006E7B4B" w:rsidP="008842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pt;margin-top:17.6pt;width:38pt;height:0;z-index:251658240" o:connectortype="straight"/>
        </w:pict>
      </w:r>
      <w:r w:rsidR="00884222">
        <w:rPr>
          <w:rFonts w:ascii="Times New Roman" w:hAnsi="Times New Roman" w:cs="Times New Roman"/>
          <w:sz w:val="24"/>
          <w:szCs w:val="24"/>
        </w:rPr>
        <w:t xml:space="preserve">Evaluate </w:t>
      </w:r>
      <w:r w:rsidR="008842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4222">
        <w:rPr>
          <w:rFonts w:ascii="Times New Roman" w:hAnsi="Times New Roman" w:cs="Times New Roman"/>
          <w:sz w:val="24"/>
          <w:szCs w:val="24"/>
        </w:rPr>
        <w:t>a</w:t>
      </w:r>
      <w:r w:rsidR="00884222" w:rsidRPr="0088422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884222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884222">
        <w:rPr>
          <w:rFonts w:ascii="Times New Roman" w:hAnsi="Times New Roman" w:cs="Times New Roman"/>
          <w:sz w:val="24"/>
          <w:szCs w:val="24"/>
        </w:rPr>
        <w:t>b</w:t>
      </w:r>
      <w:r w:rsidR="00884222" w:rsidRPr="008842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884222">
        <w:rPr>
          <w:rFonts w:ascii="Times New Roman" w:hAnsi="Times New Roman" w:cs="Times New Roman"/>
          <w:sz w:val="24"/>
          <w:szCs w:val="24"/>
        </w:rPr>
        <w:t xml:space="preserve"> </w:t>
      </w:r>
      <w:r w:rsidR="00884222">
        <w:rPr>
          <w:rFonts w:ascii="Times New Roman" w:hAnsi="Times New Roman" w:cs="Times New Roman"/>
          <w:sz w:val="24"/>
          <w:szCs w:val="24"/>
        </w:rPr>
        <w:tab/>
      </w:r>
      <w:r w:rsidR="00884222">
        <w:rPr>
          <w:rFonts w:ascii="Times New Roman" w:hAnsi="Times New Roman" w:cs="Times New Roman"/>
          <w:sz w:val="24"/>
          <w:szCs w:val="24"/>
        </w:rPr>
        <w:tab/>
        <w:t xml:space="preserve">if  a </w:t>
      </w:r>
      <w:r w:rsidR="00884222" w:rsidRPr="00884222">
        <w:rPr>
          <w:rFonts w:ascii="Times New Roman" w:hAnsi="Times New Roman" w:cs="Times New Roman"/>
          <w:sz w:val="24"/>
          <w:szCs w:val="24"/>
        </w:rPr>
        <w:t>= 2</w:t>
      </w:r>
      <w:r w:rsidR="00884222">
        <w:rPr>
          <w:rFonts w:ascii="Times New Roman" w:hAnsi="Times New Roman" w:cs="Times New Roman"/>
          <w:sz w:val="24"/>
          <w:szCs w:val="24"/>
        </w:rPr>
        <w:tab/>
        <w:t>b =  -2</w:t>
      </w:r>
      <w:r w:rsidR="00884222">
        <w:rPr>
          <w:rFonts w:ascii="Times New Roman" w:hAnsi="Times New Roman" w:cs="Times New Roman"/>
          <w:sz w:val="24"/>
          <w:szCs w:val="24"/>
        </w:rPr>
        <w:tab/>
      </w:r>
      <w:r w:rsidR="00884222">
        <w:rPr>
          <w:rFonts w:ascii="Times New Roman" w:hAnsi="Times New Roman" w:cs="Times New Roman"/>
          <w:sz w:val="24"/>
          <w:szCs w:val="24"/>
        </w:rPr>
        <w:tab/>
      </w:r>
      <w:r w:rsidR="0088422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64357" w:rsidRDefault="00884222" w:rsidP="00884222">
      <w:pPr>
        <w:tabs>
          <w:tab w:val="left" w:pos="2080"/>
        </w:tabs>
        <w:rPr>
          <w:b/>
          <w:vertAlign w:val="superscript"/>
        </w:rPr>
      </w:pPr>
      <w:r>
        <w:tab/>
      </w:r>
      <w:proofErr w:type="gramStart"/>
      <w:r w:rsidRPr="00884222">
        <w:rPr>
          <w:b/>
        </w:rPr>
        <w:t>b</w:t>
      </w:r>
      <w:r w:rsidRPr="00884222">
        <w:rPr>
          <w:b/>
          <w:vertAlign w:val="superscript"/>
        </w:rPr>
        <w:t>b</w:t>
      </w:r>
      <w:proofErr w:type="gramEnd"/>
      <w:r w:rsidRPr="00884222">
        <w:rPr>
          <w:b/>
        </w:rPr>
        <w:t xml:space="preserve"> × </w:t>
      </w:r>
      <w:proofErr w:type="spellStart"/>
      <w:r w:rsidRPr="00884222">
        <w:rPr>
          <w:b/>
        </w:rPr>
        <w:t>a</w:t>
      </w:r>
      <w:r w:rsidRPr="00884222">
        <w:rPr>
          <w:b/>
          <w:vertAlign w:val="superscript"/>
        </w:rPr>
        <w:t>a</w:t>
      </w:r>
      <w:proofErr w:type="spellEnd"/>
    </w:p>
    <w:p w:rsidR="00A86F69" w:rsidRDefault="00A86F69" w:rsidP="00884222">
      <w:pPr>
        <w:tabs>
          <w:tab w:val="left" w:pos="2080"/>
        </w:tabs>
        <w:rPr>
          <w:b/>
          <w:vertAlign w:val="superscript"/>
        </w:rPr>
      </w:pPr>
    </w:p>
    <w:p w:rsidR="00A86F69" w:rsidRDefault="00A86F69" w:rsidP="00884222">
      <w:pPr>
        <w:tabs>
          <w:tab w:val="left" w:pos="2080"/>
        </w:tabs>
        <w:rPr>
          <w:b/>
          <w:vertAlign w:val="superscript"/>
        </w:rPr>
      </w:pPr>
    </w:p>
    <w:p w:rsidR="00A86F69" w:rsidRDefault="00A86F69" w:rsidP="00884222">
      <w:pPr>
        <w:tabs>
          <w:tab w:val="left" w:pos="2080"/>
        </w:tabs>
        <w:rPr>
          <w:b/>
          <w:vertAlign w:val="superscript"/>
        </w:rPr>
      </w:pPr>
    </w:p>
    <w:p w:rsidR="00A86F69" w:rsidRDefault="00A86F69" w:rsidP="00884222">
      <w:pPr>
        <w:tabs>
          <w:tab w:val="left" w:pos="2080"/>
        </w:tabs>
        <w:rPr>
          <w:b/>
          <w:vertAlign w:val="superscript"/>
        </w:rPr>
      </w:pPr>
    </w:p>
    <w:p w:rsidR="00A86F69" w:rsidRDefault="00A86F69" w:rsidP="00884222">
      <w:pPr>
        <w:tabs>
          <w:tab w:val="left" w:pos="2080"/>
        </w:tabs>
        <w:rPr>
          <w:b/>
          <w:vertAlign w:val="superscript"/>
        </w:rPr>
      </w:pPr>
    </w:p>
    <w:p w:rsidR="00884222" w:rsidRDefault="00884222" w:rsidP="00884222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>Given that y =ax? find the value of y when a =5/3  x =2   n= - 4</w:t>
      </w:r>
      <w:r>
        <w:rPr>
          <w:b/>
        </w:rPr>
        <w:tab/>
      </w:r>
      <w:r>
        <w:rPr>
          <w:b/>
        </w:rPr>
        <w:tab/>
        <w:t>(2mks)</w:t>
      </w: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Pr="00A86F69" w:rsidRDefault="00A86F69" w:rsidP="00A86F69">
      <w:pPr>
        <w:tabs>
          <w:tab w:val="left" w:pos="2080"/>
        </w:tabs>
        <w:rPr>
          <w:b/>
        </w:rPr>
      </w:pPr>
    </w:p>
    <w:p w:rsidR="000779F3" w:rsidRDefault="000779F3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>Given that the triangle ABC and PQR  in the  figure below one similar,</w:t>
      </w:r>
      <w:r>
        <w:rPr>
          <w:b/>
        </w:rPr>
        <w:tab/>
        <w:t xml:space="preserve">find , </w:t>
      </w:r>
      <w:r w:rsidRPr="000779F3">
        <w:rPr>
          <w:b/>
        </w:rPr>
        <w:tab/>
        <w:t>(6mks)</w:t>
      </w:r>
    </w:p>
    <w:p w:rsidR="00833FB8" w:rsidRDefault="00A873F2" w:rsidP="00833FB8">
      <w:pPr>
        <w:pStyle w:val="ListParagraph"/>
        <w:tabs>
          <w:tab w:val="left" w:pos="2080"/>
        </w:tabs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the size of</w:t>
      </w:r>
      <w:r>
        <w:rPr>
          <w:b/>
        </w:rPr>
        <w:sym w:font="Symbol" w:char="F03C"/>
      </w:r>
      <w:r>
        <w:rPr>
          <w:b/>
        </w:rPr>
        <w:t xml:space="preserve"> QPR</w:t>
      </w: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73F2" w:rsidRDefault="00A873F2" w:rsidP="00833FB8">
      <w:pPr>
        <w:pStyle w:val="ListParagraph"/>
        <w:tabs>
          <w:tab w:val="left" w:pos="2080"/>
        </w:tabs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the lengths of PQ and PR</w:t>
      </w:r>
    </w:p>
    <w:p w:rsidR="00A873F2" w:rsidRDefault="006E7B4B" w:rsidP="00833FB8">
      <w:pPr>
        <w:pStyle w:val="ListParagraph"/>
        <w:tabs>
          <w:tab w:val="left" w:pos="2080"/>
        </w:tabs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8pt;margin-top:7pt;width:96pt;height:81pt;z-index:251660288"/>
        </w:pict>
      </w:r>
    </w:p>
    <w:p w:rsidR="00A873F2" w:rsidRDefault="006E7B4B" w:rsidP="00833FB8">
      <w:pPr>
        <w:pStyle w:val="ListParagraph"/>
        <w:tabs>
          <w:tab w:val="left" w:pos="2080"/>
        </w:tabs>
        <w:rPr>
          <w:b/>
        </w:rPr>
      </w:pPr>
      <w:r>
        <w:rPr>
          <w:b/>
          <w:noProof/>
        </w:rPr>
        <w:pict>
          <v:shape id="_x0000_s1027" type="#_x0000_t5" style="position:absolute;left:0;text-align:left;margin-left:65pt;margin-top:.55pt;width:87pt;height:62pt;z-index:251659264"/>
        </w:pict>
      </w:r>
    </w:p>
    <w:p w:rsidR="00A873F2" w:rsidRDefault="00A873F2" w:rsidP="00833FB8">
      <w:pPr>
        <w:pStyle w:val="ListParagraph"/>
        <w:tabs>
          <w:tab w:val="left" w:pos="2080"/>
        </w:tabs>
        <w:rPr>
          <w:b/>
        </w:rPr>
      </w:pPr>
    </w:p>
    <w:p w:rsidR="00A873F2" w:rsidRDefault="00A873F2" w:rsidP="00833FB8">
      <w:pPr>
        <w:pStyle w:val="ListParagraph"/>
        <w:tabs>
          <w:tab w:val="left" w:pos="2080"/>
        </w:tabs>
        <w:rPr>
          <w:b/>
        </w:rPr>
      </w:pPr>
    </w:p>
    <w:p w:rsidR="00A873F2" w:rsidRDefault="00A873F2" w:rsidP="00833FB8">
      <w:pPr>
        <w:pStyle w:val="ListParagraph"/>
        <w:tabs>
          <w:tab w:val="left" w:pos="2080"/>
        </w:tabs>
        <w:rPr>
          <w:b/>
        </w:rPr>
      </w:pPr>
    </w:p>
    <w:p w:rsidR="00A873F2" w:rsidRDefault="00A873F2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A86F69" w:rsidRDefault="00A86F69" w:rsidP="00833FB8">
      <w:pPr>
        <w:pStyle w:val="ListParagraph"/>
        <w:tabs>
          <w:tab w:val="left" w:pos="2080"/>
        </w:tabs>
        <w:rPr>
          <w:b/>
        </w:rPr>
      </w:pPr>
    </w:p>
    <w:p w:rsidR="000779F3" w:rsidRDefault="000779F3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lastRenderedPageBreak/>
        <w:t xml:space="preserve">Find the height of an isosceles triangle if  the equal sides one each 26 cm and the base is 48 cm long </w:t>
      </w:r>
      <w:r>
        <w:rPr>
          <w:b/>
        </w:rPr>
        <w:tab/>
      </w:r>
      <w:r>
        <w:rPr>
          <w:b/>
        </w:rPr>
        <w:tab/>
        <w:t>(2mks)</w:t>
      </w: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Pr="00A86F69" w:rsidRDefault="00A86F69" w:rsidP="00A86F69">
      <w:pPr>
        <w:tabs>
          <w:tab w:val="left" w:pos="2080"/>
        </w:tabs>
        <w:rPr>
          <w:b/>
        </w:rPr>
      </w:pPr>
    </w:p>
    <w:p w:rsidR="00A873F2" w:rsidRDefault="00DB09AD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 xml:space="preserve">Given that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x = sin ( 3x + 10) find x </w:t>
      </w:r>
      <w:r>
        <w:rPr>
          <w:b/>
        </w:rPr>
        <w:tab/>
      </w:r>
      <w:r>
        <w:rPr>
          <w:b/>
        </w:rPr>
        <w:tab/>
        <w:t>(2mks)</w:t>
      </w: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Default="00A86F69" w:rsidP="00A86F69">
      <w:pPr>
        <w:tabs>
          <w:tab w:val="left" w:pos="2080"/>
        </w:tabs>
        <w:rPr>
          <w:b/>
        </w:rPr>
      </w:pPr>
    </w:p>
    <w:p w:rsidR="00A86F69" w:rsidRPr="00A86F69" w:rsidRDefault="00A86F69" w:rsidP="00A86F69">
      <w:pPr>
        <w:tabs>
          <w:tab w:val="left" w:pos="2080"/>
        </w:tabs>
        <w:rPr>
          <w:b/>
        </w:rPr>
      </w:pPr>
    </w:p>
    <w:p w:rsidR="00B90B69" w:rsidRDefault="00B90B69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 xml:space="preserve">Find the value of the unknown lengths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(4mks)</w:t>
      </w:r>
    </w:p>
    <w:p w:rsidR="00E745F7" w:rsidRDefault="006E7B4B" w:rsidP="00E745F7">
      <w:pPr>
        <w:pStyle w:val="ListParagraph"/>
        <w:tabs>
          <w:tab w:val="left" w:pos="2080"/>
        </w:tabs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75pt;margin-top:11.6pt;width:77pt;height:1in;z-index:251663360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75pt;margin-top:11.6pt;width:0;height:1in;z-index:251661312" o:connectortype="straight"/>
        </w:pict>
      </w:r>
    </w:p>
    <w:p w:rsidR="00E745F7" w:rsidRDefault="00E745F7" w:rsidP="00E745F7">
      <w:pPr>
        <w:pStyle w:val="ListParagraph"/>
        <w:tabs>
          <w:tab w:val="left" w:pos="2080"/>
        </w:tabs>
        <w:rPr>
          <w:b/>
        </w:rPr>
      </w:pPr>
    </w:p>
    <w:p w:rsidR="00E745F7" w:rsidRDefault="00E745F7" w:rsidP="00E745F7">
      <w:pPr>
        <w:pStyle w:val="ListParagraph"/>
        <w:tabs>
          <w:tab w:val="left" w:pos="2080"/>
        </w:tabs>
        <w:rPr>
          <w:b/>
        </w:rPr>
      </w:pPr>
    </w:p>
    <w:p w:rsidR="00E745F7" w:rsidRDefault="00E745F7" w:rsidP="00E745F7">
      <w:pPr>
        <w:pStyle w:val="ListParagraph"/>
        <w:tabs>
          <w:tab w:val="left" w:pos="2080"/>
        </w:tabs>
        <w:rPr>
          <w:b/>
        </w:rPr>
      </w:pPr>
    </w:p>
    <w:p w:rsidR="00E745F7" w:rsidRDefault="00E745F7" w:rsidP="00E745F7">
      <w:pPr>
        <w:pStyle w:val="ListParagraph"/>
        <w:tabs>
          <w:tab w:val="left" w:pos="2080"/>
        </w:tabs>
        <w:rPr>
          <w:b/>
        </w:rPr>
      </w:pPr>
    </w:p>
    <w:p w:rsidR="00E745F7" w:rsidRDefault="006E7B4B" w:rsidP="00E745F7">
      <w:pPr>
        <w:pStyle w:val="ListParagraph"/>
        <w:tabs>
          <w:tab w:val="left" w:pos="2080"/>
        </w:tabs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75pt;margin-top:6.4pt;width:77pt;height:0;z-index:251662336" o:connectortype="straight"/>
        </w:pict>
      </w: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3B5F88" w:rsidRDefault="003B5F88" w:rsidP="00E745F7">
      <w:pPr>
        <w:pStyle w:val="ListParagraph"/>
        <w:tabs>
          <w:tab w:val="left" w:pos="2080"/>
        </w:tabs>
        <w:rPr>
          <w:b/>
        </w:rPr>
      </w:pPr>
    </w:p>
    <w:p w:rsidR="00B90B69" w:rsidRPr="003B5F88" w:rsidRDefault="00E745F7" w:rsidP="003B5F88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 w:rsidRPr="003B5F88">
        <w:rPr>
          <w:b/>
        </w:rPr>
        <w:t xml:space="preserve">Read from tables the </w:t>
      </w:r>
    </w:p>
    <w:p w:rsidR="00755717" w:rsidRDefault="005A7960" w:rsidP="00755717">
      <w:pPr>
        <w:pStyle w:val="ListParagraph"/>
        <w:tabs>
          <w:tab w:val="left" w:pos="2080"/>
        </w:tabs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tangent of 48</w:t>
      </w:r>
      <w:r w:rsidRPr="00227A70">
        <w:rPr>
          <w:b/>
          <w:vertAlign w:val="superscript"/>
        </w:rPr>
        <w:t>0</w:t>
      </w:r>
      <w:r>
        <w:rPr>
          <w:b/>
        </w:rPr>
        <w:t>42</w:t>
      </w:r>
      <w:r w:rsidRPr="00227A70">
        <w:rPr>
          <w:b/>
          <w:vertAlign w:val="superscript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(2mks)</w:t>
      </w: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5A7960" w:rsidRDefault="005A7960" w:rsidP="00755717">
      <w:pPr>
        <w:pStyle w:val="ListParagraph"/>
        <w:tabs>
          <w:tab w:val="left" w:pos="2080"/>
        </w:tabs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sine of 77</w:t>
      </w:r>
      <w:r w:rsidRPr="00227A70">
        <w:rPr>
          <w:b/>
          <w:vertAlign w:val="superscript"/>
        </w:rPr>
        <w:t>0</w:t>
      </w:r>
      <w:r>
        <w:rPr>
          <w:b/>
        </w:rPr>
        <w:t>34</w:t>
      </w:r>
      <w:r w:rsidRPr="00227A70">
        <w:rPr>
          <w:b/>
          <w:vertAlign w:val="superscript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(2mks)</w:t>
      </w: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384F52" w:rsidRDefault="00384F52" w:rsidP="00755717">
      <w:pPr>
        <w:pStyle w:val="ListParagraph"/>
        <w:tabs>
          <w:tab w:val="left" w:pos="2080"/>
        </w:tabs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 w:rsidR="00C013B8">
        <w:rPr>
          <w:b/>
        </w:rPr>
        <w:t xml:space="preserve"> cosine of 24.23</w:t>
      </w:r>
      <w:r w:rsidR="00C013B8" w:rsidRPr="00C013B8">
        <w:rPr>
          <w:b/>
          <w:vertAlign w:val="superscript"/>
        </w:rPr>
        <w:t>0</w:t>
      </w:r>
      <w:r w:rsidR="00C013B8">
        <w:rPr>
          <w:b/>
        </w:rPr>
        <w:tab/>
      </w:r>
      <w:r w:rsidR="00C013B8">
        <w:rPr>
          <w:b/>
        </w:rPr>
        <w:tab/>
      </w:r>
      <w:r w:rsidR="00C013B8">
        <w:rPr>
          <w:b/>
        </w:rPr>
        <w:tab/>
      </w:r>
      <w:r w:rsidR="00C013B8">
        <w:rPr>
          <w:b/>
        </w:rPr>
        <w:tab/>
        <w:t>(1mk)</w:t>
      </w: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755717">
      <w:pPr>
        <w:pStyle w:val="ListParagraph"/>
        <w:tabs>
          <w:tab w:val="left" w:pos="2080"/>
        </w:tabs>
        <w:rPr>
          <w:b/>
        </w:rPr>
      </w:pPr>
    </w:p>
    <w:p w:rsidR="004B1F92" w:rsidRDefault="00E745F7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 xml:space="preserve">Simplify without using tables (use trigonometric ratios)     </w:t>
      </w:r>
    </w:p>
    <w:p w:rsidR="00E745F7" w:rsidRDefault="00E745F7" w:rsidP="004B1F92">
      <w:pPr>
        <w:pStyle w:val="ListParagraph"/>
        <w:tabs>
          <w:tab w:val="left" w:pos="2080"/>
        </w:tabs>
        <w:rPr>
          <w:b/>
        </w:rPr>
      </w:pPr>
      <w:r>
        <w:rPr>
          <w:b/>
        </w:rPr>
        <w:t xml:space="preserve">  </w:t>
      </w:r>
      <w:proofErr w:type="gramStart"/>
      <w:r w:rsidRPr="004E1499">
        <w:rPr>
          <w:b/>
        </w:rPr>
        <w:t>sin</w:t>
      </w:r>
      <w:proofErr w:type="gramEnd"/>
      <w:r w:rsidRPr="004E1499">
        <w:rPr>
          <w:b/>
        </w:rPr>
        <w:t xml:space="preserve"> 60</w:t>
      </w:r>
      <w:r w:rsidRPr="004E1499">
        <w:rPr>
          <w:b/>
          <w:vertAlign w:val="superscript"/>
        </w:rPr>
        <w:t>0</w:t>
      </w:r>
      <w:r w:rsidRPr="004E1499">
        <w:rPr>
          <w:b/>
        </w:rPr>
        <w:t xml:space="preserve"> </w:t>
      </w:r>
      <w:proofErr w:type="spellStart"/>
      <w:r w:rsidRPr="004E1499">
        <w:rPr>
          <w:b/>
        </w:rPr>
        <w:t>cos</w:t>
      </w:r>
      <w:proofErr w:type="spellEnd"/>
      <w:r w:rsidRPr="004E1499">
        <w:rPr>
          <w:b/>
        </w:rPr>
        <w:t xml:space="preserve">  30</w:t>
      </w:r>
      <w:r w:rsidRPr="004E1499">
        <w:rPr>
          <w:b/>
          <w:vertAlign w:val="superscript"/>
        </w:rPr>
        <w:t>0</w:t>
      </w:r>
      <w:r w:rsidRPr="004E1499">
        <w:rPr>
          <w:b/>
        </w:rPr>
        <w:t xml:space="preserve"> + sin 30</w:t>
      </w:r>
      <w:r w:rsidRPr="004E1499">
        <w:rPr>
          <w:b/>
          <w:vertAlign w:val="superscript"/>
        </w:rPr>
        <w:t>0</w:t>
      </w:r>
      <w:r w:rsidRPr="004E1499">
        <w:rPr>
          <w:b/>
        </w:rPr>
        <w:t xml:space="preserve"> </w:t>
      </w:r>
      <w:proofErr w:type="spellStart"/>
      <w:r w:rsidRPr="004E1499">
        <w:rPr>
          <w:b/>
        </w:rPr>
        <w:t>cos</w:t>
      </w:r>
      <w:proofErr w:type="spellEnd"/>
      <w:r w:rsidRPr="004E1499">
        <w:rPr>
          <w:b/>
        </w:rPr>
        <w:t xml:space="preserve"> 60</w:t>
      </w:r>
      <w:r w:rsidRPr="004E1499">
        <w:rPr>
          <w:b/>
          <w:vertAlign w:val="superscript"/>
        </w:rPr>
        <w:t>0</w:t>
      </w:r>
      <w:r>
        <w:rPr>
          <w:b/>
        </w:rPr>
        <w:tab/>
      </w:r>
      <w:r>
        <w:rPr>
          <w:b/>
        </w:rPr>
        <w:tab/>
        <w:t>(2mks)</w:t>
      </w:r>
    </w:p>
    <w:p w:rsidR="004B1F92" w:rsidRDefault="004B1F92" w:rsidP="004B1F92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4B1F92">
      <w:pPr>
        <w:pStyle w:val="ListParagraph"/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Pr="004B1F92" w:rsidRDefault="004B1F92" w:rsidP="004B1F92">
      <w:pPr>
        <w:tabs>
          <w:tab w:val="left" w:pos="2080"/>
        </w:tabs>
        <w:rPr>
          <w:b/>
        </w:rPr>
      </w:pPr>
    </w:p>
    <w:p w:rsidR="00161544" w:rsidRDefault="00161544" w:rsidP="000779F3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 xml:space="preserve">Given that sin A= 4/5 , 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B =5/13 and A  and B are acute angles, without using tables calculate    Sin B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A +  sin A  tan B</w:t>
      </w:r>
      <w:r>
        <w:rPr>
          <w:b/>
        </w:rPr>
        <w:tab/>
      </w:r>
      <w:r>
        <w:rPr>
          <w:b/>
        </w:rPr>
        <w:tab/>
        <w:t>(3mks)</w:t>
      </w: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Default="004B1F92" w:rsidP="004B1F92">
      <w:pPr>
        <w:tabs>
          <w:tab w:val="left" w:pos="2080"/>
        </w:tabs>
        <w:rPr>
          <w:b/>
        </w:rPr>
      </w:pPr>
    </w:p>
    <w:p w:rsidR="004B1F92" w:rsidRPr="004B1F92" w:rsidRDefault="004B1F92" w:rsidP="004B1F92">
      <w:pPr>
        <w:tabs>
          <w:tab w:val="left" w:pos="2080"/>
        </w:tabs>
        <w:rPr>
          <w:b/>
        </w:rPr>
      </w:pPr>
    </w:p>
    <w:p w:rsidR="00593984" w:rsidRPr="00593984" w:rsidRDefault="00755717" w:rsidP="00593984">
      <w:pPr>
        <w:pStyle w:val="ListParagraph"/>
        <w:numPr>
          <w:ilvl w:val="0"/>
          <w:numId w:val="1"/>
        </w:numPr>
        <w:tabs>
          <w:tab w:val="left" w:pos="2080"/>
        </w:tabs>
        <w:rPr>
          <w:b/>
        </w:rPr>
      </w:pPr>
      <w:r>
        <w:rPr>
          <w:b/>
        </w:rPr>
        <w:t xml:space="preserve">Use trigonometric  ratio  to find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(2mks)</w:t>
      </w:r>
    </w:p>
    <w:p w:rsidR="00755717" w:rsidRDefault="00755717" w:rsidP="00755717">
      <w:pPr>
        <w:pStyle w:val="ListParagraph"/>
        <w:tabs>
          <w:tab w:val="left" w:pos="2080"/>
        </w:tabs>
        <w:rPr>
          <w:b/>
          <w:vertAlign w:val="superscript"/>
        </w:rPr>
      </w:pPr>
      <w:r>
        <w:rPr>
          <w:b/>
        </w:rPr>
        <w:tab/>
      </w:r>
      <w:proofErr w:type="gramStart"/>
      <w:r>
        <w:rPr>
          <w:b/>
        </w:rPr>
        <w:t>tan</w:t>
      </w:r>
      <w:proofErr w:type="gramEnd"/>
      <w:r>
        <w:rPr>
          <w:b/>
        </w:rPr>
        <w:t xml:space="preserve"> 45</w:t>
      </w:r>
      <w:r w:rsidRPr="00755717">
        <w:rPr>
          <w:b/>
          <w:vertAlign w:val="superscript"/>
        </w:rPr>
        <w:t xml:space="preserve">0 </w:t>
      </w:r>
      <w:r>
        <w:rPr>
          <w:b/>
        </w:rPr>
        <w:t xml:space="preserve">+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45</w:t>
      </w:r>
      <w:r w:rsidRPr="00755717">
        <w:rPr>
          <w:b/>
          <w:vertAlign w:val="superscript"/>
        </w:rPr>
        <w:t>0</w:t>
      </w:r>
      <w:r>
        <w:rPr>
          <w:b/>
        </w:rPr>
        <w:t>sin 45</w:t>
      </w:r>
      <w:r w:rsidRPr="00755717">
        <w:rPr>
          <w:b/>
          <w:vertAlign w:val="superscript"/>
        </w:rPr>
        <w:t>0</w:t>
      </w: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Default="00593984" w:rsidP="00755717">
      <w:pPr>
        <w:pStyle w:val="ListParagraph"/>
        <w:tabs>
          <w:tab w:val="left" w:pos="2080"/>
        </w:tabs>
        <w:rPr>
          <w:b/>
          <w:vertAlign w:val="superscript"/>
        </w:rPr>
      </w:pPr>
    </w:p>
    <w:p w:rsidR="00593984" w:rsidRPr="00593984" w:rsidRDefault="00593984" w:rsidP="00755717">
      <w:pPr>
        <w:pStyle w:val="ListParagraph"/>
        <w:tabs>
          <w:tab w:val="left" w:pos="2080"/>
        </w:tabs>
        <w:rPr>
          <w:rFonts w:ascii="Lucida Calligraphy" w:hAnsi="Lucida Calligraphy"/>
          <w:b/>
          <w:sz w:val="36"/>
          <w:szCs w:val="36"/>
        </w:rPr>
      </w:pPr>
      <w:r w:rsidRPr="00593984">
        <w:rPr>
          <w:rFonts w:ascii="Old English Text MT" w:hAnsi="Old English Text MT"/>
          <w:b/>
          <w:sz w:val="36"/>
          <w:szCs w:val="36"/>
          <w:vertAlign w:val="superscript"/>
        </w:rPr>
        <w:t xml:space="preserve">                          </w:t>
      </w:r>
      <w:proofErr w:type="gramStart"/>
      <w:r w:rsidRPr="00593984">
        <w:rPr>
          <w:rFonts w:ascii="Lucida Calligraphy" w:hAnsi="Lucida Calligraphy"/>
          <w:b/>
          <w:sz w:val="36"/>
          <w:szCs w:val="36"/>
          <w:vertAlign w:val="superscript"/>
        </w:rPr>
        <w:t>MR  KARANJA</w:t>
      </w:r>
      <w:proofErr w:type="gramEnd"/>
    </w:p>
    <w:sectPr w:rsidR="00593984" w:rsidRPr="00593984" w:rsidSect="000B0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76" w:rsidRDefault="00F50D76" w:rsidP="005A42C3">
      <w:pPr>
        <w:spacing w:after="0" w:line="240" w:lineRule="auto"/>
      </w:pPr>
      <w:r>
        <w:separator/>
      </w:r>
    </w:p>
  </w:endnote>
  <w:endnote w:type="continuationSeparator" w:id="0">
    <w:p w:rsidR="00F50D76" w:rsidRDefault="00F50D76" w:rsidP="005A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B" w:rsidRDefault="006E7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985"/>
      <w:docPartObj>
        <w:docPartGallery w:val="Page Numbers (Bottom of Page)"/>
        <w:docPartUnique/>
      </w:docPartObj>
    </w:sdtPr>
    <w:sdtEndPr/>
    <w:sdtContent>
      <w:p w:rsidR="005A42C3" w:rsidRDefault="006E7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2C3" w:rsidRDefault="005A4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B" w:rsidRDefault="006E7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76" w:rsidRDefault="00F50D76" w:rsidP="005A42C3">
      <w:pPr>
        <w:spacing w:after="0" w:line="240" w:lineRule="auto"/>
      </w:pPr>
      <w:r>
        <w:separator/>
      </w:r>
    </w:p>
  </w:footnote>
  <w:footnote w:type="continuationSeparator" w:id="0">
    <w:p w:rsidR="00F50D76" w:rsidRDefault="00F50D76" w:rsidP="005A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B" w:rsidRDefault="006E7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B" w:rsidRDefault="006E7B4B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B" w:rsidRDefault="006E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D2C"/>
    <w:multiLevelType w:val="hybridMultilevel"/>
    <w:tmpl w:val="23BA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357"/>
    <w:rsid w:val="000779F3"/>
    <w:rsid w:val="000B0E22"/>
    <w:rsid w:val="00161544"/>
    <w:rsid w:val="00227A70"/>
    <w:rsid w:val="00384F52"/>
    <w:rsid w:val="003B5F88"/>
    <w:rsid w:val="004B1F92"/>
    <w:rsid w:val="004E1499"/>
    <w:rsid w:val="00593984"/>
    <w:rsid w:val="005A42C3"/>
    <w:rsid w:val="005A7960"/>
    <w:rsid w:val="005D7F43"/>
    <w:rsid w:val="006E7B4B"/>
    <w:rsid w:val="00755717"/>
    <w:rsid w:val="00833FB8"/>
    <w:rsid w:val="00884222"/>
    <w:rsid w:val="00893BEB"/>
    <w:rsid w:val="00A86F69"/>
    <w:rsid w:val="00A873F2"/>
    <w:rsid w:val="00B90B69"/>
    <w:rsid w:val="00C013B8"/>
    <w:rsid w:val="00D64357"/>
    <w:rsid w:val="00DB09AD"/>
    <w:rsid w:val="00DF6311"/>
    <w:rsid w:val="00E745F7"/>
    <w:rsid w:val="00EB6990"/>
    <w:rsid w:val="00F02383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6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C3"/>
  </w:style>
  <w:style w:type="paragraph" w:styleId="Footer">
    <w:name w:val="footer"/>
    <w:basedOn w:val="Normal"/>
    <w:link w:val="FooterChar"/>
    <w:uiPriority w:val="99"/>
    <w:unhideWhenUsed/>
    <w:rsid w:val="005A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C3"/>
  </w:style>
  <w:style w:type="character" w:styleId="Hyperlink">
    <w:name w:val="Hyperlink"/>
    <w:basedOn w:val="DefaultParagraphFont"/>
    <w:uiPriority w:val="99"/>
    <w:semiHidden/>
    <w:unhideWhenUsed/>
    <w:rsid w:val="006E7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21</cp:revision>
  <dcterms:created xsi:type="dcterms:W3CDTF">2013-05-21T06:20:00Z</dcterms:created>
  <dcterms:modified xsi:type="dcterms:W3CDTF">2014-10-03T07:17:00Z</dcterms:modified>
</cp:coreProperties>
</file>