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2"/>
        </w:rPr>
      </w:pPr>
      <w:r>
        <w:rPr>
          <w:b/>
          <w:sz w:val="32"/>
          <w:lang w:val="en-US"/>
        </w:rPr>
        <w:t>ASUMBI GIRLS HIGH</w:t>
      </w:r>
    </w:p>
    <w:p>
      <w:pPr>
        <w:pStyle w:val="style0"/>
        <w:spacing w:after="0" w:lineRule="auto" w:line="240"/>
        <w:jc w:val="center"/>
        <w:rPr>
          <w:b/>
          <w:sz w:val="32"/>
        </w:rPr>
      </w:pPr>
      <w:r>
        <w:rPr>
          <w:b/>
          <w:sz w:val="32"/>
        </w:rPr>
        <w:t xml:space="preserve">TERM 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ab/>
      </w:r>
      <w:r>
        <w:rPr>
          <w:b/>
          <w:sz w:val="32"/>
          <w:lang w:val="en-US"/>
        </w:rPr>
        <w:t xml:space="preserve">DECEMBER </w:t>
      </w:r>
      <w:r>
        <w:rPr>
          <w:b/>
          <w:sz w:val="32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32"/>
        </w:rPr>
      </w:pPr>
      <w:r>
        <w:rPr>
          <w:b/>
          <w:sz w:val="32"/>
        </w:rPr>
        <w:t>AGRICULTURE PAPER 2</w:t>
      </w:r>
    </w:p>
    <w:p>
      <w:pPr>
        <w:pStyle w:val="style0"/>
        <w:spacing w:after="0" w:lineRule="auto" w:line="2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MARKING SCHEME.</w:t>
      </w:r>
    </w:p>
    <w:p>
      <w:pPr>
        <w:pStyle w:val="style0"/>
        <w:spacing w:after="0" w:lineRule="auto" w:line="240"/>
        <w:jc w:val="center"/>
        <w:rPr>
          <w:b/>
          <w:sz w:val="32"/>
        </w:rPr>
      </w:pPr>
    </w:p>
    <w:p>
      <w:pPr>
        <w:pStyle w:val="style179"/>
        <w:numPr>
          <w:ilvl w:val="0"/>
          <w:numId w:val="1"/>
        </w:numPr>
        <w:rPr/>
      </w:pPr>
      <w:r>
        <w:t>Four dairy breeds of goats</w:t>
      </w:r>
      <w:r>
        <w:tab/>
      </w:r>
      <w:r>
        <w:t>(4x ½ ) 2mks</w:t>
      </w:r>
    </w:p>
    <w:p>
      <w:pPr>
        <w:pStyle w:val="style179"/>
        <w:numPr>
          <w:ilvl w:val="0"/>
          <w:numId w:val="4"/>
        </w:numPr>
        <w:ind w:left="284" w:firstLine="0"/>
        <w:rPr/>
      </w:pPr>
      <w:r>
        <w:t>Saanem</w:t>
      </w:r>
      <w:bookmarkStart w:id="0" w:name="_GoBack"/>
      <w:bookmarkEnd w:id="0"/>
    </w:p>
    <w:p>
      <w:pPr>
        <w:pStyle w:val="style179"/>
        <w:numPr>
          <w:ilvl w:val="0"/>
          <w:numId w:val="4"/>
        </w:numPr>
        <w:ind w:left="284" w:firstLine="0"/>
        <w:rPr/>
      </w:pPr>
      <w:r>
        <w:t>Toggenburg</w:t>
      </w:r>
    </w:p>
    <w:p>
      <w:pPr>
        <w:pStyle w:val="style179"/>
        <w:numPr>
          <w:ilvl w:val="0"/>
          <w:numId w:val="4"/>
        </w:numPr>
        <w:ind w:left="284" w:firstLine="0"/>
        <w:rPr/>
      </w:pPr>
      <w:r>
        <w:t>British alpine</w:t>
      </w:r>
    </w:p>
    <w:p>
      <w:pPr>
        <w:pStyle w:val="style179"/>
        <w:numPr>
          <w:ilvl w:val="0"/>
          <w:numId w:val="4"/>
        </w:numPr>
        <w:ind w:left="284" w:firstLine="0"/>
        <w:rPr/>
      </w:pPr>
      <w:r>
        <w:t>Anglo Nubian</w:t>
      </w:r>
    </w:p>
    <w:p>
      <w:pPr>
        <w:pStyle w:val="style179"/>
        <w:numPr>
          <w:ilvl w:val="0"/>
          <w:numId w:val="4"/>
        </w:numPr>
        <w:ind w:left="284" w:firstLine="0"/>
        <w:rPr/>
      </w:pPr>
      <w:r>
        <w:t>Jamnapan</w:t>
      </w:r>
    </w:p>
    <w:p>
      <w:pPr>
        <w:pStyle w:val="style179"/>
        <w:ind w:left="284"/>
        <w:rPr/>
      </w:pPr>
    </w:p>
    <w:p>
      <w:pPr>
        <w:pStyle w:val="style179"/>
        <w:numPr>
          <w:ilvl w:val="0"/>
          <w:numId w:val="1"/>
        </w:numPr>
        <w:rPr/>
      </w:pPr>
      <w:r>
        <w:t>Control measures of roundworms</w:t>
      </w:r>
      <w:r>
        <w:tab/>
      </w:r>
      <w:r>
        <w:t>(2 x ½ )1mk</w:t>
      </w:r>
    </w:p>
    <w:p>
      <w:pPr>
        <w:pStyle w:val="style179"/>
        <w:numPr>
          <w:ilvl w:val="0"/>
          <w:numId w:val="6"/>
        </w:numPr>
        <w:ind w:left="567"/>
        <w:rPr/>
      </w:pPr>
      <w:r>
        <w:t>Practising rotational</w:t>
      </w:r>
      <w:r>
        <w:t xml:space="preserve"> grazing and resting the pasture to starve the larvae to death</w:t>
      </w:r>
    </w:p>
    <w:p>
      <w:pPr>
        <w:pStyle w:val="style179"/>
        <w:numPr>
          <w:ilvl w:val="0"/>
          <w:numId w:val="6"/>
        </w:numPr>
        <w:ind w:left="567"/>
        <w:rPr/>
      </w:pPr>
      <w:r>
        <w:t xml:space="preserve">Improving sanitation in animal houses by ensuring that the infected dung </w:t>
      </w:r>
      <w:r>
        <w:rPr>
          <w:b/>
        </w:rPr>
        <w:t>is cleaned</w:t>
      </w:r>
    </w:p>
    <w:p>
      <w:pPr>
        <w:pStyle w:val="style179"/>
        <w:numPr>
          <w:ilvl w:val="0"/>
          <w:numId w:val="6"/>
        </w:numPr>
        <w:ind w:left="567"/>
        <w:rPr/>
      </w:pPr>
      <w:r>
        <w:t xml:space="preserve">All animals should be drenched with appropriate </w:t>
      </w:r>
      <w:r>
        <w:t>antihelmintics</w:t>
      </w:r>
      <w:r>
        <w:t xml:space="preserve"> regularly</w:t>
      </w:r>
    </w:p>
    <w:p>
      <w:pPr>
        <w:pStyle w:val="style179"/>
        <w:numPr>
          <w:ilvl w:val="0"/>
          <w:numId w:val="6"/>
        </w:numPr>
        <w:ind w:left="567"/>
        <w:rPr/>
      </w:pPr>
      <w:r>
        <w:t>Proper use of latrines by the farm works</w:t>
      </w:r>
    </w:p>
    <w:p>
      <w:pPr>
        <w:pStyle w:val="style179"/>
        <w:numPr>
          <w:ilvl w:val="0"/>
          <w:numId w:val="6"/>
        </w:numPr>
        <w:ind w:left="567"/>
        <w:rPr/>
      </w:pPr>
      <w:r>
        <w:t>Avoid contamination of hay and feed by faeces</w:t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Maintenance practice on wheelbarrow</w:t>
      </w:r>
      <w:r>
        <w:t xml:space="preserve"> </w:t>
      </w:r>
      <w:r>
        <w:tab/>
      </w:r>
      <w:r>
        <w:t>( ½ x4) 2mks</w:t>
      </w:r>
    </w:p>
    <w:p>
      <w:pPr>
        <w:pStyle w:val="style179"/>
        <w:numPr>
          <w:ilvl w:val="0"/>
          <w:numId w:val="7"/>
        </w:numPr>
        <w:ind w:left="567"/>
        <w:rPr/>
      </w:pPr>
      <w:r>
        <w:t>Cleaning after</w:t>
      </w:r>
    </w:p>
    <w:p>
      <w:pPr>
        <w:pStyle w:val="style179"/>
        <w:numPr>
          <w:ilvl w:val="0"/>
          <w:numId w:val="7"/>
        </w:numPr>
        <w:ind w:left="567"/>
        <w:rPr/>
      </w:pPr>
      <w:r>
        <w:t>Oil the wheel axle</w:t>
      </w:r>
    </w:p>
    <w:p>
      <w:pPr>
        <w:pStyle w:val="style179"/>
        <w:numPr>
          <w:ilvl w:val="0"/>
          <w:numId w:val="7"/>
        </w:numPr>
        <w:ind w:left="567"/>
        <w:rPr/>
      </w:pPr>
      <w:r>
        <w:t>Replace worn out tyre</w:t>
      </w:r>
    </w:p>
    <w:p>
      <w:pPr>
        <w:pStyle w:val="style179"/>
        <w:numPr>
          <w:ilvl w:val="0"/>
          <w:numId w:val="7"/>
        </w:numPr>
        <w:ind w:left="567"/>
        <w:rPr/>
      </w:pPr>
      <w:r>
        <w:t>Paint the metallic part to prevent rusting</w:t>
      </w:r>
    </w:p>
    <w:p>
      <w:pPr>
        <w:pStyle w:val="style179"/>
        <w:ind w:left="502"/>
        <w:rPr/>
      </w:pPr>
    </w:p>
    <w:p>
      <w:pPr>
        <w:pStyle w:val="style179"/>
        <w:numPr>
          <w:ilvl w:val="0"/>
          <w:numId w:val="1"/>
        </w:numPr>
        <w:rPr/>
      </w:pPr>
      <w:r>
        <w:t>Three ways of transmitting livestock diseases</w:t>
      </w:r>
      <w:r>
        <w:tab/>
      </w:r>
      <w:r>
        <w:t xml:space="preserve">(3x ½ ) 1 ½ </w:t>
      </w:r>
      <w:r>
        <w:t>mks</w:t>
      </w:r>
    </w:p>
    <w:p>
      <w:pPr>
        <w:pStyle w:val="style179"/>
        <w:numPr>
          <w:ilvl w:val="0"/>
          <w:numId w:val="8"/>
        </w:numPr>
        <w:ind w:left="567"/>
        <w:rPr/>
      </w:pPr>
      <w:r>
        <w:t>Through vectors</w:t>
      </w:r>
    </w:p>
    <w:p>
      <w:pPr>
        <w:pStyle w:val="style179"/>
        <w:numPr>
          <w:ilvl w:val="0"/>
          <w:numId w:val="8"/>
        </w:numPr>
        <w:ind w:left="567"/>
        <w:rPr/>
      </w:pPr>
      <w:r>
        <w:t>Through ingestion of contaminated food and water</w:t>
      </w:r>
    </w:p>
    <w:p>
      <w:pPr>
        <w:pStyle w:val="style179"/>
        <w:numPr>
          <w:ilvl w:val="0"/>
          <w:numId w:val="8"/>
        </w:numPr>
        <w:ind w:left="567"/>
        <w:rPr/>
      </w:pPr>
      <w:r>
        <w:t>Through inhalation of contaminated air</w:t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Appropriate use of each of the following tools</w:t>
      </w:r>
    </w:p>
    <w:p>
      <w:pPr>
        <w:pStyle w:val="style179"/>
        <w:numPr>
          <w:ilvl w:val="0"/>
          <w:numId w:val="9"/>
        </w:numPr>
        <w:rPr/>
      </w:pPr>
      <w:r>
        <w:t>Stock and die –for cutting threads on pipe</w:t>
      </w:r>
      <w:r>
        <w:tab/>
      </w:r>
      <w:r>
        <w:tab/>
      </w:r>
      <w:r>
        <w:t>(1x1) 1mk</w:t>
      </w:r>
    </w:p>
    <w:p>
      <w:pPr>
        <w:pStyle w:val="style179"/>
        <w:numPr>
          <w:ilvl w:val="0"/>
          <w:numId w:val="9"/>
        </w:numPr>
        <w:rPr/>
      </w:pPr>
      <w:r>
        <w:t>Oil stone – used for sharpening other tools</w:t>
      </w:r>
      <w:r>
        <w:tab/>
      </w:r>
      <w:r>
        <w:tab/>
      </w:r>
      <w:r>
        <w:t>(1x1) 1mk</w:t>
      </w:r>
    </w:p>
    <w:p>
      <w:pPr>
        <w:pStyle w:val="style179"/>
        <w:ind w:left="862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A zoonotic disease – this is a disease that can be transmitted from livestock to humans and </w:t>
      </w:r>
      <w:r>
        <w:t>viceversa</w:t>
      </w:r>
      <w:r>
        <w:t xml:space="preserve"> while </w:t>
      </w:r>
      <w:r>
        <w:t>notifiable</w:t>
      </w:r>
      <w:r>
        <w:t xml:space="preserve"> disease is highly contagious disease that spreads very fast whose outbreak must be reported to the relevant authorities.</w:t>
      </w:r>
      <w:r>
        <w:tab/>
      </w:r>
      <w:r>
        <w:tab/>
      </w:r>
      <w:r>
        <w:tab/>
      </w:r>
      <w:r>
        <w:t>(2mks)</w:t>
      </w:r>
    </w:p>
    <w:p>
      <w:pPr>
        <w:pStyle w:val="style179"/>
        <w:ind w:left="502"/>
        <w:rPr/>
      </w:pPr>
    </w:p>
    <w:p>
      <w:pPr>
        <w:pStyle w:val="style179"/>
        <w:numPr>
          <w:ilvl w:val="0"/>
          <w:numId w:val="1"/>
        </w:numPr>
        <w:rPr/>
      </w:pPr>
      <w:r>
        <w:t>Reasons for keeping livestock healthy</w:t>
      </w:r>
      <w:r>
        <w:tab/>
      </w:r>
      <w:r>
        <w:tab/>
      </w:r>
      <w:r>
        <w:t>(4 x ½ ) 2mks</w:t>
      </w:r>
    </w:p>
    <w:p>
      <w:pPr>
        <w:pStyle w:val="style179"/>
        <w:numPr>
          <w:ilvl w:val="0"/>
          <w:numId w:val="10"/>
        </w:numPr>
        <w:ind w:left="567"/>
        <w:rPr/>
      </w:pPr>
      <w:r>
        <w:t>Healthy animals grow faster to reach maturity quickly</w:t>
      </w:r>
    </w:p>
    <w:p>
      <w:pPr>
        <w:pStyle w:val="style179"/>
        <w:numPr>
          <w:ilvl w:val="0"/>
          <w:numId w:val="10"/>
        </w:numPr>
        <w:ind w:left="567"/>
        <w:rPr/>
      </w:pPr>
      <w:r>
        <w:t>Good health gives animals a longer economic and productive life</w:t>
      </w:r>
    </w:p>
    <w:p>
      <w:pPr>
        <w:pStyle w:val="style179"/>
        <w:numPr>
          <w:ilvl w:val="0"/>
          <w:numId w:val="10"/>
        </w:numPr>
        <w:ind w:left="567"/>
        <w:rPr/>
      </w:pPr>
      <w:r>
        <w:t>Healthy animals produce good quality products hence high market value</w:t>
      </w:r>
    </w:p>
    <w:p>
      <w:pPr>
        <w:pStyle w:val="style179"/>
        <w:numPr>
          <w:ilvl w:val="0"/>
          <w:numId w:val="10"/>
        </w:numPr>
        <w:ind w:left="567"/>
        <w:rPr/>
      </w:pPr>
      <w:r>
        <w:t>Healthy animals do not spread diseases to either animals of human beings</w:t>
      </w:r>
    </w:p>
    <w:p>
      <w:pPr>
        <w:pStyle w:val="style179"/>
        <w:numPr>
          <w:ilvl w:val="0"/>
          <w:numId w:val="10"/>
        </w:numPr>
        <w:ind w:left="567"/>
        <w:rPr/>
      </w:pPr>
      <w:r>
        <w:t>Healthy animals are economical and easy to keep as the farmers spends less money on disease treatment</w:t>
      </w: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(a) Intermediate</w:t>
      </w:r>
      <w:r>
        <w:t xml:space="preserve"> host for </w:t>
      </w:r>
      <w:r>
        <w:t>liverfluke</w:t>
      </w:r>
      <w:r>
        <w:t xml:space="preserve"> 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179"/>
        <w:numPr>
          <w:ilvl w:val="0"/>
          <w:numId w:val="11"/>
        </w:numPr>
        <w:rPr/>
      </w:pPr>
      <w:r>
        <w:t>Fresh water snails</w:t>
      </w:r>
      <w:r>
        <w:t xml:space="preserve"> / mud snail</w:t>
      </w:r>
    </w:p>
    <w:p>
      <w:pPr>
        <w:pStyle w:val="style0"/>
        <w:rPr/>
      </w:pPr>
      <w:r>
        <w:t xml:space="preserve">       (b) Oestrus cycle in a cow</w:t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179"/>
        <w:numPr>
          <w:ilvl w:val="0"/>
          <w:numId w:val="11"/>
        </w:numPr>
        <w:rPr/>
      </w:pPr>
      <w:r>
        <w:t>21 days</w:t>
      </w:r>
    </w:p>
    <w:p>
      <w:pPr>
        <w:pStyle w:val="style179"/>
        <w:ind w:left="1222"/>
        <w:rPr/>
      </w:pPr>
    </w:p>
    <w:p>
      <w:pPr>
        <w:pStyle w:val="style179"/>
        <w:numPr>
          <w:ilvl w:val="0"/>
          <w:numId w:val="1"/>
        </w:numPr>
        <w:rPr/>
      </w:pPr>
      <w:r>
        <w:t>Advantages of upgrading cattle</w:t>
      </w:r>
      <w:r>
        <w:tab/>
      </w:r>
      <w:r>
        <w:tab/>
      </w:r>
      <w:r>
        <w:t>(2x1) 2mks</w:t>
      </w:r>
    </w:p>
    <w:p>
      <w:pPr>
        <w:pStyle w:val="style179"/>
        <w:numPr>
          <w:ilvl w:val="0"/>
          <w:numId w:val="12"/>
        </w:numPr>
        <w:ind w:left="567"/>
        <w:rPr/>
      </w:pPr>
      <w:r>
        <w:t>Improves low grade livestock</w:t>
      </w:r>
    </w:p>
    <w:p>
      <w:pPr>
        <w:pStyle w:val="style179"/>
        <w:numPr>
          <w:ilvl w:val="0"/>
          <w:numId w:val="12"/>
        </w:numPr>
        <w:ind w:left="567"/>
        <w:rPr/>
      </w:pPr>
      <w:r>
        <w:t>It is cheaper compared to buying a purebred</w:t>
      </w:r>
    </w:p>
    <w:p>
      <w:pPr>
        <w:pStyle w:val="style179"/>
        <w:numPr>
          <w:ilvl w:val="0"/>
          <w:numId w:val="12"/>
        </w:numPr>
        <w:ind w:left="567"/>
        <w:rPr/>
      </w:pPr>
      <w:r>
        <w:t>Helps develop breeds that can adopt to harsh environments</w:t>
      </w:r>
    </w:p>
    <w:p>
      <w:pPr>
        <w:pStyle w:val="style179"/>
        <w:numPr>
          <w:ilvl w:val="0"/>
          <w:numId w:val="12"/>
        </w:numPr>
        <w:ind w:left="567"/>
        <w:rPr/>
      </w:pPr>
      <w:r>
        <w:t>Can be used to introduce desired characteristics in a herd</w:t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Functions of a swath stick</w:t>
      </w:r>
      <w:r>
        <w:tab/>
      </w:r>
      <w:r>
        <w:t>(</w:t>
      </w:r>
      <w:r>
        <w:t xml:space="preserve"> ½ </w:t>
      </w:r>
      <w:r>
        <w:t>mk</w:t>
      </w:r>
      <w:r>
        <w:t>)</w:t>
      </w:r>
    </w:p>
    <w:p>
      <w:pPr>
        <w:pStyle w:val="style179"/>
        <w:numPr>
          <w:ilvl w:val="0"/>
          <w:numId w:val="13"/>
        </w:numPr>
        <w:ind w:left="567"/>
        <w:rPr/>
      </w:pPr>
      <w:r>
        <w:t>Keeps the cut crop or grass falling correctly</w:t>
      </w:r>
    </w:p>
    <w:p>
      <w:pPr>
        <w:pStyle w:val="style179"/>
        <w:ind w:left="567"/>
        <w:rPr/>
      </w:pPr>
    </w:p>
    <w:p>
      <w:pPr>
        <w:pStyle w:val="style179"/>
        <w:ind w:left="567"/>
        <w:rPr/>
      </w:pPr>
      <w:r>
        <w:t>Function of the shoe</w:t>
      </w:r>
      <w:r>
        <w:tab/>
      </w:r>
      <w:r>
        <w:tab/>
      </w:r>
      <w:r>
        <w:t>(</w:t>
      </w:r>
      <w:r>
        <w:t xml:space="preserve"> ½</w:t>
      </w:r>
      <w:r>
        <w:t xml:space="preserve"> </w:t>
      </w:r>
      <w:r>
        <w:t xml:space="preserve"> </w:t>
      </w:r>
      <w:r>
        <w:t>mk</w:t>
      </w:r>
      <w:r>
        <w:t>)</w:t>
      </w:r>
    </w:p>
    <w:p>
      <w:pPr>
        <w:pStyle w:val="style179"/>
        <w:numPr>
          <w:ilvl w:val="0"/>
          <w:numId w:val="13"/>
        </w:numPr>
        <w:ind w:left="567"/>
        <w:rPr/>
      </w:pPr>
      <w:r>
        <w:t>Has a runner to absorb the weight and tear</w:t>
      </w:r>
    </w:p>
    <w:p>
      <w:pPr>
        <w:pStyle w:val="style179"/>
        <w:ind w:left="567"/>
        <w:rPr/>
      </w:pPr>
    </w:p>
    <w:p>
      <w:pPr>
        <w:pStyle w:val="style179"/>
        <w:ind w:left="567"/>
        <w:rPr/>
      </w:pPr>
      <w:r>
        <w:t>Function of the cutter bar</w:t>
      </w:r>
      <w:r>
        <w:tab/>
      </w:r>
      <w:r>
        <w:t>(</w:t>
      </w:r>
      <w:r>
        <w:t xml:space="preserve"> ½</w:t>
      </w:r>
      <w:r>
        <w:t xml:space="preserve"> </w:t>
      </w:r>
      <w:r>
        <w:t xml:space="preserve"> </w:t>
      </w:r>
      <w:r>
        <w:t>mk</w:t>
      </w:r>
      <w:r>
        <w:t>)</w:t>
      </w:r>
    </w:p>
    <w:p>
      <w:pPr>
        <w:pStyle w:val="style179"/>
        <w:numPr>
          <w:ilvl w:val="0"/>
          <w:numId w:val="13"/>
        </w:numPr>
        <w:ind w:left="567"/>
        <w:rPr/>
      </w:pPr>
      <w:r>
        <w:t>Guides fingers of the mower</w:t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Function of the Albumen</w:t>
      </w:r>
      <w:r>
        <w:tab/>
      </w:r>
      <w:r>
        <w:t>(1x2) 2mks</w:t>
      </w:r>
    </w:p>
    <w:p>
      <w:pPr>
        <w:pStyle w:val="style179"/>
        <w:numPr>
          <w:ilvl w:val="0"/>
          <w:numId w:val="13"/>
        </w:numPr>
        <w:ind w:left="567"/>
        <w:rPr/>
      </w:pPr>
      <w:r>
        <w:t>Provides nutrients to the developing chick</w:t>
      </w:r>
    </w:p>
    <w:p>
      <w:pPr>
        <w:pStyle w:val="style179"/>
        <w:numPr>
          <w:ilvl w:val="0"/>
          <w:numId w:val="13"/>
        </w:numPr>
        <w:ind w:left="567"/>
        <w:rPr/>
      </w:pPr>
      <w:r>
        <w:t>Cushions small movement of the inner egg contents</w:t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Good quality wool</w:t>
      </w:r>
      <w:r>
        <w:tab/>
      </w:r>
      <w:r>
        <w:t>( ½ x4) 2mks</w:t>
      </w:r>
    </w:p>
    <w:p>
      <w:pPr>
        <w:pStyle w:val="style179"/>
        <w:numPr>
          <w:ilvl w:val="0"/>
          <w:numId w:val="14"/>
        </w:numPr>
        <w:ind w:left="567"/>
        <w:rPr/>
      </w:pPr>
      <w:r>
        <w:t>Physically clean</w:t>
      </w:r>
    </w:p>
    <w:p>
      <w:pPr>
        <w:pStyle w:val="style179"/>
        <w:numPr>
          <w:ilvl w:val="0"/>
          <w:numId w:val="14"/>
        </w:numPr>
        <w:ind w:left="567"/>
        <w:rPr/>
      </w:pPr>
      <w:r>
        <w:t>Should be long</w:t>
      </w:r>
    </w:p>
    <w:p>
      <w:pPr>
        <w:pStyle w:val="style179"/>
        <w:numPr>
          <w:ilvl w:val="0"/>
          <w:numId w:val="14"/>
        </w:numPr>
        <w:ind w:left="567"/>
        <w:rPr/>
      </w:pPr>
      <w:r>
        <w:t>Should be strong</w:t>
      </w:r>
    </w:p>
    <w:p>
      <w:pPr>
        <w:pStyle w:val="style179"/>
        <w:numPr>
          <w:ilvl w:val="0"/>
          <w:numId w:val="14"/>
        </w:numPr>
        <w:ind w:left="567"/>
        <w:rPr/>
      </w:pPr>
      <w:r>
        <w:t>Should be elastic</w:t>
      </w:r>
    </w:p>
    <w:p>
      <w:pPr>
        <w:pStyle w:val="style179"/>
        <w:numPr>
          <w:ilvl w:val="0"/>
          <w:numId w:val="14"/>
        </w:numPr>
        <w:ind w:left="567"/>
        <w:rPr/>
      </w:pPr>
      <w:r>
        <w:t>Should be fine</w:t>
      </w:r>
    </w:p>
    <w:p>
      <w:pPr>
        <w:pStyle w:val="style179"/>
        <w:numPr>
          <w:ilvl w:val="0"/>
          <w:numId w:val="14"/>
        </w:numPr>
        <w:ind w:left="567"/>
        <w:rPr/>
      </w:pPr>
      <w:r>
        <w:t>Should be</w:t>
      </w:r>
      <w:r>
        <w:t xml:space="preserve"> preferably</w:t>
      </w:r>
      <w:r>
        <w:t xml:space="preserve"> white in </w:t>
      </w:r>
      <w:r>
        <w:t>color</w:t>
      </w:r>
      <w:r>
        <w:t xml:space="preserve"> </w:t>
      </w:r>
    </w:p>
    <w:p>
      <w:pPr>
        <w:pStyle w:val="style179"/>
        <w:numPr>
          <w:ilvl w:val="0"/>
          <w:numId w:val="14"/>
        </w:numPr>
        <w:ind w:left="567"/>
        <w:rPr/>
      </w:pPr>
      <w:r>
        <w:t>Should have a high fleece weight</w:t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Why honey harvesting is discouraged at night</w:t>
      </w:r>
      <w:r>
        <w:tab/>
      </w:r>
      <w:r>
        <w:tab/>
      </w:r>
      <w:r>
        <w:t>(1x2) 2mks</w:t>
      </w:r>
    </w:p>
    <w:p>
      <w:pPr>
        <w:pStyle w:val="style179"/>
        <w:numPr>
          <w:ilvl w:val="0"/>
          <w:numId w:val="15"/>
        </w:numPr>
        <w:ind w:left="567"/>
        <w:rPr/>
      </w:pPr>
      <w:r>
        <w:t>It is difficult to distinguish between white combs and dark combs</w:t>
      </w:r>
    </w:p>
    <w:p>
      <w:pPr>
        <w:pStyle w:val="style179"/>
        <w:numPr>
          <w:ilvl w:val="0"/>
          <w:numId w:val="15"/>
        </w:numPr>
        <w:ind w:left="567"/>
        <w:rPr/>
      </w:pPr>
      <w:r>
        <w:t>There is contamination of harvested honey with brood</w:t>
      </w:r>
    </w:p>
    <w:p>
      <w:pPr>
        <w:pStyle w:val="style179"/>
        <w:numPr>
          <w:ilvl w:val="0"/>
          <w:numId w:val="15"/>
        </w:numPr>
        <w:ind w:left="567"/>
        <w:rPr/>
      </w:pPr>
      <w:r>
        <w:t>Bees can be crushed because they are not visible in the dark</w:t>
      </w:r>
    </w:p>
    <w:p>
      <w:pPr>
        <w:pStyle w:val="style179"/>
        <w:numPr>
          <w:ilvl w:val="0"/>
          <w:numId w:val="15"/>
        </w:numPr>
        <w:ind w:left="567"/>
        <w:rPr/>
      </w:pPr>
      <w:r>
        <w:t>Accidental bush fires can break out</w:t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Hormone that stimulate milk let down is  Oxytocin hormone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179"/>
        <w:numPr>
          <w:ilvl w:val="0"/>
          <w:numId w:val="1"/>
        </w:numPr>
        <w:rPr/>
      </w:pPr>
      <w:r>
        <w:t>Qualities of creep feed</w:t>
      </w:r>
      <w:r>
        <w:tab/>
      </w:r>
      <w:r>
        <w:tab/>
      </w:r>
      <w:r>
        <w:tab/>
      </w:r>
      <w:r>
        <w:t>(1 x 2) 2mks</w:t>
      </w:r>
    </w:p>
    <w:p>
      <w:pPr>
        <w:pStyle w:val="style179"/>
        <w:numPr>
          <w:ilvl w:val="0"/>
          <w:numId w:val="16"/>
        </w:numPr>
        <w:ind w:left="567"/>
        <w:rPr/>
      </w:pPr>
      <w:r>
        <w:t>Highly digestible</w:t>
      </w:r>
    </w:p>
    <w:p>
      <w:pPr>
        <w:pStyle w:val="style179"/>
        <w:numPr>
          <w:ilvl w:val="0"/>
          <w:numId w:val="16"/>
        </w:numPr>
        <w:ind w:left="567"/>
        <w:rPr/>
      </w:pPr>
      <w:r>
        <w:t>High in carbohydrate value</w:t>
      </w:r>
    </w:p>
    <w:p>
      <w:pPr>
        <w:pStyle w:val="style179"/>
        <w:numPr>
          <w:ilvl w:val="0"/>
          <w:numId w:val="16"/>
        </w:numPr>
        <w:ind w:left="567"/>
        <w:rPr/>
      </w:pPr>
      <w:r>
        <w:t>Highly palatable</w:t>
      </w:r>
    </w:p>
    <w:p>
      <w:pPr>
        <w:pStyle w:val="style179"/>
        <w:numPr>
          <w:ilvl w:val="0"/>
          <w:numId w:val="16"/>
        </w:numPr>
        <w:ind w:left="567"/>
        <w:rPr/>
      </w:pPr>
      <w:r>
        <w:t>Have a high digestible crude protein</w:t>
      </w:r>
    </w:p>
    <w:p>
      <w:pPr>
        <w:pStyle w:val="style179"/>
        <w:numPr>
          <w:ilvl w:val="0"/>
          <w:numId w:val="16"/>
        </w:numPr>
        <w:ind w:left="567"/>
        <w:rPr/>
      </w:pPr>
      <w:r>
        <w:t>Rich in minerals</w:t>
      </w:r>
    </w:p>
    <w:p>
      <w:pPr>
        <w:pStyle w:val="style179"/>
        <w:numPr>
          <w:ilvl w:val="0"/>
          <w:numId w:val="16"/>
        </w:numPr>
        <w:ind w:left="567"/>
        <w:rPr/>
      </w:pPr>
      <w:r>
        <w:t>Contains vitamins A, B and D</w:t>
      </w:r>
    </w:p>
    <w:p>
      <w:pPr>
        <w:pStyle w:val="style179"/>
        <w:numPr>
          <w:ilvl w:val="0"/>
          <w:numId w:val="1"/>
        </w:numPr>
        <w:rPr/>
      </w:pPr>
      <w:r>
        <w:t xml:space="preserve">Reasons for seasoning timber </w:t>
      </w:r>
      <w:r>
        <w:tab/>
      </w:r>
      <w:r>
        <w:tab/>
      </w:r>
      <w:r>
        <w:t>(1X2) 2mks</w:t>
      </w:r>
    </w:p>
    <w:p>
      <w:pPr>
        <w:pStyle w:val="style179"/>
        <w:numPr>
          <w:ilvl w:val="0"/>
          <w:numId w:val="17"/>
        </w:numPr>
        <w:ind w:left="567"/>
        <w:rPr/>
      </w:pPr>
      <w:r>
        <w:t>Prevents warping due to uneven expansion and contraction</w:t>
      </w:r>
    </w:p>
    <w:p>
      <w:pPr>
        <w:pStyle w:val="style179"/>
        <w:numPr>
          <w:ilvl w:val="0"/>
          <w:numId w:val="17"/>
        </w:numPr>
        <w:ind w:left="567"/>
        <w:rPr/>
      </w:pPr>
      <w:r>
        <w:t>Prevents decay due to fungal attack</w:t>
      </w:r>
    </w:p>
    <w:p>
      <w:pPr>
        <w:pStyle w:val="style179"/>
        <w:numPr>
          <w:ilvl w:val="0"/>
          <w:numId w:val="17"/>
        </w:numPr>
        <w:ind w:left="567"/>
        <w:rPr/>
      </w:pPr>
      <w:r>
        <w:t>Prevents cracking of timber</w:t>
      </w:r>
    </w:p>
    <w:p>
      <w:pPr>
        <w:pStyle w:val="style179"/>
        <w:numPr>
          <w:ilvl w:val="0"/>
          <w:numId w:val="17"/>
        </w:numPr>
        <w:ind w:left="567"/>
        <w:rPr/>
      </w:pPr>
      <w:r>
        <w:t>Improves durability and strength</w:t>
      </w:r>
    </w:p>
    <w:p>
      <w:pPr>
        <w:pStyle w:val="style179"/>
        <w:ind w:left="567"/>
        <w:rPr/>
      </w:pPr>
    </w:p>
    <w:p>
      <w:pPr>
        <w:pStyle w:val="style179"/>
        <w:numPr>
          <w:ilvl w:val="0"/>
          <w:numId w:val="1"/>
        </w:numPr>
        <w:rPr/>
      </w:pPr>
      <w:r>
        <w:t>Causal organisms for</w:t>
      </w:r>
    </w:p>
    <w:p>
      <w:pPr>
        <w:pStyle w:val="style179"/>
        <w:numPr>
          <w:ilvl w:val="0"/>
          <w:numId w:val="18"/>
        </w:numPr>
        <w:rPr/>
      </w:pPr>
      <w:r>
        <w:t>Anthrax</w:t>
      </w:r>
      <w:r>
        <w:tab/>
      </w:r>
      <w:r>
        <w:t>-</w:t>
      </w:r>
      <w:r>
        <w:tab/>
      </w:r>
      <w:r>
        <w:t xml:space="preserve">Bacillus </w:t>
      </w:r>
      <w:r>
        <w:t>anthracis</w:t>
      </w:r>
      <w:r>
        <w:tab/>
      </w:r>
      <w:r>
        <w:t>(bacteria)</w:t>
      </w:r>
      <w:r>
        <w:tab/>
      </w:r>
      <w:r>
        <w:t xml:space="preserve">( ½ </w:t>
      </w:r>
      <w:r>
        <w:t>mk</w:t>
      </w:r>
      <w:r>
        <w:t>)</w:t>
      </w:r>
    </w:p>
    <w:p>
      <w:pPr>
        <w:pStyle w:val="style179"/>
        <w:numPr>
          <w:ilvl w:val="0"/>
          <w:numId w:val="18"/>
        </w:numPr>
        <w:rPr/>
      </w:pPr>
      <w:r>
        <w:t>Nagana</w:t>
      </w:r>
      <w:r>
        <w:tab/>
      </w:r>
      <w:r>
        <w:t>-</w:t>
      </w:r>
      <w:r>
        <w:tab/>
      </w:r>
      <w:r>
        <w:t>Trypanosoma</w:t>
      </w:r>
      <w:r>
        <w:t xml:space="preserve"> </w:t>
      </w:r>
      <w:r>
        <w:t>sp</w:t>
      </w:r>
      <w:r>
        <w:tab/>
      </w:r>
      <w:r>
        <w:t>(protozoa)</w:t>
      </w:r>
      <w:r>
        <w:tab/>
      </w:r>
      <w:r>
        <w:t xml:space="preserve">( ½ </w:t>
      </w:r>
      <w:r>
        <w:t>mk</w:t>
      </w:r>
      <w:r>
        <w:t>)</w:t>
      </w:r>
    </w:p>
    <w:p>
      <w:pPr>
        <w:pStyle w:val="style179"/>
        <w:ind w:left="862"/>
        <w:rPr/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>SECTION B</w:t>
      </w:r>
    </w:p>
    <w:p>
      <w:pPr>
        <w:pStyle w:val="style179"/>
        <w:numPr>
          <w:ilvl w:val="0"/>
          <w:numId w:val="1"/>
        </w:numPr>
        <w:rPr>
          <w:b/>
        </w:rPr>
      </w:pPr>
    </w:p>
    <w:p>
      <w:pPr>
        <w:pStyle w:val="style0"/>
        <w:ind w:left="142"/>
        <w:rPr/>
      </w:pPr>
    </w:p>
    <w:p>
      <w:pPr>
        <w:pStyle w:val="style0"/>
        <w:rPr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3933825</wp:posOffset>
                </wp:positionH>
                <wp:positionV relativeFrom="paragraph">
                  <wp:posOffset>4095115</wp:posOffset>
                </wp:positionV>
                <wp:extent cx="2171700" cy="571500"/>
                <wp:effectExtent l="0" t="0" r="0" b="0"/>
                <wp:wrapNone/>
                <wp:docPr id="1026" name="Text Box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71700" cy="5715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Source of heat too cold</w:t>
                            </w:r>
                          </w:p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(1 </w:t>
                            </w:r>
                            <w:r>
                              <w:rPr>
                                <w:lang w:val="en-US"/>
                              </w:rPr>
                              <w:t>mk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f" style="position:absolute;margin-left:309.75pt;margin-top:322.45pt;width:171.0pt;height:45.0pt;z-index:1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Source of heat too cold</w:t>
                      </w:r>
                    </w:p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(1 </w:t>
                      </w:r>
                      <w:r>
                        <w:rPr>
                          <w:lang w:val="en-US"/>
                        </w:rPr>
                        <w:t>mk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207645</wp:posOffset>
                </wp:positionH>
                <wp:positionV relativeFrom="paragraph">
                  <wp:posOffset>4095115</wp:posOffset>
                </wp:positionV>
                <wp:extent cx="2141220" cy="670559"/>
                <wp:effectExtent l="0" t="0" r="0" b="0"/>
                <wp:wrapNone/>
                <wp:docPr id="1027" name="Text Box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41220" cy="67055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Chicks reacting to draught</w:t>
                            </w:r>
                          </w:p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(1 </w:t>
                            </w:r>
                            <w:r>
                              <w:rPr>
                                <w:lang w:val="en-US"/>
                              </w:rPr>
                              <w:t>mk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16.35pt;margin-top:322.45pt;width:168.6pt;height:52.8pt;z-index:13;mso-position-horizontal-relative:text;mso-position-vertical-relative:text;mso-height-percent:0;mso-width-relative:page;mso-height-relative:margin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Chicks reacting to draught</w:t>
                      </w:r>
                    </w:p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(1 </w:t>
                      </w:r>
                      <w:r>
                        <w:rPr>
                          <w:lang w:val="en-US"/>
                        </w:rPr>
                        <w:t>mk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-264795</wp:posOffset>
                </wp:positionH>
                <wp:positionV relativeFrom="paragraph">
                  <wp:posOffset>3035935</wp:posOffset>
                </wp:positionV>
                <wp:extent cx="777240" cy="243839"/>
                <wp:effectExtent l="0" t="0" r="3810" b="3810"/>
                <wp:wrapNone/>
                <wp:docPr id="1028" name="Text Box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240" cy="2438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draught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color="white" stroked="f" style="position:absolute;margin-left:-20.85pt;margin-top:239.05pt;width:61.2pt;height:19.2pt;z-index:12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draught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85725</wp:posOffset>
                </wp:positionH>
                <wp:positionV relativeFrom="paragraph">
                  <wp:posOffset>3729355</wp:posOffset>
                </wp:positionV>
                <wp:extent cx="571500" cy="114300"/>
                <wp:effectExtent l="0" t="76200" r="19050" b="19050"/>
                <wp:wrapNone/>
                <wp:docPr id="1029" name="Straight Arrow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571500" cy="1143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9" type="#_x0000_t32" filled="f" style="position:absolute;margin-left:6.75pt;margin-top:293.65pt;width:45.0pt;height:9.0pt;z-index:11;mso-position-horizontal-relative:text;mso-position-vertical-relative:text;mso-width-relative:page;mso-height-relative:page;mso-wrap-distance-left:0.0pt;mso-wrap-distance-right:0.0pt;visibility:visible;flip:y;">
                <v:stroke endarrow="open"/>
                <v:fill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85725</wp:posOffset>
                </wp:positionH>
                <wp:positionV relativeFrom="paragraph">
                  <wp:posOffset>3584575</wp:posOffset>
                </wp:positionV>
                <wp:extent cx="525780" cy="30479"/>
                <wp:effectExtent l="0" t="76200" r="7620" b="83820"/>
                <wp:wrapNone/>
                <wp:docPr id="1030" name="Straight Arrow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525780" cy="30479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type="#_x0000_t32" filled="f" style="position:absolute;margin-left:6.75pt;margin-top:282.25pt;width:41.4pt;height:2.4pt;z-index:10;mso-position-horizontal-relative:text;mso-position-vertical-relative:text;mso-width-relative:page;mso-height-relative:page;mso-wrap-distance-left:0.0pt;mso-wrap-distance-right:0.0pt;visibility:visible;flip:y;">
                <v:stroke endarrow="open"/>
                <v:fill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85725</wp:posOffset>
                </wp:positionH>
                <wp:positionV relativeFrom="paragraph">
                  <wp:posOffset>3363595</wp:posOffset>
                </wp:positionV>
                <wp:extent cx="571500" cy="38100"/>
                <wp:effectExtent l="0" t="57150" r="38100" b="95250"/>
                <wp:wrapNone/>
                <wp:docPr id="1031" name="Straight Arrow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1500" cy="3810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32" filled="f" style="position:absolute;margin-left:6.75pt;margin-top:264.85pt;width:45.0pt;height:3.0pt;z-index:9;mso-position-horizontal-relative:text;mso-position-vertical-relative:text;mso-width-relative:page;mso-height-relative:page;mso-wrap-distance-left:0.0pt;mso-wrap-distance-right:0.0pt;visibility:visible;">
                <v:stroke endarrow="open"/>
                <v:fill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5198745</wp:posOffset>
                </wp:positionH>
                <wp:positionV relativeFrom="paragraph">
                  <wp:posOffset>191135</wp:posOffset>
                </wp:positionV>
                <wp:extent cx="1813560" cy="548640"/>
                <wp:effectExtent l="0" t="0" r="0" b="3810"/>
                <wp:wrapNone/>
                <wp:docPr id="1032" name="Text Box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13560" cy="5486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Source of heat too hot</w:t>
                            </w:r>
                          </w:p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(1 </w:t>
                            </w:r>
                            <w:r>
                              <w:rPr>
                                <w:lang w:val="en-US"/>
                              </w:rPr>
                              <w:t>mk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fillcolor="white" stroked="f" style="position:absolute;margin-left:409.35pt;margin-top:15.05pt;width:142.8pt;height:43.2pt;z-index:8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Source of heat too hot</w:t>
                      </w:r>
                    </w:p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(1 </w:t>
                      </w:r>
                      <w:r>
                        <w:rPr>
                          <w:lang w:val="en-US"/>
                        </w:rPr>
                        <w:t>mk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2204085</wp:posOffset>
                </wp:positionH>
                <wp:positionV relativeFrom="paragraph">
                  <wp:posOffset>1181735</wp:posOffset>
                </wp:positionV>
                <wp:extent cx="784860" cy="457200"/>
                <wp:effectExtent l="0" t="0" r="0" b="0"/>
                <wp:wrapNone/>
                <wp:docPr id="1033" name="Text Box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4860" cy="4572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(1 </w:t>
                            </w:r>
                            <w:r>
                              <w:rPr>
                                <w:lang w:val="en-US"/>
                              </w:rPr>
                              <w:t>mk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color="white" stroked="f" style="position:absolute;margin-left:173.55pt;margin-top:93.05pt;width:61.8pt;height:36.0pt;z-index:7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(1 </w:t>
                      </w:r>
                      <w:r>
                        <w:rPr>
                          <w:lang w:val="en-US"/>
                        </w:rPr>
                        <w:t>mk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1884045</wp:posOffset>
                </wp:positionH>
                <wp:positionV relativeFrom="paragraph">
                  <wp:posOffset>808355</wp:posOffset>
                </wp:positionV>
                <wp:extent cx="952499" cy="274319"/>
                <wp:effectExtent l="0" t="0" r="0" b="0"/>
                <wp:wrapNone/>
                <wp:docPr id="1034" name="Text Box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499" cy="27431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Chicks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color="white" stroked="f" style="position:absolute;margin-left:148.35pt;margin-top:63.65pt;width:75.0pt;height:21.6pt;z-index:6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Chicks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1823085</wp:posOffset>
                </wp:positionH>
                <wp:positionV relativeFrom="paragraph">
                  <wp:posOffset>191135</wp:posOffset>
                </wp:positionV>
                <wp:extent cx="1295400" cy="274320"/>
                <wp:effectExtent l="0" t="0" r="0" b="0"/>
                <wp:wrapNone/>
                <wp:docPr id="1035" name="Text Box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95400" cy="2743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Source of heat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color="white" stroked="f" style="position:absolute;margin-left:143.55pt;margin-top:15.05pt;width:102.0pt;height:21.6pt;z-index: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Source of heat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1449705</wp:posOffset>
                </wp:positionH>
                <wp:positionV relativeFrom="paragraph">
                  <wp:posOffset>884555</wp:posOffset>
                </wp:positionV>
                <wp:extent cx="434340" cy="7619"/>
                <wp:effectExtent l="38100" t="38100" r="60960" b="87630"/>
                <wp:wrapNone/>
                <wp:docPr id="1036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4340" cy="7619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filled="f" stroked="t" from="114.15pt,69.65pt" to="148.35pt,70.25pt" style="position:absolute;z-index:4;mso-position-horizontal-relative:text;mso-position-vertical-relative:text;mso-width-relative:page;mso-height-relative:page;mso-wrap-distance-left:0.0pt;mso-wrap-distance-right:0.0pt;visibility:visible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1297305</wp:posOffset>
                </wp:positionH>
                <wp:positionV relativeFrom="paragraph">
                  <wp:posOffset>328295</wp:posOffset>
                </wp:positionV>
                <wp:extent cx="525780" cy="251460"/>
                <wp:effectExtent l="38100" t="19050" r="64770" b="91440"/>
                <wp:wrapNone/>
                <wp:docPr id="1037" name="Straight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525780" cy="251460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7" filled="f" stroked="t" from="102.15pt,25.85pt" to="143.55pt,45.65pt" style="position:absolute;z-index:3;mso-position-horizontal-relative:text;mso-position-vertical-relative:text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611505</wp:posOffset>
                </wp:positionH>
                <wp:positionV relativeFrom="paragraph">
                  <wp:posOffset>1250315</wp:posOffset>
                </wp:positionV>
                <wp:extent cx="1554480" cy="502920"/>
                <wp:effectExtent l="0" t="0" r="7620" b="0"/>
                <wp:wrapNone/>
                <wp:docPr id="1038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54480" cy="5029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Correct temperature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color="white" stroked="f" style="position:absolute;margin-left:48.15pt;margin-top:98.45pt;width:122.4pt;height:39.6pt;z-index:2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Correct temperature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</w:t>
      </w:r>
      <w:r>
        <w:rPr>
          <w:noProof/>
          <w:lang w:val="en-US"/>
        </w:rPr>
        <w:drawing>
          <wp:inline distL="0" distT="0" distB="0" distR="0">
            <wp:extent cx="5943600" cy="5356335"/>
            <wp:effectExtent l="0" t="0" r="0" b="0"/>
            <wp:docPr id="1039" name="Picture 2" descr="C:\Users\Njoroo\AppData\Local\Microsoft\Windows\Temporary Internet Files\Content.Word\img12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53563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(i) </w:t>
      </w:r>
    </w:p>
    <w:p>
      <w:pPr>
        <w:pStyle w:val="style179"/>
        <w:ind w:left="502"/>
        <w:rPr/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3949065</wp:posOffset>
                </wp:positionH>
                <wp:positionV relativeFrom="paragraph">
                  <wp:posOffset>986155</wp:posOffset>
                </wp:positionV>
                <wp:extent cx="723900" cy="411480"/>
                <wp:effectExtent l="0" t="0" r="0" b="7620"/>
                <wp:wrapNone/>
                <wp:docPr id="1040" name="Text Box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23900" cy="41148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 </w:t>
                            </w:r>
                            <w:r>
                              <w:rPr>
                                <w:lang w:val="en-US"/>
                              </w:rPr>
                              <w:t>mk</w:t>
                            </w:r>
                          </w:p>
                          <w:p>
                            <w:pPr>
                              <w:pStyle w:val="style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fillcolor="white" stroked="f" style="position:absolute;margin-left:310.95pt;margin-top:77.65pt;width:57.0pt;height:32.4pt;z-index:17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 </w:t>
                      </w:r>
                      <w:r>
                        <w:rPr>
                          <w:lang w:val="en-US"/>
                        </w:rPr>
                        <w:t>mk</w:t>
                      </w:r>
                    </w:p>
                    <w:p>
                      <w:pPr>
                        <w:pStyle w:val="style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3529965</wp:posOffset>
                </wp:positionH>
                <wp:positionV relativeFrom="paragraph">
                  <wp:posOffset>1199515</wp:posOffset>
                </wp:positionV>
                <wp:extent cx="419100" cy="60960"/>
                <wp:effectExtent l="0" t="76200" r="0" b="53339"/>
                <wp:wrapNone/>
                <wp:docPr id="1041" name="Straight Arrow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419100" cy="6096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type="#_x0000_t32" filled="f" style="position:absolute;margin-left:277.95pt;margin-top:94.45pt;width:33.0pt;height:4.8pt;z-index:16;mso-position-horizontal-relative:text;mso-position-vertical-relative:text;mso-width-relative:page;mso-height-relative:page;mso-wrap-distance-left:0.0pt;mso-wrap-distance-right:0.0pt;visibility:visible;flip:y;">
                <v:stroke endarrow="open"/>
                <v:fill/>
              </v:shape>
            </w:pict>
          </mc:Fallback>
        </mc:AlternateContent>
      </w: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3430905</wp:posOffset>
                </wp:positionH>
                <wp:positionV relativeFrom="paragraph">
                  <wp:posOffset>1191895</wp:posOffset>
                </wp:positionV>
                <wp:extent cx="99059" cy="198119"/>
                <wp:effectExtent l="57150" t="19050" r="72390" b="87630"/>
                <wp:wrapNone/>
                <wp:docPr id="1042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9059" cy="198119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2" filled="f" stroked="t" from="270.15pt,93.850006pt" to="277.94998pt,109.450005pt" style="position:absolute;z-index:15;mso-position-horizontal-relative:text;mso-position-vertical-relative:text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38%" origin=",0.5" type="perspective"/>
              </v:line>
            </w:pict>
          </mc:Fallback>
        </mc:AlternateContent>
      </w:r>
      <w:r>
        <w:rPr>
          <w:rFonts w:cs="Times New Roman"/>
          <w:noProof/>
          <w:szCs w:val="24"/>
        </w:rPr>
        <w:t xml:space="preserve">                     </w:t>
      </w:r>
      <w:r>
        <w:rPr>
          <w:rFonts w:cs="Times New Roman"/>
          <w:noProof/>
          <w:szCs w:val="24"/>
          <w:lang w:val="en-US"/>
        </w:rPr>
        <w:drawing>
          <wp:inline distL="0" distT="0" distB="0" distR="0">
            <wp:extent cx="4152899" cy="2907796"/>
            <wp:effectExtent l="0" t="0" r="0" b="6985"/>
            <wp:docPr id="1043" name="Picture 15" descr="C:\Users\Njoroo\Pictures\img12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52899" cy="290779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(ii) Reasons for </w:t>
      </w:r>
      <w:r>
        <w:t>debeaking</w:t>
      </w:r>
      <w:r>
        <w:tab/>
      </w:r>
      <w:r>
        <w:tab/>
      </w:r>
      <w:r>
        <w:t xml:space="preserve">(2x1) 2 </w:t>
      </w:r>
      <w:r>
        <w:t>mks</w:t>
      </w:r>
    </w:p>
    <w:p>
      <w:pPr>
        <w:pStyle w:val="style179"/>
        <w:numPr>
          <w:ilvl w:val="0"/>
          <w:numId w:val="19"/>
        </w:numPr>
        <w:rPr/>
      </w:pPr>
      <w:r>
        <w:t>To control egg eating habit</w:t>
      </w:r>
    </w:p>
    <w:p>
      <w:pPr>
        <w:pStyle w:val="style179"/>
        <w:numPr>
          <w:ilvl w:val="0"/>
          <w:numId w:val="19"/>
        </w:numPr>
        <w:rPr/>
      </w:pPr>
      <w:r>
        <w:t>To control cannibalism</w:t>
      </w:r>
    </w:p>
    <w:p>
      <w:pPr>
        <w:pStyle w:val="style179"/>
        <w:numPr>
          <w:ilvl w:val="0"/>
          <w:numId w:val="19"/>
        </w:numPr>
        <w:rPr/>
      </w:pPr>
      <w:r>
        <w:t>To control toe pecking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(a)  The activity is hoof trimming </w:t>
      </w:r>
      <w:r>
        <w:tab/>
      </w:r>
      <w:r>
        <w:t>(</w:t>
      </w:r>
      <w:r>
        <w:t xml:space="preserve"> ½ </w:t>
      </w:r>
      <w:r>
        <w:t xml:space="preserve"> </w:t>
      </w:r>
      <w:r>
        <w:t>mk</w:t>
      </w:r>
      <w:r>
        <w:t>)</w:t>
      </w:r>
    </w:p>
    <w:p>
      <w:pPr>
        <w:pStyle w:val="style0"/>
        <w:ind w:left="502"/>
        <w:rPr/>
      </w:pPr>
      <w:r>
        <w:t xml:space="preserve"> (b) Hoof D predisposes hoof to foot rot infection</w:t>
      </w:r>
      <w:r>
        <w:tab/>
      </w:r>
      <w:r>
        <w:t>(</w:t>
      </w:r>
      <w:r>
        <w:t xml:space="preserve"> ½</w:t>
      </w:r>
      <w:r>
        <w:t xml:space="preserve"> </w:t>
      </w:r>
      <w:r>
        <w:t xml:space="preserve"> </w:t>
      </w:r>
      <w:r>
        <w:t>mk</w:t>
      </w:r>
      <w:r>
        <w:t>)</w:t>
      </w:r>
    </w:p>
    <w:p>
      <w:pPr>
        <w:pStyle w:val="style0"/>
        <w:ind w:left="502"/>
        <w:rPr/>
      </w:pPr>
      <w:r>
        <w:t xml:space="preserve"> (c) Reasons for activity</w:t>
      </w:r>
      <w:r>
        <w:tab/>
      </w:r>
      <w:r>
        <w:tab/>
      </w:r>
      <w:r>
        <w:t xml:space="preserve">(2x1) 2 </w:t>
      </w:r>
      <w:r>
        <w:t>mks</w:t>
      </w:r>
    </w:p>
    <w:p>
      <w:pPr>
        <w:pStyle w:val="style179"/>
        <w:numPr>
          <w:ilvl w:val="0"/>
          <w:numId w:val="20"/>
        </w:numPr>
        <w:rPr/>
      </w:pPr>
      <w:r>
        <w:t>For proper walking</w:t>
      </w:r>
    </w:p>
    <w:p>
      <w:pPr>
        <w:pStyle w:val="style179"/>
        <w:numPr>
          <w:ilvl w:val="0"/>
          <w:numId w:val="20"/>
        </w:numPr>
        <w:rPr/>
      </w:pPr>
      <w:r>
        <w:t>To minimise injuries during service</w:t>
      </w:r>
    </w:p>
    <w:p>
      <w:pPr>
        <w:pStyle w:val="style179"/>
        <w:ind w:left="1284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(a)   F – Toe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179"/>
        <w:rPr/>
      </w:pPr>
      <w:r>
        <w:t xml:space="preserve">     G – Blade</w:t>
      </w:r>
      <w:r>
        <w:tab/>
      </w:r>
      <w:r>
        <w:tab/>
      </w:r>
      <w:r>
        <w:t xml:space="preserve">(1 </w:t>
      </w:r>
      <w:r>
        <w:t>mk</w:t>
      </w:r>
      <w:r>
        <w:t>)</w:t>
      </w:r>
    </w:p>
    <w:p>
      <w:pPr>
        <w:pStyle w:val="style179"/>
        <w:rPr/>
      </w:pPr>
    </w:p>
    <w:p>
      <w:pPr>
        <w:pStyle w:val="style179"/>
        <w:numPr>
          <w:ilvl w:val="0"/>
          <w:numId w:val="21"/>
        </w:numPr>
        <w:rPr/>
      </w:pPr>
      <w:r>
        <w:t>Maintenance practices on H</w:t>
      </w:r>
      <w:r>
        <w:tab/>
      </w:r>
      <w:r>
        <w:t xml:space="preserve">      </w:t>
      </w:r>
      <w:r>
        <w:t>(</w:t>
      </w:r>
      <w:r>
        <w:t>3x1</w:t>
      </w:r>
      <w:r>
        <w:t>)</w:t>
      </w:r>
      <w:r>
        <w:t xml:space="preserve"> </w:t>
      </w:r>
      <w:r>
        <w:t xml:space="preserve">   </w:t>
      </w:r>
      <w:r>
        <w:t>3mks</w:t>
      </w:r>
    </w:p>
    <w:p>
      <w:pPr>
        <w:pStyle w:val="style179"/>
        <w:numPr>
          <w:ilvl w:val="0"/>
          <w:numId w:val="22"/>
        </w:numPr>
        <w:ind w:left="1134"/>
        <w:rPr/>
      </w:pPr>
      <w:r>
        <w:t xml:space="preserve">Sharpening of teeth regularly to improve efficiency </w:t>
      </w:r>
    </w:p>
    <w:p>
      <w:pPr>
        <w:pStyle w:val="style179"/>
        <w:numPr>
          <w:ilvl w:val="0"/>
          <w:numId w:val="22"/>
        </w:numPr>
        <w:ind w:left="1134"/>
        <w:rPr/>
      </w:pPr>
      <w:r>
        <w:t>Regular cleaning after use to remove dirt</w:t>
      </w:r>
    </w:p>
    <w:p>
      <w:pPr>
        <w:pStyle w:val="style179"/>
        <w:numPr>
          <w:ilvl w:val="0"/>
          <w:numId w:val="22"/>
        </w:numPr>
        <w:ind w:left="1134"/>
        <w:rPr/>
      </w:pPr>
      <w:r>
        <w:t>Setting the teeth to maintain cutting angles</w:t>
      </w:r>
    </w:p>
    <w:p>
      <w:pPr>
        <w:pStyle w:val="style179"/>
        <w:numPr>
          <w:ilvl w:val="0"/>
          <w:numId w:val="22"/>
        </w:numPr>
        <w:ind w:left="1134"/>
        <w:rPr/>
      </w:pPr>
      <w:r>
        <w:t>Apply oil before storage to prevent rusting.</w:t>
      </w:r>
    </w:p>
    <w:p>
      <w:pPr>
        <w:pStyle w:val="style179"/>
        <w:ind w:left="1134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(a)   ( ½ x4) 2mks</w:t>
      </w:r>
    </w:p>
    <w:p>
      <w:pPr>
        <w:pStyle w:val="style179"/>
        <w:rPr/>
      </w:pPr>
      <w:r>
        <w:t>1 – Egg hatches and larvae emerge</w:t>
      </w:r>
    </w:p>
    <w:p>
      <w:pPr>
        <w:pStyle w:val="style179"/>
        <w:rPr/>
      </w:pPr>
      <w:r>
        <w:t>4 – nymphs climb onto the 2</w:t>
      </w:r>
      <w:r>
        <w:rPr>
          <w:vertAlign w:val="superscript"/>
        </w:rPr>
        <w:t>nd</w:t>
      </w:r>
      <w:r>
        <w:t xml:space="preserve"> host and feed</w:t>
      </w:r>
    </w:p>
    <w:p>
      <w:pPr>
        <w:pStyle w:val="style179"/>
        <w:rPr/>
      </w:pPr>
      <w:r>
        <w:t>5 – Engorged nymphs drop down to lay legs</w:t>
      </w:r>
    </w:p>
    <w:p>
      <w:pPr>
        <w:pStyle w:val="style179"/>
        <w:rPr/>
      </w:pPr>
      <w:r>
        <w:t>7 – Engorged female drop down to lay eggs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ind w:left="862"/>
        <w:rPr/>
      </w:pPr>
      <w:r>
        <w:t xml:space="preserve">b) </w:t>
      </w:r>
      <w:r>
        <w:t xml:space="preserve">  (1 </w:t>
      </w:r>
      <w:r>
        <w:t>mk</w:t>
      </w:r>
      <w:r>
        <w:t>)</w:t>
      </w:r>
    </w:p>
    <w:p>
      <w:pPr>
        <w:pStyle w:val="style179"/>
        <w:numPr>
          <w:ilvl w:val="0"/>
          <w:numId w:val="23"/>
        </w:numPr>
        <w:rPr/>
      </w:pPr>
      <w:r>
        <w:t xml:space="preserve">Tick keeps on dropping off the animal at every stage of development so </w:t>
      </w:r>
      <w:r>
        <w:t>its</w:t>
      </w:r>
      <w:r>
        <w:t xml:space="preserve"> not affected by </w:t>
      </w:r>
      <w:r>
        <w:t>acaricides</w:t>
      </w:r>
      <w:r>
        <w:t xml:space="preserve"> when animal is sprayed.</w:t>
      </w:r>
    </w:p>
    <w:p>
      <w:pPr>
        <w:pStyle w:val="style0"/>
        <w:rPr/>
      </w:pPr>
      <w:r>
        <w:t xml:space="preserve">             c)    (2 x 1</w:t>
      </w:r>
      <w:r>
        <w:t>)  2</w:t>
      </w:r>
      <w:r>
        <w:t xml:space="preserve"> </w:t>
      </w:r>
      <w:r>
        <w:t>mks</w:t>
      </w:r>
    </w:p>
    <w:p>
      <w:pPr>
        <w:pStyle w:val="style179"/>
        <w:numPr>
          <w:ilvl w:val="0"/>
          <w:numId w:val="23"/>
        </w:numPr>
        <w:rPr/>
      </w:pPr>
      <w:r>
        <w:t>Ears</w:t>
      </w:r>
    </w:p>
    <w:p>
      <w:pPr>
        <w:pStyle w:val="style179"/>
        <w:numPr>
          <w:ilvl w:val="0"/>
          <w:numId w:val="23"/>
        </w:numPr>
        <w:rPr/>
      </w:pPr>
      <w:r>
        <w:t>Base</w:t>
      </w:r>
      <w:r>
        <w:t xml:space="preserve"> of the horns</w:t>
      </w:r>
    </w:p>
    <w:p>
      <w:pPr>
        <w:pStyle w:val="style179"/>
        <w:numPr>
          <w:ilvl w:val="0"/>
          <w:numId w:val="23"/>
        </w:numPr>
        <w:rPr/>
      </w:pPr>
      <w:r>
        <w:t>Around the eyes</w:t>
      </w:r>
    </w:p>
    <w:p>
      <w:pPr>
        <w:pStyle w:val="style179"/>
        <w:numPr>
          <w:ilvl w:val="0"/>
          <w:numId w:val="23"/>
        </w:numPr>
        <w:rPr/>
      </w:pPr>
      <w:r>
        <w:t>Tail switch</w:t>
      </w:r>
    </w:p>
    <w:p>
      <w:pPr>
        <w:pStyle w:val="style179"/>
        <w:ind w:left="1582"/>
        <w:rPr/>
      </w:pPr>
    </w:p>
    <w:p>
      <w:pPr>
        <w:pStyle w:val="style179"/>
        <w:ind w:left="1582"/>
        <w:rPr/>
      </w:pPr>
    </w:p>
    <w:p>
      <w:pPr>
        <w:pStyle w:val="style179"/>
        <w:ind w:left="1582"/>
        <w:rPr/>
      </w:pPr>
    </w:p>
    <w:p>
      <w:pPr>
        <w:pStyle w:val="style179"/>
        <w:ind w:left="1582"/>
        <w:rPr/>
      </w:pPr>
    </w:p>
    <w:p>
      <w:pPr>
        <w:pStyle w:val="style179"/>
        <w:ind w:left="1582"/>
        <w:rPr/>
      </w:pPr>
    </w:p>
    <w:p>
      <w:pPr>
        <w:pStyle w:val="style179"/>
        <w:rPr>
          <w:b/>
          <w:sz w:val="36"/>
        </w:rPr>
      </w:pPr>
      <w:r>
        <w:rPr>
          <w:b/>
          <w:sz w:val="36"/>
        </w:rPr>
        <w:t>SECTION C</w:t>
      </w:r>
    </w:p>
    <w:p>
      <w:pPr>
        <w:pStyle w:val="style179"/>
        <w:ind w:left="1582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(a) </w:t>
      </w:r>
      <w:r>
        <w:t>Control measures of cannibalism</w:t>
      </w:r>
      <w:r>
        <w:tab/>
      </w:r>
      <w:r>
        <w:tab/>
      </w:r>
      <w:r>
        <w:t xml:space="preserve">(10 x 1) 10 </w:t>
      </w:r>
      <w:r>
        <w:t>mks</w:t>
      </w:r>
    </w:p>
    <w:p>
      <w:pPr>
        <w:pStyle w:val="style179"/>
        <w:numPr>
          <w:ilvl w:val="0"/>
          <w:numId w:val="24"/>
        </w:numPr>
        <w:rPr/>
      </w:pPr>
      <w:r>
        <w:t>Avoid bright light in the house</w:t>
      </w:r>
    </w:p>
    <w:p>
      <w:pPr>
        <w:pStyle w:val="style179"/>
        <w:numPr>
          <w:ilvl w:val="0"/>
          <w:numId w:val="24"/>
        </w:numPr>
        <w:rPr/>
      </w:pPr>
      <w:r>
        <w:t>Avoid overcrowding</w:t>
      </w:r>
    </w:p>
    <w:p>
      <w:pPr>
        <w:pStyle w:val="style179"/>
        <w:numPr>
          <w:ilvl w:val="0"/>
          <w:numId w:val="24"/>
        </w:numPr>
        <w:rPr/>
      </w:pPr>
      <w:r>
        <w:t>Provide balance diet</w:t>
      </w:r>
    </w:p>
    <w:p>
      <w:pPr>
        <w:pStyle w:val="style179"/>
        <w:numPr>
          <w:ilvl w:val="0"/>
          <w:numId w:val="24"/>
        </w:numPr>
        <w:rPr/>
      </w:pPr>
      <w:r>
        <w:t>Contol</w:t>
      </w:r>
      <w:r>
        <w:t xml:space="preserve"> external parasites</w:t>
      </w:r>
    </w:p>
    <w:p>
      <w:pPr>
        <w:pStyle w:val="style179"/>
        <w:numPr>
          <w:ilvl w:val="0"/>
          <w:numId w:val="24"/>
        </w:numPr>
        <w:rPr/>
      </w:pPr>
      <w:r>
        <w:t>Hang vegetables in the house to keep birds busy</w:t>
      </w:r>
    </w:p>
    <w:p>
      <w:pPr>
        <w:pStyle w:val="style179"/>
        <w:numPr>
          <w:ilvl w:val="0"/>
          <w:numId w:val="24"/>
        </w:numPr>
        <w:rPr/>
      </w:pPr>
      <w:r>
        <w:t>Debeak</w:t>
      </w:r>
      <w:r>
        <w:t xml:space="preserve"> birds which peck at others</w:t>
      </w:r>
    </w:p>
    <w:p>
      <w:pPr>
        <w:pStyle w:val="style179"/>
        <w:numPr>
          <w:ilvl w:val="0"/>
          <w:numId w:val="24"/>
        </w:numPr>
        <w:rPr/>
      </w:pPr>
      <w:r>
        <w:t>Cull perpetual cannibals</w:t>
      </w:r>
    </w:p>
    <w:p>
      <w:pPr>
        <w:pStyle w:val="style179"/>
        <w:numPr>
          <w:ilvl w:val="0"/>
          <w:numId w:val="24"/>
        </w:numPr>
        <w:rPr/>
      </w:pPr>
      <w:r>
        <w:t>Cull birds with prolapse</w:t>
      </w:r>
    </w:p>
    <w:p>
      <w:pPr>
        <w:pStyle w:val="style179"/>
        <w:numPr>
          <w:ilvl w:val="0"/>
          <w:numId w:val="24"/>
        </w:numPr>
        <w:rPr/>
      </w:pPr>
      <w:r>
        <w:t>Provide adequate equipment feeders, water, perches</w:t>
      </w:r>
    </w:p>
    <w:p>
      <w:pPr>
        <w:pStyle w:val="style179"/>
        <w:numPr>
          <w:ilvl w:val="0"/>
          <w:numId w:val="24"/>
        </w:numPr>
        <w:rPr/>
      </w:pPr>
      <w:r>
        <w:t>Avoid introduction of new birds in the stock</w:t>
      </w:r>
    </w:p>
    <w:p>
      <w:pPr>
        <w:pStyle w:val="style179"/>
        <w:ind w:left="862"/>
        <w:rPr/>
      </w:pPr>
    </w:p>
    <w:p>
      <w:pPr>
        <w:pStyle w:val="style0"/>
        <w:rPr/>
      </w:pPr>
      <w:r>
        <w:t xml:space="preserve">        </w:t>
      </w:r>
      <w:r>
        <w:t xml:space="preserve">b) </w:t>
      </w:r>
      <w:r>
        <w:t>maintenance practices of a mouldboard plough</w:t>
      </w:r>
      <w:r>
        <w:tab/>
      </w:r>
      <w:r>
        <w:tab/>
      </w:r>
      <w:r>
        <w:t>(5 x 1) 5mks</w:t>
      </w:r>
    </w:p>
    <w:p>
      <w:pPr>
        <w:pStyle w:val="style179"/>
        <w:numPr>
          <w:ilvl w:val="0"/>
          <w:numId w:val="25"/>
        </w:numPr>
        <w:ind w:left="993"/>
        <w:rPr/>
      </w:pPr>
      <w:r>
        <w:t xml:space="preserve">Lubricate the rolling parts </w:t>
      </w:r>
      <w:r>
        <w:t>e.g</w:t>
      </w:r>
      <w:r>
        <w:t xml:space="preserve"> the wheel bearings</w:t>
      </w:r>
    </w:p>
    <w:p>
      <w:pPr>
        <w:pStyle w:val="style179"/>
        <w:numPr>
          <w:ilvl w:val="0"/>
          <w:numId w:val="25"/>
        </w:numPr>
        <w:ind w:left="993"/>
        <w:rPr/>
      </w:pPr>
      <w:r>
        <w:t>Paint scratched parts of the plough</w:t>
      </w:r>
    </w:p>
    <w:p>
      <w:pPr>
        <w:pStyle w:val="style179"/>
        <w:numPr>
          <w:ilvl w:val="0"/>
          <w:numId w:val="25"/>
        </w:numPr>
        <w:ind w:left="993"/>
        <w:rPr/>
      </w:pPr>
      <w:r>
        <w:t xml:space="preserve">Sharpen the </w:t>
      </w:r>
      <w:r>
        <w:rPr>
          <w:b/>
        </w:rPr>
        <w:t>share</w:t>
      </w:r>
      <w:r>
        <w:rPr>
          <w:b/>
        </w:rPr>
        <w:t xml:space="preserve"> or replace if worn out</w:t>
      </w:r>
    </w:p>
    <w:p>
      <w:pPr>
        <w:pStyle w:val="style179"/>
        <w:numPr>
          <w:ilvl w:val="0"/>
          <w:numId w:val="25"/>
        </w:numPr>
        <w:ind w:left="993"/>
        <w:rPr/>
      </w:pPr>
      <w:r>
        <w:t>Check all lose nuts and bolts and replace where necessary</w:t>
      </w:r>
    </w:p>
    <w:p>
      <w:pPr>
        <w:pStyle w:val="style179"/>
        <w:numPr>
          <w:ilvl w:val="0"/>
          <w:numId w:val="25"/>
        </w:numPr>
        <w:ind w:left="993"/>
        <w:rPr/>
      </w:pPr>
      <w:r>
        <w:t xml:space="preserve">Clean the implement after each </w:t>
      </w:r>
      <w:r>
        <w:t>days</w:t>
      </w:r>
      <w:r>
        <w:t xml:space="preserve"> work to remove soil, mud and trash</w:t>
      </w:r>
    </w:p>
    <w:p>
      <w:pPr>
        <w:pStyle w:val="style179"/>
        <w:numPr>
          <w:ilvl w:val="0"/>
          <w:numId w:val="25"/>
        </w:numPr>
        <w:ind w:left="993"/>
        <w:rPr/>
      </w:pPr>
      <w:r>
        <w:t>For long storage, keep under a shed and apply lubricants</w:t>
      </w:r>
    </w:p>
    <w:p>
      <w:pPr>
        <w:pStyle w:val="style0"/>
        <w:rPr/>
      </w:pPr>
      <w:r>
        <w:t xml:space="preserve">    c) Advantages of four </w:t>
      </w:r>
      <w:r>
        <w:t>stroke</w:t>
      </w:r>
      <w:r>
        <w:t xml:space="preserve"> engine</w:t>
      </w:r>
      <w:r>
        <w:tab/>
      </w:r>
      <w:r>
        <w:tab/>
      </w:r>
      <w:r>
        <w:t xml:space="preserve">(5x1) 5 </w:t>
      </w:r>
      <w:r>
        <w:t>mks</w:t>
      </w:r>
    </w:p>
    <w:p>
      <w:pPr>
        <w:pStyle w:val="style179"/>
        <w:numPr>
          <w:ilvl w:val="0"/>
          <w:numId w:val="26"/>
        </w:numPr>
        <w:rPr/>
      </w:pPr>
      <w:r>
        <w:t>Provides high power which can do heavy farm work</w:t>
      </w:r>
    </w:p>
    <w:p>
      <w:pPr>
        <w:pStyle w:val="style179"/>
        <w:numPr>
          <w:ilvl w:val="0"/>
          <w:numId w:val="26"/>
        </w:numPr>
        <w:rPr/>
      </w:pPr>
      <w:r>
        <w:t xml:space="preserve">Have efficient </w:t>
      </w:r>
      <w:r>
        <w:t>fuek</w:t>
      </w:r>
      <w:r>
        <w:t xml:space="preserve"> and oil utilization</w:t>
      </w:r>
    </w:p>
    <w:p>
      <w:pPr>
        <w:pStyle w:val="style179"/>
        <w:numPr>
          <w:ilvl w:val="0"/>
          <w:numId w:val="26"/>
        </w:numPr>
        <w:rPr/>
      </w:pPr>
      <w:r>
        <w:t>Perform a wide range of farm operations</w:t>
      </w:r>
    </w:p>
    <w:p>
      <w:pPr>
        <w:pStyle w:val="style179"/>
        <w:numPr>
          <w:ilvl w:val="0"/>
          <w:numId w:val="26"/>
        </w:numPr>
        <w:rPr/>
      </w:pPr>
      <w:r>
        <w:t>Are effective cooled with water thus allowing the production of large engine sizes</w:t>
      </w:r>
    </w:p>
    <w:p>
      <w:pPr>
        <w:pStyle w:val="style179"/>
        <w:numPr>
          <w:ilvl w:val="0"/>
          <w:numId w:val="26"/>
        </w:numPr>
        <w:rPr/>
      </w:pPr>
      <w:r>
        <w:t>Exhaust gases are effectively expelled from the cylinders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(a) describe effects of parasites on livestock</w:t>
      </w:r>
      <w:r>
        <w:tab/>
      </w:r>
      <w:r>
        <w:tab/>
      </w:r>
      <w:r>
        <w:t>(6 x 1) 6mks</w:t>
      </w:r>
    </w:p>
    <w:p>
      <w:pPr>
        <w:pStyle w:val="style179"/>
        <w:numPr>
          <w:ilvl w:val="0"/>
          <w:numId w:val="27"/>
        </w:numPr>
        <w:ind w:left="567"/>
        <w:rPr/>
      </w:pPr>
      <w:r>
        <w:t>Cause anaemia – blood sucking parasites take large volumes of blood from the host animals leading to anaemia.</w:t>
      </w:r>
    </w:p>
    <w:p>
      <w:pPr>
        <w:pStyle w:val="style179"/>
        <w:numPr>
          <w:ilvl w:val="0"/>
          <w:numId w:val="27"/>
        </w:numPr>
        <w:ind w:left="567"/>
        <w:rPr/>
      </w:pPr>
      <w:r>
        <w:t>Deprive the host animal of food especially the internal parasites, compete for food with the host.</w:t>
      </w:r>
    </w:p>
    <w:p>
      <w:pPr>
        <w:pStyle w:val="style179"/>
        <w:numPr>
          <w:ilvl w:val="0"/>
          <w:numId w:val="27"/>
        </w:numPr>
        <w:ind w:left="567"/>
        <w:rPr/>
      </w:pPr>
      <w:r>
        <w:t>Injury and damage to tissues and organs e.g. biting parasites break the skin of the animal exposing it to secondary infection</w:t>
      </w:r>
    </w:p>
    <w:p>
      <w:pPr>
        <w:pStyle w:val="style179"/>
        <w:numPr>
          <w:ilvl w:val="0"/>
          <w:numId w:val="27"/>
        </w:numPr>
        <w:ind w:left="567"/>
        <w:rPr/>
      </w:pPr>
      <w:r>
        <w:t>Disease transmission –some parasite acts as vectors of some diseases</w:t>
      </w:r>
    </w:p>
    <w:p>
      <w:pPr>
        <w:pStyle w:val="style179"/>
        <w:numPr>
          <w:ilvl w:val="0"/>
          <w:numId w:val="27"/>
        </w:numPr>
        <w:ind w:left="567"/>
        <w:rPr/>
      </w:pPr>
      <w:r>
        <w:t>Cause irritation –some external parasites irritate the animals through their biting</w:t>
      </w:r>
    </w:p>
    <w:p>
      <w:pPr>
        <w:pStyle w:val="style179"/>
        <w:numPr>
          <w:ilvl w:val="0"/>
          <w:numId w:val="27"/>
        </w:numPr>
        <w:ind w:left="567"/>
        <w:rPr/>
      </w:pPr>
      <w:r>
        <w:t>Obstruction to internal organs – internal parasites may cause mechanical obstruction or blockage of the internal passages leading to mal-functioning of the organs</w:t>
      </w:r>
      <w:r>
        <w:t xml:space="preserve"> thus affected</w:t>
      </w:r>
    </w:p>
    <w:p>
      <w:pPr>
        <w:pStyle w:val="style0"/>
        <w:tabs>
          <w:tab w:val="left" w:leader="none" w:pos="4920"/>
        </w:tabs>
        <w:ind w:left="207"/>
        <w:rPr/>
      </w:pPr>
      <w:r>
        <w:tab/>
      </w:r>
    </w:p>
    <w:p>
      <w:pPr>
        <w:pStyle w:val="style0"/>
        <w:tabs>
          <w:tab w:val="left" w:leader="none" w:pos="4920"/>
        </w:tabs>
        <w:ind w:left="207"/>
        <w:rPr/>
      </w:pPr>
    </w:p>
    <w:p>
      <w:pPr>
        <w:pStyle w:val="style0"/>
        <w:ind w:left="207"/>
        <w:rPr/>
      </w:pPr>
      <w:r>
        <w:t xml:space="preserve"> b) Explain reasons for maintaining farm tools and equipment</w:t>
      </w:r>
      <w:r>
        <w:tab/>
      </w:r>
      <w:r>
        <w:tab/>
      </w:r>
      <w:r>
        <w:tab/>
      </w:r>
      <w:r>
        <w:t>(5x1) 5mks</w:t>
      </w:r>
    </w:p>
    <w:p>
      <w:pPr>
        <w:pStyle w:val="style179"/>
        <w:numPr>
          <w:ilvl w:val="0"/>
          <w:numId w:val="28"/>
        </w:numPr>
        <w:ind w:left="567"/>
        <w:rPr/>
      </w:pPr>
      <w:r>
        <w:t>To increase durability</w:t>
      </w:r>
    </w:p>
    <w:p>
      <w:pPr>
        <w:pStyle w:val="style179"/>
        <w:numPr>
          <w:ilvl w:val="0"/>
          <w:numId w:val="28"/>
        </w:numPr>
        <w:ind w:left="567"/>
        <w:rPr/>
      </w:pPr>
      <w:r>
        <w:t>To reduce the replacement cost</w:t>
      </w:r>
    </w:p>
    <w:p>
      <w:pPr>
        <w:pStyle w:val="style179"/>
        <w:numPr>
          <w:ilvl w:val="0"/>
          <w:numId w:val="28"/>
        </w:numPr>
        <w:ind w:left="567"/>
        <w:rPr/>
      </w:pPr>
      <w:r>
        <w:t>Increased efficiency</w:t>
      </w:r>
    </w:p>
    <w:p>
      <w:pPr>
        <w:pStyle w:val="style179"/>
        <w:numPr>
          <w:ilvl w:val="0"/>
          <w:numId w:val="28"/>
        </w:numPr>
        <w:ind w:left="567"/>
        <w:rPr/>
      </w:pPr>
      <w:r>
        <w:t>To avoid injury to the user</w:t>
      </w:r>
    </w:p>
    <w:p>
      <w:pPr>
        <w:pStyle w:val="style179"/>
        <w:numPr>
          <w:ilvl w:val="0"/>
          <w:numId w:val="28"/>
        </w:numPr>
        <w:ind w:left="567"/>
        <w:rPr/>
      </w:pPr>
      <w:r>
        <w:t>To avoid damage to the tool</w:t>
      </w:r>
    </w:p>
    <w:p>
      <w:pPr>
        <w:pStyle w:val="style0"/>
        <w:ind w:left="207"/>
        <w:rPr/>
      </w:pPr>
    </w:p>
    <w:p>
      <w:pPr>
        <w:pStyle w:val="style0"/>
        <w:ind w:left="207"/>
        <w:rPr/>
      </w:pPr>
    </w:p>
    <w:p>
      <w:pPr>
        <w:pStyle w:val="style0"/>
        <w:ind w:left="207"/>
        <w:rPr/>
      </w:pPr>
      <w:r>
        <w:t>c)</w:t>
      </w:r>
      <w:r>
        <w:t xml:space="preserve"> Discuss the management of layers in a deep litter system</w:t>
      </w:r>
      <w:r>
        <w:tab/>
      </w:r>
      <w:r>
        <w:tab/>
      </w:r>
      <w:r>
        <w:t xml:space="preserve">(1 x 9) 9 </w:t>
      </w:r>
      <w:r>
        <w:t>mks</w:t>
      </w:r>
    </w:p>
    <w:p>
      <w:pPr>
        <w:pStyle w:val="style179"/>
        <w:numPr>
          <w:ilvl w:val="0"/>
          <w:numId w:val="29"/>
        </w:numPr>
        <w:ind w:left="567"/>
        <w:rPr/>
      </w:pPr>
      <w:r>
        <w:t>Ensure enough space in the house 0.3 -0.5 m</w:t>
      </w: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per bird</w:t>
      </w:r>
    </w:p>
    <w:p>
      <w:pPr>
        <w:pStyle w:val="style179"/>
        <w:numPr>
          <w:ilvl w:val="0"/>
          <w:numId w:val="29"/>
        </w:numPr>
        <w:ind w:left="567"/>
        <w:rPr/>
      </w:pPr>
      <w:r>
        <w:t>The litter should be kept dry by regularly raking</w:t>
      </w:r>
    </w:p>
    <w:p>
      <w:pPr>
        <w:pStyle w:val="style179"/>
        <w:numPr>
          <w:ilvl w:val="0"/>
          <w:numId w:val="29"/>
        </w:numPr>
        <w:ind w:left="567"/>
        <w:rPr/>
      </w:pPr>
      <w:r>
        <w:t>Provide enough perches which should be well spaced in the house</w:t>
      </w:r>
    </w:p>
    <w:p>
      <w:pPr>
        <w:pStyle w:val="style179"/>
        <w:numPr>
          <w:ilvl w:val="0"/>
          <w:numId w:val="29"/>
        </w:numPr>
        <w:ind w:left="567"/>
        <w:rPr/>
      </w:pPr>
      <w:r>
        <w:t>Provide enough waterers, feeders and well distributed</w:t>
      </w:r>
    </w:p>
    <w:p>
      <w:pPr>
        <w:pStyle w:val="style179"/>
        <w:numPr>
          <w:ilvl w:val="0"/>
          <w:numId w:val="29"/>
        </w:numPr>
        <w:ind w:left="567"/>
        <w:rPr/>
      </w:pPr>
      <w:r>
        <w:t>Provide clean and adequate water</w:t>
      </w:r>
    </w:p>
    <w:p>
      <w:pPr>
        <w:pStyle w:val="style179"/>
        <w:numPr>
          <w:ilvl w:val="0"/>
          <w:numId w:val="29"/>
        </w:numPr>
        <w:ind w:left="567"/>
        <w:rPr/>
      </w:pPr>
      <w:r>
        <w:t>Ensure the nest is dark enough to avoid cannibalism</w:t>
      </w:r>
    </w:p>
    <w:p>
      <w:pPr>
        <w:pStyle w:val="style179"/>
        <w:numPr>
          <w:ilvl w:val="0"/>
          <w:numId w:val="29"/>
        </w:numPr>
        <w:ind w:left="567"/>
        <w:rPr/>
      </w:pPr>
      <w:r>
        <w:t>Collect eggs at least twice a day</w:t>
      </w:r>
    </w:p>
    <w:p>
      <w:pPr>
        <w:pStyle w:val="style179"/>
        <w:numPr>
          <w:ilvl w:val="0"/>
          <w:numId w:val="29"/>
        </w:numPr>
        <w:ind w:left="567"/>
        <w:rPr/>
      </w:pPr>
      <w:r>
        <w:t>Provide adequate layers mash</w:t>
      </w:r>
    </w:p>
    <w:p>
      <w:pPr>
        <w:pStyle w:val="style179"/>
        <w:numPr>
          <w:ilvl w:val="0"/>
          <w:numId w:val="29"/>
        </w:numPr>
        <w:ind w:left="567"/>
        <w:rPr/>
      </w:pPr>
      <w:r>
        <w:t>Supply some grit to help in digestion</w:t>
      </w:r>
    </w:p>
    <w:p>
      <w:pPr>
        <w:pStyle w:val="style179"/>
        <w:numPr>
          <w:ilvl w:val="0"/>
          <w:numId w:val="29"/>
        </w:numPr>
        <w:ind w:left="567"/>
        <w:rPr/>
      </w:pPr>
      <w:r>
        <w:t xml:space="preserve">Ensure adequate supply of greens for vitamins </w:t>
      </w:r>
    </w:p>
    <w:p>
      <w:pPr>
        <w:pStyle w:val="style179"/>
        <w:numPr>
          <w:ilvl w:val="0"/>
          <w:numId w:val="29"/>
        </w:numPr>
        <w:ind w:left="567"/>
        <w:rPr/>
      </w:pPr>
      <w:r>
        <w:t>Cull poor layers or diseased birds</w:t>
      </w:r>
    </w:p>
    <w:p>
      <w:pPr>
        <w:pStyle w:val="style179"/>
        <w:numPr>
          <w:ilvl w:val="0"/>
          <w:numId w:val="29"/>
        </w:numPr>
        <w:ind w:left="567"/>
        <w:rPr/>
      </w:pPr>
      <w:r>
        <w:t>Debeak</w:t>
      </w:r>
      <w:r>
        <w:t xml:space="preserve"> birds to prevent cannibalism and egg eating</w:t>
      </w:r>
    </w:p>
    <w:p>
      <w:pPr>
        <w:pStyle w:val="style179"/>
        <w:numPr>
          <w:ilvl w:val="0"/>
          <w:numId w:val="29"/>
        </w:numPr>
        <w:ind w:left="567"/>
        <w:rPr/>
      </w:pPr>
      <w:r>
        <w:t>Vaccinate against prevailing diseases</w:t>
      </w:r>
    </w:p>
    <w:p>
      <w:pPr>
        <w:pStyle w:val="style179"/>
        <w:numPr>
          <w:ilvl w:val="0"/>
          <w:numId w:val="29"/>
        </w:numPr>
        <w:ind w:left="567"/>
        <w:rPr/>
      </w:pPr>
      <w:r>
        <w:t>Provide grains on the litter to avoid cannibalism</w:t>
      </w:r>
    </w:p>
    <w:p>
      <w:pPr>
        <w:pStyle w:val="style179"/>
        <w:numPr>
          <w:ilvl w:val="0"/>
          <w:numId w:val="29"/>
        </w:numPr>
        <w:ind w:left="567"/>
        <w:rPr/>
      </w:pPr>
      <w:r>
        <w:t>Isolate and treat sick animals</w:t>
      </w: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179"/>
        <w:ind w:left="567"/>
        <w:rPr/>
      </w:pPr>
    </w:p>
    <w:p>
      <w:pPr>
        <w:pStyle w:val="style0"/>
        <w:rPr/>
      </w:pPr>
      <w:r>
        <w:t xml:space="preserve">25. </w:t>
      </w:r>
      <w:r>
        <w:t xml:space="preserve"> a) </w:t>
      </w:r>
      <w:r>
        <w:t>Practices observed in clean milk production</w:t>
      </w:r>
      <w:r>
        <w:tab/>
      </w:r>
      <w:r>
        <w:tab/>
      </w:r>
      <w:r>
        <w:t>(1 x8) 8mks</w:t>
      </w:r>
    </w:p>
    <w:p>
      <w:pPr>
        <w:pStyle w:val="style179"/>
        <w:numPr>
          <w:ilvl w:val="0"/>
          <w:numId w:val="30"/>
        </w:numPr>
        <w:ind w:left="426"/>
        <w:rPr/>
      </w:pPr>
      <w:r>
        <w:t>Keep cows healthy (free from diseases)</w:t>
      </w:r>
    </w:p>
    <w:p>
      <w:pPr>
        <w:pStyle w:val="style179"/>
        <w:numPr>
          <w:ilvl w:val="0"/>
          <w:numId w:val="30"/>
        </w:numPr>
        <w:ind w:left="426"/>
        <w:rPr/>
      </w:pPr>
      <w:r>
        <w:t>Wash cows flanks, udder using clean water, then dry using milking towels</w:t>
      </w:r>
    </w:p>
    <w:p>
      <w:pPr>
        <w:pStyle w:val="style179"/>
        <w:numPr>
          <w:ilvl w:val="0"/>
          <w:numId w:val="30"/>
        </w:numPr>
        <w:ind w:left="426"/>
        <w:rPr/>
      </w:pPr>
      <w:r>
        <w:t>The milk man should be clean dressed in a white overall, he/she should have short nails</w:t>
      </w:r>
    </w:p>
    <w:p>
      <w:pPr>
        <w:pStyle w:val="style179"/>
        <w:numPr>
          <w:ilvl w:val="0"/>
          <w:numId w:val="30"/>
        </w:numPr>
        <w:ind w:left="426"/>
        <w:rPr/>
      </w:pPr>
      <w:r>
        <w:t>Ensure the milking shed is clean at all times, wash after every milking and disinfect regularly</w:t>
      </w:r>
    </w:p>
    <w:p>
      <w:pPr>
        <w:pStyle w:val="style179"/>
        <w:numPr>
          <w:ilvl w:val="0"/>
          <w:numId w:val="30"/>
        </w:numPr>
        <w:ind w:left="426"/>
        <w:rPr/>
      </w:pPr>
      <w:r>
        <w:t>Clean and sterilize milking utensils and equipment using detergents and disinfectants</w:t>
      </w:r>
    </w:p>
    <w:p>
      <w:pPr>
        <w:pStyle w:val="style179"/>
        <w:numPr>
          <w:ilvl w:val="0"/>
          <w:numId w:val="30"/>
        </w:numPr>
        <w:ind w:left="426"/>
        <w:rPr/>
      </w:pPr>
      <w:r>
        <w:t>After milking, filter and cool the milk to 4</w:t>
      </w:r>
      <w:r>
        <w:rPr>
          <w:vertAlign w:val="superscript"/>
        </w:rPr>
        <w:t>0</w:t>
      </w:r>
      <w:r>
        <w:t>c</w:t>
      </w:r>
    </w:p>
    <w:p>
      <w:pPr>
        <w:pStyle w:val="style179"/>
        <w:numPr>
          <w:ilvl w:val="0"/>
          <w:numId w:val="30"/>
        </w:numPr>
        <w:ind w:left="426"/>
        <w:rPr/>
      </w:pPr>
      <w:r>
        <w:t>Cover the milk and keep in a cool, dry dust free room or deliver immediately to the milk collection centre</w:t>
      </w:r>
    </w:p>
    <w:p>
      <w:pPr>
        <w:pStyle w:val="style179"/>
        <w:numPr>
          <w:ilvl w:val="0"/>
          <w:numId w:val="30"/>
        </w:numPr>
        <w:ind w:left="426"/>
        <w:rPr/>
      </w:pPr>
      <w:r>
        <w:t>Do not expose milk to direct sun or store milk in containers having traces of copper or iron since this may lead to oxidation of milk fats.</w:t>
      </w:r>
    </w:p>
    <w:p>
      <w:pPr>
        <w:pStyle w:val="style179"/>
        <w:ind w:left="426"/>
        <w:rPr/>
      </w:pPr>
    </w:p>
    <w:p>
      <w:pPr>
        <w:pStyle w:val="style179"/>
        <w:ind w:left="426"/>
        <w:rPr/>
      </w:pPr>
    </w:p>
    <w:p>
      <w:pPr>
        <w:pStyle w:val="style179"/>
        <w:ind w:left="426"/>
        <w:rPr/>
      </w:pPr>
    </w:p>
    <w:p>
      <w:pPr>
        <w:pStyle w:val="style0"/>
        <w:ind w:left="66"/>
        <w:rPr/>
      </w:pPr>
      <w:r>
        <w:t>b) Importance of fences in a farm</w:t>
      </w:r>
      <w:r>
        <w:tab/>
      </w:r>
      <w:r>
        <w:tab/>
      </w:r>
      <w:r>
        <w:t>any</w:t>
      </w:r>
      <w:r>
        <w:t>(</w:t>
      </w:r>
      <w:r>
        <w:t xml:space="preserve">6 x 2) 12 </w:t>
      </w:r>
      <w:r>
        <w:t>mks</w:t>
      </w:r>
    </w:p>
    <w:p>
      <w:pPr>
        <w:pStyle w:val="style179"/>
        <w:numPr>
          <w:ilvl w:val="0"/>
          <w:numId w:val="31"/>
        </w:numPr>
        <w:ind w:left="426"/>
        <w:rPr/>
      </w:pPr>
      <w:r>
        <w:t>Fences mark boundaries</w:t>
      </w:r>
    </w:p>
    <w:p>
      <w:pPr>
        <w:pStyle w:val="style179"/>
        <w:numPr>
          <w:ilvl w:val="0"/>
          <w:numId w:val="31"/>
        </w:numPr>
        <w:ind w:left="426"/>
        <w:rPr/>
      </w:pPr>
      <w:r>
        <w:t xml:space="preserve">They keep out unwanted visitors </w:t>
      </w:r>
      <w:r>
        <w:t>e.g</w:t>
      </w:r>
      <w:r>
        <w:t xml:space="preserve"> thieves and wild animals</w:t>
      </w:r>
    </w:p>
    <w:p>
      <w:pPr>
        <w:pStyle w:val="style179"/>
        <w:numPr>
          <w:ilvl w:val="0"/>
          <w:numId w:val="31"/>
        </w:numPr>
        <w:ind w:left="426"/>
        <w:rPr/>
      </w:pPr>
      <w:r>
        <w:t>Live fences act as windbreaks reducing</w:t>
      </w:r>
      <w:r>
        <w:t xml:space="preserve"> wind erosion and lodging of weak stem crops e.g. maize</w:t>
      </w:r>
    </w:p>
    <w:p>
      <w:pPr>
        <w:pStyle w:val="style179"/>
        <w:numPr>
          <w:ilvl w:val="0"/>
          <w:numId w:val="31"/>
        </w:numPr>
        <w:ind w:left="426"/>
        <w:rPr/>
      </w:pPr>
      <w:r>
        <w:t>They separate crop fields from pastures in mixed farming</w:t>
      </w:r>
    </w:p>
    <w:p>
      <w:pPr>
        <w:pStyle w:val="style179"/>
        <w:numPr>
          <w:ilvl w:val="0"/>
          <w:numId w:val="31"/>
        </w:numPr>
        <w:ind w:left="426"/>
        <w:rPr/>
      </w:pPr>
      <w:r>
        <w:t>They divide pasture lands onto paddocks facilitating paddocking grazing system</w:t>
      </w:r>
    </w:p>
    <w:p>
      <w:pPr>
        <w:pStyle w:val="style179"/>
        <w:numPr>
          <w:ilvl w:val="0"/>
          <w:numId w:val="31"/>
        </w:numPr>
        <w:ind w:left="426"/>
        <w:rPr/>
      </w:pPr>
      <w:r>
        <w:t>Enhances control of livestock parasites and livestock diseases by restricting movement of livestock</w:t>
      </w:r>
    </w:p>
    <w:p>
      <w:pPr>
        <w:pStyle w:val="style179"/>
        <w:numPr>
          <w:ilvl w:val="0"/>
          <w:numId w:val="31"/>
        </w:numPr>
        <w:ind w:left="426"/>
        <w:rPr/>
      </w:pPr>
      <w:r>
        <w:t>Fences help to isolate sick animals from the rest of the herd to avoid the spread of diseases</w:t>
      </w:r>
    </w:p>
    <w:p>
      <w:pPr>
        <w:pStyle w:val="style179"/>
        <w:numPr>
          <w:ilvl w:val="0"/>
          <w:numId w:val="31"/>
        </w:numPr>
        <w:ind w:left="426"/>
        <w:rPr/>
      </w:pPr>
      <w:r>
        <w:t>They enable the farmers to control breeding by rearing different animals in different paddocks</w:t>
      </w:r>
    </w:p>
    <w:p>
      <w:pPr>
        <w:pStyle w:val="style179"/>
        <w:numPr>
          <w:ilvl w:val="0"/>
          <w:numId w:val="31"/>
        </w:numPr>
        <w:ind w:left="426"/>
        <w:rPr/>
      </w:pPr>
      <w:r>
        <w:t xml:space="preserve">They provide security to the homestead and farm animals. </w:t>
      </w:r>
    </w:p>
    <w:sectPr>
      <w:headerReference w:type="default" r:id="rId4"/>
      <w:pgSz w:w="12240" w:h="15840" w:orient="portrait"/>
      <w:pgMar w:top="709" w:right="61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Cs w:val="24"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D25FB2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748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89C80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FE0CFD6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AF6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2CAB6A4"/>
    <w:lvl w:ilvl="0" w:tplc="D94859AC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0000006"/>
    <w:multiLevelType w:val="hybridMultilevel"/>
    <w:tmpl w:val="5430362E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0749FE2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BA44892"/>
    <w:lvl w:ilvl="0" w:tplc="95AA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0000009"/>
    <w:multiLevelType w:val="hybridMultilevel"/>
    <w:tmpl w:val="FDDEDC18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C544D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312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CFCBC78"/>
    <w:lvl w:ilvl="0" w:tplc="693225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000000D"/>
    <w:multiLevelType w:val="hybridMultilevel"/>
    <w:tmpl w:val="09821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hybridMultilevel"/>
    <w:tmpl w:val="D960E03E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B70E2F0"/>
    <w:lvl w:ilvl="0" w:tplc="2ADED0B6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0000010"/>
    <w:multiLevelType w:val="hybridMultilevel"/>
    <w:tmpl w:val="2D94E44A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EF0DE84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2F63F60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222682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F1A8510"/>
    <w:lvl w:ilvl="0" w:tplc="04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DDCD1E0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A8A6B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BD261346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3E222E36"/>
    <w:lvl w:ilvl="0" w:tplc="9C4EED9C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00000019"/>
    <w:multiLevelType w:val="hybridMultilevel"/>
    <w:tmpl w:val="3C0AB4C0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AC68712"/>
    <w:lvl w:ilvl="0" w:tplc="04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950A4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B3F41708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3954C62E"/>
    <w:lvl w:ilvl="0" w:tplc="0409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C2DA9AFE"/>
    <w:lvl w:ilvl="0" w:tplc="040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18"/>
  </w:num>
  <w:num w:numId="7">
    <w:abstractNumId w:val="23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10"/>
  </w:num>
  <w:num w:numId="17">
    <w:abstractNumId w:val="7"/>
  </w:num>
  <w:num w:numId="18">
    <w:abstractNumId w:val="15"/>
  </w:num>
  <w:num w:numId="19">
    <w:abstractNumId w:val="1"/>
  </w:num>
  <w:num w:numId="20">
    <w:abstractNumId w:val="29"/>
  </w:num>
  <w:num w:numId="21">
    <w:abstractNumId w:val="24"/>
  </w:num>
  <w:num w:numId="22">
    <w:abstractNumId w:val="26"/>
  </w:num>
  <w:num w:numId="23">
    <w:abstractNumId w:val="30"/>
  </w:num>
  <w:num w:numId="24">
    <w:abstractNumId w:val="25"/>
  </w:num>
  <w:num w:numId="25">
    <w:abstractNumId w:val="20"/>
  </w:num>
  <w:num w:numId="26">
    <w:abstractNumId w:val="27"/>
  </w:num>
  <w:num w:numId="27">
    <w:abstractNumId w:val="28"/>
  </w:num>
  <w:num w:numId="28">
    <w:abstractNumId w:val="16"/>
  </w:num>
  <w:num w:numId="29">
    <w:abstractNumId w:val="14"/>
  </w:num>
  <w:num w:numId="30">
    <w:abstractNumId w:val="2"/>
  </w:num>
  <w:num w:numId="31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6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  <w:lang w:val="en-GB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f981e7b2-b5c3-4ffc-ae0c-0bd6fc61beff"/>
    <w:basedOn w:val="style65"/>
    <w:next w:val="style4098"/>
    <w:link w:val="style31"/>
    <w:uiPriority w:val="99"/>
    <w:rPr>
      <w:rFonts w:ascii="Times New Roman" w:hAnsi="Times New Roman"/>
      <w:sz w:val="24"/>
      <w:lang w:val="en-GB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b679b7e2-8bcb-49c5-b773-5480b19493f9"/>
    <w:basedOn w:val="style65"/>
    <w:next w:val="style4099"/>
    <w:link w:val="style32"/>
    <w:uiPriority w:val="99"/>
    <w:rPr>
      <w:rFonts w:ascii="Times New Roman" w:hAnsi="Times New Roman"/>
      <w:sz w:val="24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4A28-0B31-4A4A-847B-ECC88C3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Words>1465</Words>
  <Pages>7</Pages>
  <Characters>7216</Characters>
  <Application>WPS Office</Application>
  <DocSecurity>0</DocSecurity>
  <Paragraphs>269</Paragraphs>
  <ScaleCrop>false</ScaleCrop>
  <LinksUpToDate>false</LinksUpToDate>
  <CharactersWithSpaces>8631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2020-12-11T04:42:00Z</dcterms:created>
  <dc:creator>Njoroo</dc:creator>
  <lastModifiedBy>Nokia 5.4</lastModifiedBy>
  <dcterms:modified xsi:type="dcterms:W3CDTF">2021-12-08T09:29:42Z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e17ce451896e4d0a81b12cf65fc6c186</vt:lpwstr>
  </property>
</Properties>
</file>