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231/2</w:t>
      </w: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  <w:r w:rsidRPr="004A23F0">
        <w:rPr>
          <w:rFonts w:ascii="Bookman Old Style" w:hAnsi="Bookman Old Style"/>
          <w:b/>
          <w:bCs/>
        </w:rPr>
        <w:t>BIOLOGY</w:t>
      </w: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Paper 2</w:t>
      </w: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  <w:r w:rsidRPr="004A23F0">
        <w:rPr>
          <w:rFonts w:ascii="Bookman Old Style" w:hAnsi="Bookman Old Style"/>
          <w:b/>
          <w:bCs/>
        </w:rPr>
        <w:t>(Theory)</w:t>
      </w: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July 2012</w:t>
      </w: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  <w:r w:rsidRPr="004A23F0">
        <w:rPr>
          <w:rFonts w:ascii="Bookman Old Style" w:hAnsi="Bookman Old Style"/>
          <w:b/>
          <w:bCs/>
        </w:rPr>
        <w:t>2 hours</w:t>
      </w: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</w:p>
    <w:p w:rsidR="00A900A8" w:rsidRPr="004A23F0" w:rsidRDefault="00A900A8" w:rsidP="00A900A8">
      <w:pPr>
        <w:contextualSpacing/>
        <w:jc w:val="center"/>
        <w:rPr>
          <w:rFonts w:ascii="Bookman Old Style" w:hAnsi="Bookman Old Style"/>
          <w:b/>
          <w:bCs/>
        </w:rPr>
      </w:pPr>
      <w:r w:rsidRPr="004A23F0">
        <w:rPr>
          <w:rFonts w:ascii="Bookman Old Style" w:hAnsi="Bookman Old Style"/>
          <w:b/>
          <w:bCs/>
        </w:rPr>
        <w:t>KIKUYU DISTRICT EXAMINATIONS BOARD</w:t>
      </w:r>
    </w:p>
    <w:p w:rsidR="00A900A8" w:rsidRPr="004A23F0" w:rsidRDefault="00A900A8" w:rsidP="00A900A8">
      <w:pPr>
        <w:contextualSpacing/>
        <w:jc w:val="center"/>
        <w:rPr>
          <w:rFonts w:ascii="Bookman Old Style" w:hAnsi="Bookman Old Style"/>
          <w:b/>
          <w:bCs/>
        </w:rPr>
      </w:pPr>
      <w:r w:rsidRPr="004A23F0">
        <w:rPr>
          <w:rFonts w:ascii="Bookman Old Style" w:hAnsi="Bookman Old Style"/>
          <w:b/>
          <w:bCs/>
        </w:rPr>
        <w:t>KCSE Mock Examination 2012 Form Four</w:t>
      </w: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  <w:r w:rsidRPr="004A23F0">
        <w:rPr>
          <w:rFonts w:ascii="Bookman Old Style" w:hAnsi="Bookman Old Style"/>
          <w:b/>
          <w:bCs/>
        </w:rPr>
        <w:t>INSTRUCTIONS TO CANDIDATES</w:t>
      </w:r>
    </w:p>
    <w:p w:rsidR="00A900A8" w:rsidRPr="004A23F0" w:rsidRDefault="00A900A8" w:rsidP="00A900A8">
      <w:pPr>
        <w:contextualSpacing/>
        <w:rPr>
          <w:rFonts w:ascii="Bookman Old Style" w:hAnsi="Bookman Old Style"/>
          <w:b/>
          <w:bCs/>
        </w:rPr>
      </w:pPr>
      <w:r w:rsidRPr="004A23F0">
        <w:rPr>
          <w:rFonts w:ascii="Bookman Old Style" w:hAnsi="Bookman Old Style"/>
          <w:b/>
          <w:bCs/>
        </w:rPr>
        <w:t>INSTRUCTIONS TO CANDIDATES</w:t>
      </w:r>
    </w:p>
    <w:p w:rsidR="00A900A8" w:rsidRPr="004A23F0" w:rsidRDefault="00A900A8" w:rsidP="00A900A8">
      <w:pPr>
        <w:tabs>
          <w:tab w:val="left" w:pos="7500"/>
        </w:tabs>
        <w:spacing w:line="360" w:lineRule="auto"/>
        <w:contextualSpacing/>
        <w:rPr>
          <w:rFonts w:ascii="Bookman Old Style" w:hAnsi="Bookman Old Style"/>
        </w:rPr>
      </w:pPr>
      <w:r w:rsidRPr="004A23F0">
        <w:rPr>
          <w:rFonts w:ascii="Bookman Old Style" w:hAnsi="Bookman Old Style"/>
        </w:rPr>
        <w:t xml:space="preserve">This paper has only </w:t>
      </w:r>
      <w:proofErr w:type="gramStart"/>
      <w:r>
        <w:rPr>
          <w:rFonts w:ascii="Bookman Old Style" w:hAnsi="Bookman Old Style"/>
          <w:b/>
          <w:bCs/>
        </w:rPr>
        <w:t>Two</w:t>
      </w:r>
      <w:proofErr w:type="gramEnd"/>
      <w:r w:rsidRPr="004A23F0">
        <w:rPr>
          <w:rFonts w:ascii="Bookman Old Style" w:hAnsi="Bookman Old Style"/>
          <w:b/>
          <w:bCs/>
        </w:rPr>
        <w:t xml:space="preserve"> </w:t>
      </w:r>
      <w:r w:rsidRPr="004A23F0">
        <w:rPr>
          <w:rFonts w:ascii="Bookman Old Style" w:hAnsi="Bookman Old Style"/>
        </w:rPr>
        <w:t>section</w:t>
      </w:r>
      <w:r>
        <w:rPr>
          <w:rFonts w:ascii="Bookman Old Style" w:hAnsi="Bookman Old Style"/>
        </w:rPr>
        <w:t>s A and B</w:t>
      </w:r>
      <w:r w:rsidRPr="004A23F0">
        <w:rPr>
          <w:rFonts w:ascii="Bookman Old Style" w:hAnsi="Bookman Old Style"/>
        </w:rPr>
        <w:t>.</w:t>
      </w:r>
      <w:r w:rsidRPr="004A23F0">
        <w:rPr>
          <w:rFonts w:ascii="Bookman Old Style" w:hAnsi="Bookman Old Style"/>
          <w:b/>
          <w:bCs/>
        </w:rPr>
        <w:tab/>
      </w:r>
    </w:p>
    <w:p w:rsidR="00A900A8" w:rsidRPr="004A23F0" w:rsidRDefault="00A900A8" w:rsidP="00A900A8">
      <w:pPr>
        <w:spacing w:line="360" w:lineRule="auto"/>
        <w:contextualSpacing/>
        <w:rPr>
          <w:rFonts w:ascii="Bookman Old Style" w:hAnsi="Bookman Old Style"/>
        </w:rPr>
      </w:pPr>
      <w:r w:rsidRPr="004A23F0">
        <w:rPr>
          <w:rFonts w:ascii="Bookman Old Style" w:hAnsi="Bookman Old Style"/>
        </w:rPr>
        <w:t xml:space="preserve">Answer </w:t>
      </w:r>
      <w:r w:rsidRPr="004A23F0">
        <w:rPr>
          <w:rFonts w:ascii="Bookman Old Style" w:hAnsi="Bookman Old Style"/>
          <w:b/>
          <w:bCs/>
          <w:u w:val="single"/>
        </w:rPr>
        <w:t>ALL</w:t>
      </w:r>
      <w:r w:rsidRPr="004A23F0">
        <w:rPr>
          <w:rFonts w:ascii="Bookman Old Style" w:hAnsi="Bookman Old Style"/>
        </w:rPr>
        <w:t xml:space="preserve"> the questions in </w:t>
      </w:r>
      <w:r>
        <w:rPr>
          <w:rFonts w:ascii="Bookman Old Style" w:hAnsi="Bookman Old Style"/>
        </w:rPr>
        <w:t>section A and Two Questions in section B</w:t>
      </w:r>
      <w:r w:rsidRPr="004A23F0">
        <w:rPr>
          <w:rFonts w:ascii="Bookman Old Style" w:hAnsi="Bookman Old Style"/>
        </w:rPr>
        <w:t>.</w:t>
      </w:r>
    </w:p>
    <w:p w:rsidR="00A900A8" w:rsidRPr="004A23F0" w:rsidRDefault="00A900A8" w:rsidP="00A900A8">
      <w:pPr>
        <w:spacing w:line="360" w:lineRule="auto"/>
        <w:contextualSpacing/>
        <w:rPr>
          <w:rFonts w:ascii="Bookman Old Style" w:hAnsi="Bookman Old Style"/>
        </w:rPr>
      </w:pPr>
      <w:r w:rsidRPr="004A23F0">
        <w:rPr>
          <w:rFonts w:ascii="Bookman Old Style" w:hAnsi="Bookman Old Style"/>
        </w:rPr>
        <w:t>All answers should be written in the spaces provided on the question paper.</w:t>
      </w:r>
    </w:p>
    <w:p w:rsidR="00A900A8" w:rsidRDefault="00A900A8" w:rsidP="00A900A8">
      <w:pPr>
        <w:contextualSpacing/>
        <w:jc w:val="center"/>
        <w:rPr>
          <w:rFonts w:ascii="Bookman Old Style" w:hAnsi="Bookman Old Style"/>
          <w:b/>
          <w:sz w:val="38"/>
        </w:rPr>
      </w:pPr>
    </w:p>
    <w:p w:rsidR="00A900A8" w:rsidRDefault="00A900A8" w:rsidP="00A900A8">
      <w:pPr>
        <w:contextualSpacing/>
        <w:jc w:val="center"/>
        <w:rPr>
          <w:rFonts w:ascii="Bookman Old Style" w:hAnsi="Bookman Old Style"/>
          <w:b/>
          <w:sz w:val="38"/>
        </w:rPr>
      </w:pPr>
    </w:p>
    <w:p w:rsidR="00A900A8" w:rsidRDefault="00A900A8" w:rsidP="00A900A8">
      <w:pPr>
        <w:contextualSpacing/>
        <w:jc w:val="center"/>
        <w:rPr>
          <w:rFonts w:ascii="Bookman Old Style" w:hAnsi="Bookman Old Style"/>
          <w:b/>
          <w:sz w:val="38"/>
        </w:rPr>
      </w:pPr>
      <w:r w:rsidRPr="000F0AF5">
        <w:rPr>
          <w:rFonts w:ascii="Bookman Old Style" w:hAnsi="Bookman Old Style"/>
          <w:b/>
          <w:sz w:val="38"/>
        </w:rPr>
        <w:t>MARKING SCHEME</w:t>
      </w:r>
    </w:p>
    <w:p w:rsidR="00A900A8" w:rsidRPr="000F0AF5" w:rsidRDefault="00A900A8" w:rsidP="00A900A8">
      <w:pPr>
        <w:contextualSpacing/>
        <w:jc w:val="center"/>
        <w:rPr>
          <w:rFonts w:ascii="Bookman Old Style" w:hAnsi="Bookman Old Style"/>
          <w:b/>
        </w:rPr>
      </w:pPr>
    </w:p>
    <w:p w:rsidR="0059371F" w:rsidRDefault="0059371F" w:rsidP="0059371F"/>
    <w:p w:rsidR="0059371F" w:rsidRPr="00A900A8" w:rsidRDefault="00A900A8" w:rsidP="0059371F">
      <w:pPr>
        <w:rPr>
          <w:b/>
        </w:rPr>
      </w:pPr>
      <w:r w:rsidRPr="00A900A8">
        <w:rPr>
          <w:b/>
        </w:rPr>
        <w:t>SECTION B (40 Marks)</w:t>
      </w:r>
    </w:p>
    <w:p w:rsidR="0059371F" w:rsidRPr="0059371F" w:rsidRDefault="00E86AB9" w:rsidP="0059371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(b</w:t>
      </w:r>
      <w:r w:rsidR="0059371F" w:rsidRPr="0059371F">
        <w:rPr>
          <w:sz w:val="22"/>
          <w:szCs w:val="22"/>
        </w:rPr>
        <w:t>)</w:t>
      </w:r>
      <w:r w:rsidR="0059371F" w:rsidRPr="0059371F">
        <w:rPr>
          <w:sz w:val="22"/>
          <w:szCs w:val="22"/>
        </w:rPr>
        <w:tab/>
        <w:t xml:space="preserve">As the food consumption – increase with age, the body weight increase; However when 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proofErr w:type="gramStart"/>
      <w:r w:rsidRPr="0059371F">
        <w:rPr>
          <w:sz w:val="22"/>
          <w:szCs w:val="22"/>
        </w:rPr>
        <w:t>maximum</w:t>
      </w:r>
      <w:proofErr w:type="gramEnd"/>
      <w:r w:rsidRPr="0059371F">
        <w:rPr>
          <w:sz w:val="22"/>
          <w:szCs w:val="22"/>
        </w:rPr>
        <w:t xml:space="preserve"> weight is reached, food consumption decreases (day 12 and day18). The 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proofErr w:type="gramStart"/>
      <w:r w:rsidRPr="0059371F">
        <w:rPr>
          <w:sz w:val="22"/>
          <w:szCs w:val="22"/>
        </w:rPr>
        <w:t>decrease</w:t>
      </w:r>
      <w:proofErr w:type="gramEnd"/>
      <w:r w:rsidRPr="0059371F">
        <w:rPr>
          <w:sz w:val="22"/>
          <w:szCs w:val="22"/>
        </w:rPr>
        <w:t xml:space="preserve"> in consumption is due to maturity of Eggs hence the abdomen will not 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proofErr w:type="gramStart"/>
      <w:r w:rsidRPr="0059371F">
        <w:rPr>
          <w:sz w:val="22"/>
          <w:szCs w:val="22"/>
        </w:rPr>
        <w:t>accommodate</w:t>
      </w:r>
      <w:proofErr w:type="gramEnd"/>
      <w:r w:rsidRPr="0059371F">
        <w:rPr>
          <w:sz w:val="22"/>
          <w:szCs w:val="22"/>
        </w:rPr>
        <w:t xml:space="preserve"> more food. After egg laying food consumption increases again since 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proofErr w:type="gramStart"/>
      <w:r w:rsidRPr="0059371F">
        <w:rPr>
          <w:sz w:val="22"/>
          <w:szCs w:val="22"/>
        </w:rPr>
        <w:t>more</w:t>
      </w:r>
      <w:proofErr w:type="gramEnd"/>
      <w:r w:rsidRPr="0059371F">
        <w:rPr>
          <w:sz w:val="22"/>
          <w:szCs w:val="22"/>
        </w:rPr>
        <w:t xml:space="preserve"> room is created; (O.W.T.T.E.)</w:t>
      </w:r>
    </w:p>
    <w:p w:rsidR="0059371F" w:rsidRPr="0059371F" w:rsidRDefault="00E86AB9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(c</w:t>
      </w:r>
      <w:r w:rsidR="0059371F" w:rsidRPr="0059371F">
        <w:rPr>
          <w:sz w:val="22"/>
          <w:szCs w:val="22"/>
        </w:rPr>
        <w:t>)</w:t>
      </w:r>
      <w:r w:rsidR="0059371F" w:rsidRPr="0059371F">
        <w:rPr>
          <w:sz w:val="22"/>
          <w:szCs w:val="22"/>
        </w:rPr>
        <w:tab/>
        <w:t xml:space="preserve">As eggs mature they occupy abdominal cavity lowering the food consumption. Food 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9371F">
        <w:rPr>
          <w:sz w:val="22"/>
          <w:szCs w:val="22"/>
        </w:rPr>
        <w:t>consumption</w:t>
      </w:r>
      <w:proofErr w:type="gramEnd"/>
      <w:r w:rsidRPr="0059371F">
        <w:rPr>
          <w:sz w:val="22"/>
          <w:szCs w:val="22"/>
        </w:rPr>
        <w:t xml:space="preserve"> then increases after the egg laying.</w:t>
      </w:r>
    </w:p>
    <w:p w:rsidR="0059371F" w:rsidRPr="0059371F" w:rsidRDefault="00E86AB9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(d</w:t>
      </w:r>
      <w:r w:rsidR="0059371F" w:rsidRPr="0059371F">
        <w:rPr>
          <w:sz w:val="22"/>
          <w:szCs w:val="22"/>
        </w:rPr>
        <w:t>)</w:t>
      </w:r>
      <w:r w:rsidR="0059371F" w:rsidRPr="0059371F">
        <w:rPr>
          <w:sz w:val="22"/>
          <w:szCs w:val="22"/>
        </w:rPr>
        <w:tab/>
        <w:t>Food consumption is followed by increase in body weight;</w:t>
      </w:r>
    </w:p>
    <w:p w:rsidR="0059371F" w:rsidRPr="0059371F" w:rsidRDefault="00E86AB9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(e</w:t>
      </w:r>
      <w:r w:rsidR="0059371F" w:rsidRPr="0059371F">
        <w:rPr>
          <w:sz w:val="22"/>
          <w:szCs w:val="22"/>
        </w:rPr>
        <w:t>)</w:t>
      </w:r>
      <w:r w:rsidR="0059371F" w:rsidRPr="0059371F">
        <w:rPr>
          <w:sz w:val="22"/>
          <w:szCs w:val="22"/>
        </w:rPr>
        <w:tab/>
        <w:t>Decreases body weight accumulation;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59371F">
        <w:rPr>
          <w:sz w:val="22"/>
          <w:szCs w:val="22"/>
        </w:rPr>
        <w:t>Decreased egg maturation / No egg maturation;</w:t>
      </w:r>
    </w:p>
    <w:p w:rsidR="0059371F" w:rsidRPr="0059371F" w:rsidRDefault="00E86AB9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(f</w:t>
      </w:r>
      <w:r w:rsidR="0059371F" w:rsidRPr="0059371F">
        <w:rPr>
          <w:sz w:val="22"/>
          <w:szCs w:val="22"/>
        </w:rPr>
        <w:t>)</w:t>
      </w:r>
      <w:r w:rsidR="0059371F" w:rsidRPr="0059371F">
        <w:rPr>
          <w:sz w:val="22"/>
          <w:szCs w:val="22"/>
        </w:rPr>
        <w:tab/>
        <w:t xml:space="preserve">Carbohydrates – Energy giving / provision during respiration, growth and Egg </w:t>
      </w:r>
      <w:r w:rsidR="0059371F" w:rsidRPr="0059371F">
        <w:rPr>
          <w:sz w:val="22"/>
          <w:szCs w:val="22"/>
        </w:rPr>
        <w:tab/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9371F">
        <w:rPr>
          <w:sz w:val="22"/>
          <w:szCs w:val="22"/>
        </w:rPr>
        <w:t>formation</w:t>
      </w:r>
      <w:proofErr w:type="gramEnd"/>
      <w:r w:rsidRPr="0059371F">
        <w:rPr>
          <w:sz w:val="22"/>
          <w:szCs w:val="22"/>
        </w:rPr>
        <w:t>.</w:t>
      </w:r>
    </w:p>
    <w:p w:rsidR="0059371F" w:rsidRPr="0059371F" w:rsidRDefault="0059371F" w:rsidP="0059371F">
      <w:pPr>
        <w:pStyle w:val="ListParagraph"/>
        <w:ind w:left="360" w:firstLine="360"/>
        <w:rPr>
          <w:sz w:val="22"/>
          <w:szCs w:val="22"/>
        </w:rPr>
      </w:pPr>
      <w:r w:rsidRPr="0059371F">
        <w:rPr>
          <w:sz w:val="22"/>
          <w:szCs w:val="22"/>
        </w:rPr>
        <w:t xml:space="preserve">Proteins – Body building hence increase in weight. (N.B. – The nutrient should be tied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371F">
        <w:rPr>
          <w:sz w:val="22"/>
          <w:szCs w:val="22"/>
        </w:rPr>
        <w:t>to the reason)</w:t>
      </w:r>
    </w:p>
    <w:p w:rsidR="0059371F" w:rsidRPr="0059371F" w:rsidRDefault="00E86AB9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(g</w:t>
      </w:r>
      <w:r w:rsidR="0059371F" w:rsidRPr="0059371F">
        <w:rPr>
          <w:sz w:val="22"/>
          <w:szCs w:val="22"/>
        </w:rPr>
        <w:t>)</w:t>
      </w:r>
      <w:r w:rsidR="0059371F" w:rsidRPr="0059371F">
        <w:rPr>
          <w:sz w:val="22"/>
          <w:szCs w:val="22"/>
        </w:rPr>
        <w:tab/>
        <w:t>First number captured and marked. (Fm)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59371F">
        <w:rPr>
          <w:sz w:val="22"/>
          <w:szCs w:val="22"/>
        </w:rPr>
        <w:t>Second number captured. (Sc)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r w:rsidRPr="0059371F">
        <w:rPr>
          <w:sz w:val="22"/>
          <w:szCs w:val="22"/>
        </w:rPr>
        <w:tab/>
        <w:t>Number marked and recaptured (MR)</w:t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</w:rPr>
      </w:pPr>
      <w:r w:rsidRPr="0059371F">
        <w:rPr>
          <w:sz w:val="22"/>
          <w:szCs w:val="22"/>
        </w:rPr>
        <w:tab/>
      </w:r>
    </w:p>
    <w:p w:rsidR="0059371F" w:rsidRPr="0059371F" w:rsidRDefault="0059371F" w:rsidP="0059371F">
      <w:pPr>
        <w:pStyle w:val="ListParagraph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59371F">
        <w:rPr>
          <w:sz w:val="22"/>
          <w:szCs w:val="22"/>
        </w:rPr>
        <w:t xml:space="preserve">Population </w:t>
      </w:r>
      <w:proofErr w:type="gramStart"/>
      <w:r w:rsidRPr="0059371F">
        <w:rPr>
          <w:sz w:val="22"/>
          <w:szCs w:val="22"/>
        </w:rPr>
        <w:t xml:space="preserve">=  </w:t>
      </w:r>
      <w:r w:rsidRPr="0059371F">
        <w:rPr>
          <w:sz w:val="22"/>
          <w:szCs w:val="22"/>
          <w:u w:val="single"/>
        </w:rPr>
        <w:t>Fm</w:t>
      </w:r>
      <w:proofErr w:type="gramEnd"/>
      <w:r w:rsidRPr="0059371F">
        <w:rPr>
          <w:sz w:val="22"/>
          <w:szCs w:val="22"/>
          <w:u w:val="single"/>
        </w:rPr>
        <w:t xml:space="preserve"> x Sc</w:t>
      </w:r>
    </w:p>
    <w:p w:rsidR="0059371F" w:rsidRPr="00A900A8" w:rsidRDefault="0059371F" w:rsidP="00A900A8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371F">
        <w:rPr>
          <w:sz w:val="22"/>
          <w:szCs w:val="22"/>
        </w:rPr>
        <w:t xml:space="preserve"> MR</w:t>
      </w:r>
    </w:p>
    <w:p w:rsidR="000B6777" w:rsidRDefault="000B6777" w:rsidP="0059371F">
      <w:pPr>
        <w:pStyle w:val="ListParagraph"/>
        <w:numPr>
          <w:ilvl w:val="0"/>
          <w:numId w:val="4"/>
        </w:numPr>
      </w:pPr>
      <w:r>
        <w:t xml:space="preserve">a) – </w:t>
      </w:r>
      <w:proofErr w:type="spellStart"/>
      <w:r>
        <w:t>Pinna</w:t>
      </w:r>
      <w:proofErr w:type="spellEnd"/>
      <w:r>
        <w:t xml:space="preserve">; cartilaginous and funnel – shaped ; collects and directs / concentrates sound waves into the auditory </w:t>
      </w:r>
      <w:proofErr w:type="spellStart"/>
      <w:r>
        <w:t>meatus</w:t>
      </w:r>
      <w:proofErr w:type="spellEnd"/>
      <w:r>
        <w:t xml:space="preserve"> / canal ; External auditory </w:t>
      </w:r>
      <w:proofErr w:type="spellStart"/>
      <w:r>
        <w:t>meatus</w:t>
      </w:r>
      <w:proofErr w:type="spellEnd"/>
      <w:r>
        <w:t xml:space="preserve"> / canal; tube –like that directs sound waves to the ear drum / tympanic membrane ; Tympanic membrane / ear drum </w:t>
      </w:r>
      <w:r>
        <w:lastRenderedPageBreak/>
        <w:t xml:space="preserve">; skin- tight / tough membrane; it receives sound waves and vibrates and transform sound waves into vibrations / transmit sound vibrations to the ear </w:t>
      </w:r>
      <w:proofErr w:type="spellStart"/>
      <w:r>
        <w:t>Ossicles</w:t>
      </w:r>
      <w:proofErr w:type="spellEnd"/>
      <w:r>
        <w:t xml:space="preserve">; Ear </w:t>
      </w:r>
      <w:proofErr w:type="spellStart"/>
      <w:r>
        <w:t>ossicles</w:t>
      </w:r>
      <w:proofErr w:type="spellEnd"/>
      <w:r>
        <w:t xml:space="preserve"> ; Three in number arranged to form a system of levers; They amplifies ; and transmit vibrations to the oval window; Cochlea; lined with sensory receptor cell / filled with fluid / </w:t>
      </w:r>
      <w:proofErr w:type="spellStart"/>
      <w:r>
        <w:t>Endolymph</w:t>
      </w:r>
      <w:proofErr w:type="spellEnd"/>
      <w:r>
        <w:t xml:space="preserve"> / coiled to increase surface area for sensory cells for hearing ;</w:t>
      </w:r>
    </w:p>
    <w:p w:rsidR="000B6777" w:rsidRPr="00C0192F" w:rsidRDefault="000B6777" w:rsidP="000B6777">
      <w:pPr>
        <w:ind w:left="360"/>
        <w:rPr>
          <w:i/>
        </w:rPr>
      </w:pPr>
      <w:r>
        <w:t xml:space="preserve">Auditory nerve; Consist of sensory </w:t>
      </w:r>
      <w:proofErr w:type="spellStart"/>
      <w:r>
        <w:t>neurone</w:t>
      </w:r>
      <w:proofErr w:type="spellEnd"/>
      <w:r>
        <w:t>; transmit impulse to the brain for message interpretation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777" w:rsidRDefault="000B6777" w:rsidP="000B6777">
      <w:r>
        <w:t xml:space="preserve">b) – Leaves reduced in </w:t>
      </w:r>
      <w:proofErr w:type="gramStart"/>
      <w:r>
        <w:t>size  /</w:t>
      </w:r>
      <w:proofErr w:type="gramEnd"/>
      <w:r>
        <w:t xml:space="preserve"> to spine of reduces the surface area for water loss</w:t>
      </w:r>
    </w:p>
    <w:p w:rsidR="000B6777" w:rsidRDefault="000B6777" w:rsidP="000B6777">
      <w:pPr>
        <w:numPr>
          <w:ilvl w:val="2"/>
          <w:numId w:val="1"/>
        </w:numPr>
      </w:pPr>
      <w:r>
        <w:t>Shed  -off leaves during dry season ; reduce surface exposed to transpiration;</w:t>
      </w:r>
    </w:p>
    <w:p w:rsidR="000B6777" w:rsidRDefault="000B6777" w:rsidP="000B6777">
      <w:pPr>
        <w:numPr>
          <w:ilvl w:val="2"/>
          <w:numId w:val="1"/>
        </w:numPr>
      </w:pPr>
      <w:r>
        <w:t xml:space="preserve">Thick wax cuticle ; minimize </w:t>
      </w:r>
      <w:proofErr w:type="spellStart"/>
      <w:r>
        <w:t>cuticular</w:t>
      </w:r>
      <w:proofErr w:type="spellEnd"/>
      <w:r>
        <w:t xml:space="preserve"> transpiration;</w:t>
      </w:r>
    </w:p>
    <w:p w:rsidR="000B6777" w:rsidRDefault="000B6777" w:rsidP="000B6777">
      <w:pPr>
        <w:numPr>
          <w:ilvl w:val="2"/>
          <w:numId w:val="1"/>
        </w:numPr>
      </w:pPr>
      <w:r>
        <w:t xml:space="preserve">Folding of leaves ; hid / not expose stomata ; reduces </w:t>
      </w:r>
      <w:proofErr w:type="spellStart"/>
      <w:r>
        <w:t>stomatal</w:t>
      </w:r>
      <w:proofErr w:type="spellEnd"/>
      <w:r>
        <w:t xml:space="preserve"> transpiration</w:t>
      </w:r>
    </w:p>
    <w:p w:rsidR="000B6777" w:rsidRDefault="000B6777" w:rsidP="000B6777">
      <w:pPr>
        <w:numPr>
          <w:ilvl w:val="2"/>
          <w:numId w:val="1"/>
        </w:numPr>
      </w:pPr>
      <w:r>
        <w:t>Sunken stomata ; accumulate moisture / creating low diffusion gradient; thus reducing transpiration rate;</w:t>
      </w:r>
    </w:p>
    <w:p w:rsidR="000B6777" w:rsidRDefault="000B6777" w:rsidP="000B6777">
      <w:pPr>
        <w:numPr>
          <w:ilvl w:val="2"/>
          <w:numId w:val="1"/>
        </w:numPr>
      </w:pPr>
      <w:r>
        <w:t xml:space="preserve">Few / reduced number of stomata ; lowers rate of transpiration </w:t>
      </w:r>
    </w:p>
    <w:p w:rsidR="000B6777" w:rsidRDefault="000B6777" w:rsidP="000B6777">
      <w:pPr>
        <w:numPr>
          <w:ilvl w:val="2"/>
          <w:numId w:val="1"/>
        </w:numPr>
      </w:pPr>
      <w:r>
        <w:t xml:space="preserve">Reversed </w:t>
      </w:r>
      <w:proofErr w:type="spellStart"/>
      <w:r>
        <w:t>stomatal</w:t>
      </w:r>
      <w:proofErr w:type="spellEnd"/>
      <w:r>
        <w:t xml:space="preserve"> rhythm / open stomata at night and close during the day ; prevent excessive loss of water by transpiration </w:t>
      </w:r>
    </w:p>
    <w:p w:rsidR="000B6777" w:rsidRDefault="000B6777" w:rsidP="004D56D0">
      <w:pPr>
        <w:ind w:firstLine="360"/>
        <w:rPr>
          <w:i/>
        </w:rPr>
      </w:pPr>
      <w:r>
        <w:t>-</w:t>
      </w:r>
      <w:r>
        <w:tab/>
        <w:t xml:space="preserve">Succulent stem; stores </w:t>
      </w:r>
      <w:proofErr w:type="gramStart"/>
      <w:r>
        <w:t>water ;</w:t>
      </w:r>
      <w:proofErr w:type="gramEnd"/>
      <w:r>
        <w:t xml:space="preserve"> used in dry season;</w:t>
      </w:r>
      <w:r w:rsidRPr="00C0192F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670F7" w:rsidRDefault="001670F7" w:rsidP="00C65900">
      <w:pPr>
        <w:spacing w:before="240"/>
        <w:rPr>
          <w:b/>
        </w:rPr>
      </w:pPr>
      <w:r>
        <w:t xml:space="preserve">8. </w:t>
      </w:r>
      <w:proofErr w:type="spellStart"/>
      <w:r>
        <w:rPr>
          <w:b/>
        </w:rPr>
        <w:t>Auxins</w:t>
      </w:r>
      <w:proofErr w:type="spellEnd"/>
      <w:r>
        <w:rPr>
          <w:b/>
        </w:rPr>
        <w:t xml:space="preserve">/ IAA </w:t>
      </w:r>
    </w:p>
    <w:p w:rsidR="001670F7" w:rsidRDefault="001670F7" w:rsidP="00C65900">
      <w:pPr>
        <w:ind w:firstLine="720"/>
      </w:pPr>
      <w:r>
        <w:t>-</w:t>
      </w:r>
      <w:r>
        <w:tab/>
        <w:t xml:space="preserve">Induces </w:t>
      </w:r>
      <w:proofErr w:type="spellStart"/>
      <w:r>
        <w:t>pattenocarpy</w:t>
      </w:r>
      <w:proofErr w:type="spellEnd"/>
      <w:r>
        <w:t xml:space="preserve"> in horticulture;</w:t>
      </w:r>
    </w:p>
    <w:p w:rsidR="001670F7" w:rsidRDefault="001670F7" w:rsidP="00C65900">
      <w:pPr>
        <w:ind w:firstLine="720"/>
      </w:pPr>
      <w:r>
        <w:t>-</w:t>
      </w:r>
      <w:r>
        <w:tab/>
        <w:t>Stimulates growth of adventitious roots in cuttings for vegetative, propagation;</w:t>
      </w:r>
    </w:p>
    <w:p w:rsidR="001670F7" w:rsidRDefault="001670F7" w:rsidP="001670F7">
      <w:pPr>
        <w:ind w:left="1080"/>
      </w:pPr>
      <w:r>
        <w:t>-</w:t>
      </w:r>
      <w:r>
        <w:tab/>
        <w:t>Stimulate cell division and elongation in shoots; promotes growth in stem</w:t>
      </w:r>
    </w:p>
    <w:p w:rsidR="001670F7" w:rsidRDefault="001670F7" w:rsidP="001670F7">
      <w:pPr>
        <w:ind w:left="1080"/>
      </w:pPr>
      <w:r>
        <w:t>-</w:t>
      </w:r>
      <w:r>
        <w:tab/>
        <w:t>Selective weed killers;</w:t>
      </w:r>
    </w:p>
    <w:p w:rsidR="001670F7" w:rsidRDefault="001670F7" w:rsidP="00C65900">
      <w:pPr>
        <w:ind w:left="1440" w:hanging="360"/>
      </w:pPr>
      <w:r>
        <w:t>-</w:t>
      </w:r>
      <w:r>
        <w:tab/>
        <w:t>Inhibits formation of side branches by removing apical bud; used in pruning tea, coffee</w:t>
      </w:r>
    </w:p>
    <w:p w:rsidR="001670F7" w:rsidRDefault="001670F7" w:rsidP="001670F7">
      <w:pPr>
        <w:ind w:left="1080"/>
      </w:pPr>
      <w:r>
        <w:t>-</w:t>
      </w:r>
      <w:r>
        <w:tab/>
        <w:t>Ripening of fruits;</w:t>
      </w:r>
    </w:p>
    <w:p w:rsidR="001670F7" w:rsidRDefault="001670F7" w:rsidP="001670F7">
      <w:pPr>
        <w:ind w:left="1080"/>
      </w:pPr>
      <w:r>
        <w:t>-</w:t>
      </w:r>
      <w:r>
        <w:tab/>
        <w:t>Leaf fall</w:t>
      </w:r>
    </w:p>
    <w:p w:rsidR="001670F7" w:rsidRDefault="001670F7" w:rsidP="001670F7">
      <w:pPr>
        <w:ind w:left="108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Total 10 </w:t>
      </w:r>
    </w:p>
    <w:p w:rsidR="001670F7" w:rsidRDefault="001670F7" w:rsidP="001670F7">
      <w:pPr>
        <w:ind w:left="108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Max 4 </w:t>
      </w:r>
    </w:p>
    <w:p w:rsidR="001670F7" w:rsidRDefault="001670F7" w:rsidP="00C65900">
      <w:pPr>
        <w:spacing w:before="240"/>
      </w:pPr>
      <w:r>
        <w:rPr>
          <w:b/>
        </w:rPr>
        <w:t xml:space="preserve">Gibberellins/ </w:t>
      </w:r>
      <w:proofErr w:type="spellStart"/>
      <w:r>
        <w:rPr>
          <w:b/>
        </w:rPr>
        <w:t>Gibberilic</w:t>
      </w:r>
      <w:proofErr w:type="spellEnd"/>
      <w:r>
        <w:rPr>
          <w:b/>
        </w:rPr>
        <w:t xml:space="preserve"> acid;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0F7" w:rsidRDefault="001670F7" w:rsidP="001670F7">
      <w:pPr>
        <w:ind w:left="1080"/>
      </w:pPr>
      <w:r>
        <w:t>-</w:t>
      </w:r>
      <w:r>
        <w:tab/>
        <w:t>Stimulation of rapid growth; dwarf variety to grow to normal height/ bolting;</w:t>
      </w:r>
    </w:p>
    <w:p w:rsidR="001670F7" w:rsidRDefault="00C65900" w:rsidP="001670F7">
      <w:pPr>
        <w:ind w:left="1080"/>
      </w:pPr>
      <w:r>
        <w:tab/>
      </w:r>
      <w:proofErr w:type="gramStart"/>
      <w:r w:rsidR="001670F7">
        <w:t>by</w:t>
      </w:r>
      <w:proofErr w:type="gramEnd"/>
      <w:r w:rsidR="001670F7">
        <w:t xml:space="preserve"> cell elongation/ cell division;</w:t>
      </w:r>
    </w:p>
    <w:p w:rsidR="001670F7" w:rsidRDefault="001670F7" w:rsidP="001670F7">
      <w:pPr>
        <w:ind w:left="1080"/>
      </w:pPr>
      <w:r>
        <w:t>-</w:t>
      </w:r>
      <w:r>
        <w:tab/>
        <w:t xml:space="preserve">Inhibit growth main root; </w:t>
      </w:r>
      <w:proofErr w:type="spellStart"/>
      <w:r>
        <w:t>patternocapy</w:t>
      </w:r>
      <w:proofErr w:type="spellEnd"/>
    </w:p>
    <w:p w:rsidR="001670F7" w:rsidRDefault="001670F7" w:rsidP="001670F7">
      <w:pPr>
        <w:ind w:left="1080"/>
      </w:pPr>
      <w:r>
        <w:t>-</w:t>
      </w:r>
      <w:r>
        <w:tab/>
        <w:t>Stimulate growth side branches;</w:t>
      </w:r>
    </w:p>
    <w:p w:rsidR="001670F7" w:rsidRDefault="001670F7" w:rsidP="001670F7">
      <w:pPr>
        <w:ind w:left="1080"/>
      </w:pPr>
      <w:r>
        <w:t>-</w:t>
      </w:r>
      <w:r>
        <w:tab/>
        <w:t>Inhibit growth of adventurous roots</w:t>
      </w:r>
    </w:p>
    <w:p w:rsidR="001670F7" w:rsidRDefault="001670F7" w:rsidP="001670F7">
      <w:pPr>
        <w:ind w:left="108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Total 7 </w:t>
      </w:r>
      <w:proofErr w:type="spellStart"/>
      <w:r>
        <w:rPr>
          <w:b/>
          <w:i/>
        </w:rPr>
        <w:t>mks</w:t>
      </w:r>
      <w:proofErr w:type="spellEnd"/>
    </w:p>
    <w:p w:rsidR="001670F7" w:rsidRDefault="001670F7" w:rsidP="001670F7">
      <w:pPr>
        <w:ind w:left="108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Max 4 </w:t>
      </w:r>
      <w:proofErr w:type="spellStart"/>
      <w:r>
        <w:rPr>
          <w:b/>
          <w:i/>
        </w:rPr>
        <w:t>mks</w:t>
      </w:r>
      <w:proofErr w:type="spellEnd"/>
      <w:r>
        <w:tab/>
      </w:r>
    </w:p>
    <w:p w:rsidR="001670F7" w:rsidRDefault="001670F7" w:rsidP="00C65900">
      <w:pPr>
        <w:spacing w:before="240"/>
      </w:pPr>
      <w:proofErr w:type="spellStart"/>
      <w:r>
        <w:rPr>
          <w:b/>
        </w:rPr>
        <w:t>Cytokinns</w:t>
      </w:r>
      <w:proofErr w:type="spellEnd"/>
      <w:r>
        <w:rPr>
          <w:b/>
        </w:rP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0F7" w:rsidRDefault="001670F7" w:rsidP="001670F7">
      <w:pPr>
        <w:ind w:left="1080"/>
      </w:pPr>
      <w:r>
        <w:t xml:space="preserve">-Promote cell division in presence of </w:t>
      </w:r>
      <w:proofErr w:type="spellStart"/>
      <w:r>
        <w:t>auxin</w:t>
      </w:r>
      <w:proofErr w:type="spellEnd"/>
      <w:r>
        <w:t xml:space="preserve"> and growth in plant</w:t>
      </w:r>
    </w:p>
    <w:p w:rsidR="001670F7" w:rsidRDefault="001670F7" w:rsidP="001670F7">
      <w:pPr>
        <w:ind w:left="1080"/>
      </w:pPr>
      <w:r>
        <w:t>-Breaks seed dormancy;</w:t>
      </w:r>
    </w:p>
    <w:p w:rsidR="001670F7" w:rsidRDefault="001670F7" w:rsidP="001670F7">
      <w:pPr>
        <w:ind w:left="1080"/>
      </w:pPr>
      <w:r>
        <w:t>-Repair of wounds in plants/ callus tissue</w:t>
      </w:r>
    </w:p>
    <w:p w:rsidR="001670F7" w:rsidRDefault="001670F7" w:rsidP="001670F7">
      <w:pPr>
        <w:ind w:left="1080"/>
      </w:pPr>
      <w:r>
        <w:t>-Promotes flowering; retards aging</w:t>
      </w:r>
    </w:p>
    <w:p w:rsidR="001670F7" w:rsidRDefault="001670F7" w:rsidP="001670F7">
      <w:pPr>
        <w:ind w:left="1080"/>
      </w:pPr>
      <w:r>
        <w:t>-Promotes fruit growth; of leaves</w:t>
      </w:r>
      <w:r>
        <w:tab/>
      </w:r>
      <w:r>
        <w:tab/>
      </w:r>
      <w:r>
        <w:tab/>
      </w:r>
      <w:r>
        <w:tab/>
      </w:r>
      <w:r>
        <w:tab/>
      </w:r>
      <w:r>
        <w:tab/>
        <w:t>6mks</w:t>
      </w:r>
    </w:p>
    <w:p w:rsidR="001670F7" w:rsidRDefault="001670F7" w:rsidP="00C65900">
      <w:pPr>
        <w:spacing w:before="240"/>
      </w:pPr>
      <w:proofErr w:type="spellStart"/>
      <w:r>
        <w:rPr>
          <w:b/>
        </w:rPr>
        <w:t>Absissic</w:t>
      </w:r>
      <w:proofErr w:type="spellEnd"/>
      <w:r>
        <w:rPr>
          <w:b/>
        </w:rPr>
        <w:t xml:space="preserve"> acid;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1670F7" w:rsidRDefault="001670F7" w:rsidP="001670F7">
      <w:pPr>
        <w:ind w:left="1080"/>
      </w:pPr>
      <w:r>
        <w:lastRenderedPageBreak/>
        <w:t>-Promotes fruit fall</w:t>
      </w:r>
    </w:p>
    <w:p w:rsidR="001670F7" w:rsidRDefault="001670F7" w:rsidP="001670F7">
      <w:pPr>
        <w:ind w:left="1080"/>
      </w:pPr>
      <w:r>
        <w:t>-Promotes leaf fall</w:t>
      </w:r>
    </w:p>
    <w:p w:rsidR="001670F7" w:rsidRDefault="001670F7" w:rsidP="001670F7">
      <w:pPr>
        <w:ind w:left="1080"/>
      </w:pPr>
      <w:r>
        <w:t>-Prevents seed from germinating/ dormancy of buds;</w:t>
      </w:r>
    </w:p>
    <w:p w:rsidR="001670F7" w:rsidRDefault="001670F7" w:rsidP="001670F7">
      <w:pPr>
        <w:ind w:left="1080"/>
      </w:pPr>
      <w:r>
        <w:t>-Growth inhibitor;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1670F7" w:rsidRDefault="00C65900" w:rsidP="00C65900">
      <w:pPr>
        <w:spacing w:before="240"/>
        <w:rPr>
          <w:b/>
        </w:rPr>
      </w:pPr>
      <w:r>
        <w:rPr>
          <w:b/>
        </w:rPr>
        <w:t>Ethyl</w:t>
      </w:r>
      <w:r w:rsidR="001670F7">
        <w:rPr>
          <w:b/>
        </w:rPr>
        <w:t>ene;</w:t>
      </w:r>
    </w:p>
    <w:p w:rsidR="001670F7" w:rsidRDefault="001670F7" w:rsidP="001670F7">
      <w:pPr>
        <w:ind w:left="1080"/>
      </w:pPr>
      <w:r>
        <w:t>-Ripening of fruits</w:t>
      </w:r>
    </w:p>
    <w:p w:rsidR="001670F7" w:rsidRDefault="001670F7" w:rsidP="001670F7">
      <w:pPr>
        <w:ind w:left="1080"/>
      </w:pPr>
      <w:r>
        <w:t>-Causes leaf fall</w:t>
      </w:r>
    </w:p>
    <w:p w:rsidR="001670F7" w:rsidRDefault="001670F7" w:rsidP="001670F7">
      <w:pPr>
        <w:ind w:left="1080"/>
      </w:pPr>
      <w:r>
        <w:t>-Breaks dormancy in seeds/ buts;</w:t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1670F7" w:rsidRDefault="001670F7" w:rsidP="001670F7">
      <w:pPr>
        <w:spacing w:before="240"/>
        <w:ind w:left="1080"/>
      </w:pPr>
    </w:p>
    <w:p w:rsidR="001670F7" w:rsidRDefault="001670F7" w:rsidP="001670F7"/>
    <w:p w:rsidR="001670F7" w:rsidRDefault="001670F7" w:rsidP="001670F7">
      <w:r>
        <w:t xml:space="preserve"> </w:t>
      </w:r>
    </w:p>
    <w:p w:rsidR="001670F7" w:rsidRPr="001670F7" w:rsidRDefault="001670F7" w:rsidP="001670F7"/>
    <w:p w:rsidR="001B1561" w:rsidRDefault="001B1561"/>
    <w:sectPr w:rsidR="001B1561" w:rsidSect="001B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255"/>
    <w:multiLevelType w:val="hybridMultilevel"/>
    <w:tmpl w:val="19566546"/>
    <w:lvl w:ilvl="0" w:tplc="D86ADC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67B5B"/>
    <w:multiLevelType w:val="hybridMultilevel"/>
    <w:tmpl w:val="6C44D7A2"/>
    <w:lvl w:ilvl="0" w:tplc="404CF5F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031DD3"/>
    <w:multiLevelType w:val="hybridMultilevel"/>
    <w:tmpl w:val="32CE7746"/>
    <w:lvl w:ilvl="0" w:tplc="C53E82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768E8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2C7DD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10E8"/>
    <w:multiLevelType w:val="hybridMultilevel"/>
    <w:tmpl w:val="EE7492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B6777"/>
    <w:rsid w:val="000B6777"/>
    <w:rsid w:val="001670F7"/>
    <w:rsid w:val="001B1561"/>
    <w:rsid w:val="004D56D0"/>
    <w:rsid w:val="0059371F"/>
    <w:rsid w:val="00A900A8"/>
    <w:rsid w:val="00C65900"/>
    <w:rsid w:val="00E86AB9"/>
    <w:rsid w:val="00FD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3433</Characters>
  <Application>Microsoft Office Word</Application>
  <DocSecurity>0</DocSecurity>
  <Lines>28</Lines>
  <Paragraphs>8</Paragraphs>
  <ScaleCrop>false</ScaleCrop>
  <Company>KUHS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9</cp:revision>
  <dcterms:created xsi:type="dcterms:W3CDTF">2012-05-03T05:23:00Z</dcterms:created>
  <dcterms:modified xsi:type="dcterms:W3CDTF">2012-05-03T06:02:00Z</dcterms:modified>
</cp:coreProperties>
</file>