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FA" w:rsidRPr="00401CAD" w:rsidRDefault="003823FA" w:rsidP="003823FA">
      <w:pPr>
        <w:pStyle w:val="NoSpacing"/>
        <w:spacing w:line="276" w:lineRule="auto"/>
        <w:ind w:left="426" w:right="92"/>
        <w:jc w:val="center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3823FA" w:rsidRPr="00DF1F00" w:rsidRDefault="003823FA" w:rsidP="00382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END OF TERM 1 2015</w:t>
      </w:r>
    </w:p>
    <w:p w:rsidR="003823FA" w:rsidRPr="00DF1F00" w:rsidRDefault="003823FA" w:rsidP="00382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HISTORY AND GOVERNMENT FORM ONE</w:t>
      </w:r>
    </w:p>
    <w:p w:rsidR="003823FA" w:rsidRPr="00DF1F00" w:rsidRDefault="003823FA" w:rsidP="00382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(ANSWER ALL THE QUESTIONS)</w:t>
      </w:r>
    </w:p>
    <w:p w:rsidR="003823FA" w:rsidRPr="00DF1F00" w:rsidRDefault="003823FA" w:rsidP="003823FA">
      <w:pPr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NAME                                                                ADM. NO                  CLASS</w:t>
      </w:r>
    </w:p>
    <w:p w:rsidR="003823FA" w:rsidRPr="00DF1F00" w:rsidRDefault="003823FA" w:rsidP="0038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Give</w:t>
      </w:r>
      <w:r w:rsidRPr="00DF1F0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DF1F00">
        <w:rPr>
          <w:rFonts w:ascii="Times New Roman" w:hAnsi="Times New Roman" w:cs="Times New Roman"/>
          <w:sz w:val="24"/>
          <w:szCs w:val="24"/>
        </w:rPr>
        <w:t xml:space="preserve"> limitations of electronic source of history and government.</w:t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(2 marks)</w:t>
      </w:r>
    </w:p>
    <w:p w:rsidR="003823FA" w:rsidRPr="00DF1F00" w:rsidRDefault="003823FA" w:rsidP="003823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State the scientific theory which explains the origin of human beings.</w:t>
      </w:r>
      <w:r w:rsidRPr="00DF1F00">
        <w:rPr>
          <w:rFonts w:ascii="Times New Roman" w:hAnsi="Times New Roman" w:cs="Times New Roman"/>
          <w:sz w:val="24"/>
          <w:szCs w:val="24"/>
        </w:rPr>
        <w:tab/>
      </w:r>
    </w:p>
    <w:p w:rsidR="003823FA" w:rsidRPr="00DF1F00" w:rsidRDefault="003823FA" w:rsidP="003823FA">
      <w:pPr>
        <w:pStyle w:val="NoSpacing"/>
        <w:spacing w:line="276" w:lineRule="auto"/>
        <w:ind w:left="426"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(1 mark)</w:t>
      </w:r>
    </w:p>
    <w:p w:rsidR="003823FA" w:rsidRPr="00DF1F00" w:rsidRDefault="003823FA" w:rsidP="003823FA">
      <w:pPr>
        <w:pStyle w:val="NoSpacing"/>
        <w:spacing w:line="276" w:lineRule="auto"/>
        <w:ind w:left="720" w:right="92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NoSpacing"/>
        <w:spacing w:line="276" w:lineRule="auto"/>
        <w:ind w:left="720" w:right="92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NoSpacing"/>
        <w:numPr>
          <w:ilvl w:val="0"/>
          <w:numId w:val="2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Mention </w:t>
      </w:r>
      <w:r w:rsidRPr="00DF1F00">
        <w:rPr>
          <w:rFonts w:ascii="Times New Roman" w:hAnsi="Times New Roman" w:cs="Times New Roman"/>
          <w:b/>
          <w:sz w:val="24"/>
          <w:szCs w:val="24"/>
        </w:rPr>
        <w:t>two</w:t>
      </w:r>
      <w:r w:rsidRPr="00DF1F00">
        <w:rPr>
          <w:rFonts w:ascii="Times New Roman" w:hAnsi="Times New Roman" w:cs="Times New Roman"/>
          <w:sz w:val="24"/>
          <w:szCs w:val="24"/>
        </w:rPr>
        <w:t xml:space="preserve"> methods used to collect information about the pre- historic period. </w:t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(2 marks)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Name two pre-historic sites in Kenya. (2mks)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List t</w:t>
      </w:r>
      <w:r w:rsidRPr="00DF1F00">
        <w:rPr>
          <w:rFonts w:ascii="Times New Roman" w:hAnsi="Times New Roman" w:cs="Times New Roman"/>
          <w:b/>
          <w:sz w:val="24"/>
          <w:szCs w:val="24"/>
        </w:rPr>
        <w:t>hree</w:t>
      </w:r>
      <w:r w:rsidRPr="00DF1F00">
        <w:rPr>
          <w:rFonts w:ascii="Times New Roman" w:hAnsi="Times New Roman" w:cs="Times New Roman"/>
          <w:sz w:val="24"/>
          <w:szCs w:val="24"/>
        </w:rPr>
        <w:t xml:space="preserve"> types of government.                                                                    (3mks)</w:t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Name the periods in history. (2mks)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Give </w:t>
      </w:r>
      <w:r w:rsidRPr="00DF1F00">
        <w:rPr>
          <w:rFonts w:ascii="Times New Roman" w:hAnsi="Times New Roman" w:cs="Times New Roman"/>
          <w:b/>
          <w:sz w:val="24"/>
          <w:szCs w:val="24"/>
        </w:rPr>
        <w:t>four</w:t>
      </w:r>
      <w:r w:rsidRPr="00DF1F00">
        <w:rPr>
          <w:rFonts w:ascii="Times New Roman" w:hAnsi="Times New Roman" w:cs="Times New Roman"/>
          <w:sz w:val="24"/>
          <w:szCs w:val="24"/>
        </w:rPr>
        <w:t xml:space="preserve"> forms of oral tradition.(4mks)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State </w:t>
      </w:r>
      <w:r w:rsidRPr="00DF1F00">
        <w:rPr>
          <w:rFonts w:ascii="Times New Roman" w:hAnsi="Times New Roman" w:cs="Times New Roman"/>
          <w:b/>
          <w:sz w:val="24"/>
          <w:szCs w:val="24"/>
        </w:rPr>
        <w:t>three</w:t>
      </w:r>
      <w:r w:rsidRPr="00DF1F00">
        <w:rPr>
          <w:rFonts w:ascii="Times New Roman" w:hAnsi="Times New Roman" w:cs="Times New Roman"/>
          <w:sz w:val="24"/>
          <w:szCs w:val="24"/>
        </w:rPr>
        <w:t xml:space="preserve"> examples of written sources of history.(3mks)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What is the relationship between history and government? (4mks)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benefits of studying:</w:t>
      </w:r>
    </w:p>
    <w:p w:rsidR="003823FA" w:rsidRPr="00DF1F00" w:rsidRDefault="003823FA" w:rsidP="003823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History                            (5mks)</w:t>
      </w: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Government                    (5mks)</w:t>
      </w: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Distinguish between Archaeology and Anthropology (4mks)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DF1F00">
        <w:rPr>
          <w:rFonts w:ascii="Times New Roman" w:hAnsi="Times New Roman" w:cs="Times New Roman"/>
          <w:b/>
          <w:sz w:val="24"/>
          <w:szCs w:val="24"/>
        </w:rPr>
        <w:t>four</w:t>
      </w:r>
      <w:r w:rsidRPr="00DF1F00">
        <w:rPr>
          <w:rFonts w:ascii="Times New Roman" w:hAnsi="Times New Roman" w:cs="Times New Roman"/>
          <w:sz w:val="24"/>
          <w:szCs w:val="24"/>
        </w:rPr>
        <w:t xml:space="preserve"> disadvantages of electronic sources of history (8mks)</w:t>
      </w: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3FA" w:rsidRPr="00DF1F00" w:rsidRDefault="003823FA" w:rsidP="003823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State </w:t>
      </w:r>
      <w:r w:rsidRPr="00DF1F00">
        <w:rPr>
          <w:rFonts w:ascii="Times New Roman" w:hAnsi="Times New Roman" w:cs="Times New Roman"/>
          <w:b/>
          <w:sz w:val="24"/>
          <w:szCs w:val="24"/>
        </w:rPr>
        <w:t>fou</w:t>
      </w:r>
      <w:r w:rsidRPr="00DF1F00">
        <w:rPr>
          <w:rFonts w:ascii="Times New Roman" w:hAnsi="Times New Roman" w:cs="Times New Roman"/>
          <w:sz w:val="24"/>
          <w:szCs w:val="24"/>
        </w:rPr>
        <w:t>r limitations of using linguistics as a source of history. ( 5mks)</w:t>
      </w:r>
    </w:p>
    <w:p w:rsidR="007C037E" w:rsidRDefault="007C037E"/>
    <w:sectPr w:rsidR="007C037E" w:rsidSect="007C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03" w:rsidRDefault="00543A03" w:rsidP="00543A03">
      <w:pPr>
        <w:spacing w:after="0" w:line="240" w:lineRule="auto"/>
      </w:pPr>
      <w:r>
        <w:separator/>
      </w:r>
    </w:p>
  </w:endnote>
  <w:endnote w:type="continuationSeparator" w:id="1">
    <w:p w:rsidR="00543A03" w:rsidRDefault="00543A03" w:rsidP="0054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03" w:rsidRDefault="00543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03" w:rsidRDefault="00543A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03" w:rsidRDefault="00543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03" w:rsidRDefault="00543A03" w:rsidP="00543A03">
      <w:pPr>
        <w:spacing w:after="0" w:line="240" w:lineRule="auto"/>
      </w:pPr>
      <w:r>
        <w:separator/>
      </w:r>
    </w:p>
  </w:footnote>
  <w:footnote w:type="continuationSeparator" w:id="1">
    <w:p w:rsidR="00543A03" w:rsidRDefault="00543A03" w:rsidP="0054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03" w:rsidRDefault="00543A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03" w:rsidRDefault="00543A03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03" w:rsidRDefault="00543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DCE"/>
    <w:multiLevelType w:val="hybridMultilevel"/>
    <w:tmpl w:val="2BEC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6FBB"/>
    <w:multiLevelType w:val="hybridMultilevel"/>
    <w:tmpl w:val="11A06BBE"/>
    <w:lvl w:ilvl="0" w:tplc="EA4622D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3FA"/>
    <w:rsid w:val="003823FA"/>
    <w:rsid w:val="004E4376"/>
    <w:rsid w:val="00543A03"/>
    <w:rsid w:val="007C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FA"/>
    <w:pPr>
      <w:ind w:left="720"/>
      <w:contextualSpacing/>
    </w:pPr>
  </w:style>
  <w:style w:type="paragraph" w:styleId="NoSpacing">
    <w:name w:val="No Spacing"/>
    <w:uiPriority w:val="1"/>
    <w:qFormat/>
    <w:rsid w:val="00382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A03"/>
  </w:style>
  <w:style w:type="paragraph" w:styleId="Footer">
    <w:name w:val="footer"/>
    <w:basedOn w:val="Normal"/>
    <w:link w:val="FooterChar"/>
    <w:uiPriority w:val="99"/>
    <w:semiHidden/>
    <w:unhideWhenUsed/>
    <w:rsid w:val="005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A03"/>
  </w:style>
  <w:style w:type="character" w:styleId="Hyperlink">
    <w:name w:val="Hyperlink"/>
    <w:basedOn w:val="DefaultParagraphFont"/>
    <w:uiPriority w:val="99"/>
    <w:semiHidden/>
    <w:unhideWhenUsed/>
    <w:rsid w:val="00543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2015-03-30T06:32:00Z</dcterms:created>
  <dcterms:modified xsi:type="dcterms:W3CDTF">2015-04-04T09:47:00Z</dcterms:modified>
</cp:coreProperties>
</file>